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18A5" w14:textId="2ED3C11D" w:rsidR="003E0A5A" w:rsidRPr="00234256" w:rsidRDefault="00161A67">
      <w:pPr>
        <w:rPr>
          <w:b/>
          <w:bCs/>
          <w:color w:val="000000" w:themeColor="text1"/>
        </w:rPr>
      </w:pPr>
      <w:proofErr w:type="spellStart"/>
      <w:r w:rsidRPr="00234256">
        <w:rPr>
          <w:b/>
          <w:bCs/>
          <w:color w:val="000000" w:themeColor="text1"/>
        </w:rPr>
        <w:t>NicE-</w:t>
      </w:r>
      <w:r w:rsidR="00DA68DC" w:rsidRPr="00234256">
        <w:rPr>
          <w:b/>
          <w:bCs/>
          <w:color w:val="000000" w:themeColor="text1"/>
        </w:rPr>
        <w:t>viewS</w:t>
      </w:r>
      <w:r w:rsidRPr="00234256">
        <w:rPr>
          <w:b/>
          <w:bCs/>
          <w:color w:val="000000" w:themeColor="text1"/>
        </w:rPr>
        <w:t>eq</w:t>
      </w:r>
      <w:proofErr w:type="spellEnd"/>
      <w:r w:rsidRPr="00234256">
        <w:rPr>
          <w:b/>
          <w:bCs/>
          <w:color w:val="000000" w:themeColor="text1"/>
        </w:rPr>
        <w:t>: a</w:t>
      </w:r>
      <w:r w:rsidR="00DA68DC" w:rsidRPr="00234256">
        <w:rPr>
          <w:b/>
          <w:bCs/>
          <w:color w:val="000000" w:themeColor="text1"/>
        </w:rPr>
        <w:t>n integrative</w:t>
      </w:r>
      <w:r w:rsidRPr="00234256">
        <w:rPr>
          <w:b/>
          <w:bCs/>
          <w:color w:val="000000" w:themeColor="text1"/>
        </w:rPr>
        <w:t xml:space="preserve"> </w:t>
      </w:r>
      <w:r w:rsidR="00DA68DC" w:rsidRPr="00234256">
        <w:rPr>
          <w:b/>
          <w:bCs/>
          <w:color w:val="000000" w:themeColor="text1"/>
        </w:rPr>
        <w:t>visualization</w:t>
      </w:r>
      <w:r w:rsidRPr="00234256">
        <w:rPr>
          <w:b/>
          <w:bCs/>
          <w:color w:val="000000" w:themeColor="text1"/>
        </w:rPr>
        <w:t xml:space="preserve"> and </w:t>
      </w:r>
      <w:r w:rsidR="00DA68DC" w:rsidRPr="00234256">
        <w:rPr>
          <w:b/>
          <w:bCs/>
          <w:color w:val="000000" w:themeColor="text1"/>
        </w:rPr>
        <w:t xml:space="preserve">genomics </w:t>
      </w:r>
      <w:r w:rsidRPr="00234256">
        <w:rPr>
          <w:b/>
          <w:bCs/>
          <w:color w:val="000000" w:themeColor="text1"/>
        </w:rPr>
        <w:t xml:space="preserve">method </w:t>
      </w:r>
      <w:r w:rsidR="00496BBC">
        <w:rPr>
          <w:b/>
          <w:bCs/>
          <w:color w:val="000000" w:themeColor="text1"/>
        </w:rPr>
        <w:t xml:space="preserve">to detect </w:t>
      </w:r>
      <w:r w:rsidRPr="00234256">
        <w:rPr>
          <w:b/>
          <w:bCs/>
          <w:color w:val="000000" w:themeColor="text1"/>
        </w:rPr>
        <w:t>accessible chromatin in fixed cells</w:t>
      </w:r>
    </w:p>
    <w:p w14:paraId="5907E7FF" w14:textId="1F5C0179" w:rsidR="00D26336" w:rsidRPr="00234256" w:rsidRDefault="00D26336">
      <w:pPr>
        <w:rPr>
          <w:b/>
          <w:bCs/>
          <w:color w:val="000000" w:themeColor="text1"/>
        </w:rPr>
      </w:pPr>
    </w:p>
    <w:p w14:paraId="27B13EA6" w14:textId="77777777" w:rsidR="00D26336" w:rsidRPr="00234256" w:rsidRDefault="00D26336">
      <w:pPr>
        <w:rPr>
          <w:b/>
          <w:bCs/>
          <w:color w:val="000000" w:themeColor="text1"/>
        </w:rPr>
      </w:pPr>
    </w:p>
    <w:p w14:paraId="6AD0C67E" w14:textId="665BB17B" w:rsidR="00161A67" w:rsidRPr="00234256" w:rsidRDefault="00161A67">
      <w:pPr>
        <w:rPr>
          <w:color w:val="000000" w:themeColor="text1"/>
        </w:rPr>
      </w:pPr>
    </w:p>
    <w:p w14:paraId="1557A369" w14:textId="2E2055E9" w:rsidR="00EA2FC9" w:rsidRPr="00234256" w:rsidRDefault="00EA2FC9" w:rsidP="00EA2FC9">
      <w:pPr>
        <w:rPr>
          <w:color w:val="000000" w:themeColor="text1"/>
        </w:rPr>
      </w:pPr>
      <w:r w:rsidRPr="00234256">
        <w:rPr>
          <w:color w:val="000000" w:themeColor="text1"/>
        </w:rPr>
        <w:t xml:space="preserve">Pierre-Olivier </w:t>
      </w:r>
      <w:proofErr w:type="spellStart"/>
      <w:r w:rsidRPr="00234256">
        <w:rPr>
          <w:color w:val="000000" w:themeColor="text1"/>
        </w:rPr>
        <w:t>Estève</w:t>
      </w:r>
      <w:proofErr w:type="spellEnd"/>
      <w:r w:rsidRPr="00234256">
        <w:rPr>
          <w:color w:val="000000" w:themeColor="text1"/>
        </w:rPr>
        <w:t xml:space="preserve">, </w:t>
      </w:r>
      <w:proofErr w:type="spellStart"/>
      <w:r w:rsidRPr="00234256">
        <w:rPr>
          <w:color w:val="000000" w:themeColor="text1"/>
        </w:rPr>
        <w:t>Udayakumar</w:t>
      </w:r>
      <w:proofErr w:type="spellEnd"/>
      <w:r w:rsidRPr="00234256">
        <w:rPr>
          <w:color w:val="000000" w:themeColor="text1"/>
        </w:rPr>
        <w:t xml:space="preserve"> S. Vishnu, Hang </w:t>
      </w:r>
      <w:proofErr w:type="spellStart"/>
      <w:r w:rsidRPr="00234256">
        <w:rPr>
          <w:color w:val="000000" w:themeColor="text1"/>
        </w:rPr>
        <w:t>Gyeong</w:t>
      </w:r>
      <w:proofErr w:type="spellEnd"/>
      <w:r w:rsidRPr="00234256">
        <w:rPr>
          <w:color w:val="000000" w:themeColor="text1"/>
        </w:rPr>
        <w:t xml:space="preserve"> Chin and </w:t>
      </w:r>
      <w:proofErr w:type="spellStart"/>
      <w:r w:rsidRPr="00234256">
        <w:rPr>
          <w:color w:val="000000" w:themeColor="text1"/>
        </w:rPr>
        <w:t>Sriharsa</w:t>
      </w:r>
      <w:proofErr w:type="spellEnd"/>
      <w:r w:rsidRPr="00234256">
        <w:rPr>
          <w:color w:val="000000" w:themeColor="text1"/>
        </w:rPr>
        <w:t xml:space="preserve"> Pradhan#</w:t>
      </w:r>
    </w:p>
    <w:p w14:paraId="5E24A3EC" w14:textId="298C9EE4" w:rsidR="00EA2FC9" w:rsidRPr="00234256" w:rsidRDefault="00EA2FC9" w:rsidP="00EA2FC9">
      <w:pPr>
        <w:rPr>
          <w:color w:val="000000" w:themeColor="text1"/>
        </w:rPr>
      </w:pPr>
      <w:r w:rsidRPr="00234256">
        <w:rPr>
          <w:color w:val="000000" w:themeColor="text1"/>
        </w:rPr>
        <w:t>Genome Biology Division, New England Biolabs, Inc., Ipswich, MA, USA</w:t>
      </w:r>
    </w:p>
    <w:p w14:paraId="12B8631A" w14:textId="77777777" w:rsidR="00EA2FC9" w:rsidRPr="00234256" w:rsidRDefault="00EA2FC9" w:rsidP="00EA2FC9">
      <w:pPr>
        <w:rPr>
          <w:color w:val="000000" w:themeColor="text1"/>
        </w:rPr>
      </w:pPr>
    </w:p>
    <w:p w14:paraId="68F24475" w14:textId="77777777" w:rsidR="00EA2FC9" w:rsidRPr="00234256" w:rsidRDefault="00EA2FC9" w:rsidP="00D93203">
      <w:pPr>
        <w:rPr>
          <w:color w:val="000000" w:themeColor="text1"/>
        </w:rPr>
      </w:pPr>
    </w:p>
    <w:p w14:paraId="7B4DE3C2" w14:textId="77777777" w:rsidR="00EA2FC9" w:rsidRPr="00234256" w:rsidRDefault="00EA2FC9" w:rsidP="00D93203">
      <w:pPr>
        <w:rPr>
          <w:color w:val="000000" w:themeColor="text1"/>
        </w:rPr>
      </w:pPr>
    </w:p>
    <w:p w14:paraId="674C7933" w14:textId="77777777" w:rsidR="00EA2FC9" w:rsidRPr="00234256" w:rsidRDefault="00EA2FC9" w:rsidP="00D93203">
      <w:pPr>
        <w:rPr>
          <w:color w:val="000000" w:themeColor="text1"/>
        </w:rPr>
      </w:pPr>
    </w:p>
    <w:p w14:paraId="54642606" w14:textId="77777777" w:rsidR="00EA2FC9" w:rsidRPr="00234256" w:rsidRDefault="00EA2FC9" w:rsidP="00D93203">
      <w:pPr>
        <w:rPr>
          <w:color w:val="000000" w:themeColor="text1"/>
        </w:rPr>
      </w:pPr>
    </w:p>
    <w:p w14:paraId="0A2FF9F8" w14:textId="77777777" w:rsidR="00EA2FC9" w:rsidRPr="00234256" w:rsidRDefault="00EA2FC9" w:rsidP="00D93203">
      <w:pPr>
        <w:rPr>
          <w:color w:val="000000" w:themeColor="text1"/>
        </w:rPr>
      </w:pPr>
    </w:p>
    <w:p w14:paraId="68FA21EB" w14:textId="2113A865" w:rsidR="00D93203" w:rsidRPr="00234256" w:rsidRDefault="00EA2FC9" w:rsidP="00D93203">
      <w:pPr>
        <w:rPr>
          <w:color w:val="000000" w:themeColor="text1"/>
        </w:rPr>
      </w:pPr>
      <w:r w:rsidRPr="00234256">
        <w:rPr>
          <w:color w:val="000000" w:themeColor="text1"/>
        </w:rPr>
        <w:t xml:space="preserve">#Correspondence: </w:t>
      </w:r>
    </w:p>
    <w:p w14:paraId="54D4B3A6" w14:textId="77777777" w:rsidR="00D93203" w:rsidRPr="00234256" w:rsidRDefault="00D93203" w:rsidP="00D93203">
      <w:pPr>
        <w:rPr>
          <w:color w:val="000000" w:themeColor="text1"/>
        </w:rPr>
      </w:pPr>
      <w:r w:rsidRPr="00234256">
        <w:rPr>
          <w:color w:val="000000" w:themeColor="text1"/>
        </w:rPr>
        <w:t>Sriharsa Pradhan, Ph.D.</w:t>
      </w:r>
    </w:p>
    <w:p w14:paraId="7EFCCD6E" w14:textId="77777777" w:rsidR="00D93203" w:rsidRPr="00234256" w:rsidRDefault="00D93203" w:rsidP="00D93203">
      <w:pPr>
        <w:rPr>
          <w:color w:val="000000" w:themeColor="text1"/>
        </w:rPr>
      </w:pPr>
      <w:r w:rsidRPr="00234256">
        <w:rPr>
          <w:color w:val="000000" w:themeColor="text1"/>
        </w:rPr>
        <w:t>New England Biolabs</w:t>
      </w:r>
    </w:p>
    <w:p w14:paraId="4361E4E7" w14:textId="77777777" w:rsidR="00D93203" w:rsidRPr="00234256" w:rsidRDefault="00D93203" w:rsidP="00D93203">
      <w:pPr>
        <w:rPr>
          <w:color w:val="000000" w:themeColor="text1"/>
        </w:rPr>
      </w:pPr>
      <w:r w:rsidRPr="00234256">
        <w:rPr>
          <w:color w:val="000000" w:themeColor="text1"/>
        </w:rPr>
        <w:t>Ipswich, MA 01983, USA</w:t>
      </w:r>
    </w:p>
    <w:p w14:paraId="1D975A25" w14:textId="77777777" w:rsidR="00D93203" w:rsidRPr="00234256" w:rsidRDefault="00D93203" w:rsidP="00D93203">
      <w:pPr>
        <w:rPr>
          <w:color w:val="000000" w:themeColor="text1"/>
        </w:rPr>
      </w:pPr>
      <w:r w:rsidRPr="00234256">
        <w:rPr>
          <w:color w:val="000000" w:themeColor="text1"/>
        </w:rPr>
        <w:t>e-mail: pradhan@neb.com</w:t>
      </w:r>
    </w:p>
    <w:p w14:paraId="526A0A51" w14:textId="77777777" w:rsidR="00D93203" w:rsidRPr="00234256" w:rsidRDefault="00D93203" w:rsidP="00D93203">
      <w:pPr>
        <w:rPr>
          <w:color w:val="000000" w:themeColor="text1"/>
        </w:rPr>
      </w:pPr>
    </w:p>
    <w:p w14:paraId="491AAD34" w14:textId="77777777" w:rsidR="00D93203" w:rsidRPr="00234256" w:rsidRDefault="00D93203" w:rsidP="00D93203">
      <w:pPr>
        <w:rPr>
          <w:color w:val="000000" w:themeColor="text1"/>
        </w:rPr>
      </w:pPr>
      <w:r w:rsidRPr="00234256">
        <w:rPr>
          <w:color w:val="000000" w:themeColor="text1"/>
        </w:rPr>
        <w:t>Phone: (978) 380-7227</w:t>
      </w:r>
    </w:p>
    <w:p w14:paraId="5AE63A81" w14:textId="1665B347" w:rsidR="00D93203" w:rsidRPr="00234256" w:rsidRDefault="00D93203" w:rsidP="00D93203">
      <w:pPr>
        <w:rPr>
          <w:color w:val="000000" w:themeColor="text1"/>
        </w:rPr>
      </w:pPr>
      <w:r w:rsidRPr="00234256">
        <w:rPr>
          <w:color w:val="000000" w:themeColor="text1"/>
        </w:rPr>
        <w:t>FAX: (978) 921-1350</w:t>
      </w:r>
    </w:p>
    <w:p w14:paraId="569B774B" w14:textId="253C638C" w:rsidR="00D93203" w:rsidRPr="00234256" w:rsidRDefault="00D93203" w:rsidP="00D93203">
      <w:pPr>
        <w:rPr>
          <w:color w:val="000000" w:themeColor="text1"/>
        </w:rPr>
      </w:pPr>
    </w:p>
    <w:p w14:paraId="731E3573" w14:textId="77777777" w:rsidR="00D93203" w:rsidRPr="00234256" w:rsidRDefault="00D93203">
      <w:pPr>
        <w:rPr>
          <w:color w:val="000000" w:themeColor="text1"/>
        </w:rPr>
      </w:pPr>
      <w:r w:rsidRPr="00234256">
        <w:rPr>
          <w:color w:val="000000" w:themeColor="text1"/>
        </w:rPr>
        <w:br w:type="page"/>
      </w:r>
    </w:p>
    <w:p w14:paraId="18C3A989" w14:textId="68F5848C" w:rsidR="00D93203" w:rsidRPr="00234256" w:rsidRDefault="00D93203" w:rsidP="00D93203">
      <w:pPr>
        <w:rPr>
          <w:b/>
          <w:bCs/>
          <w:color w:val="000000" w:themeColor="text1"/>
        </w:rPr>
      </w:pPr>
      <w:r w:rsidRPr="00234256">
        <w:rPr>
          <w:b/>
          <w:bCs/>
          <w:color w:val="000000" w:themeColor="text1"/>
        </w:rPr>
        <w:lastRenderedPageBreak/>
        <w:t>Abstract</w:t>
      </w:r>
    </w:p>
    <w:p w14:paraId="650D4E41" w14:textId="1416239D" w:rsidR="00B631C3" w:rsidRPr="00234256" w:rsidRDefault="00F2180D" w:rsidP="00B631C3">
      <w:pPr>
        <w:rPr>
          <w:color w:val="000000" w:themeColor="text1"/>
        </w:rPr>
      </w:pPr>
      <w:r>
        <w:rPr>
          <w:color w:val="000000" w:themeColor="text1"/>
        </w:rPr>
        <w:t>A novel g</w:t>
      </w:r>
      <w:r w:rsidR="00D93203" w:rsidRPr="00234256">
        <w:rPr>
          <w:color w:val="000000" w:themeColor="text1"/>
        </w:rPr>
        <w:t xml:space="preserve">enome-wide accessible chromatin </w:t>
      </w:r>
      <w:r w:rsidR="00B631C3" w:rsidRPr="00234256">
        <w:rPr>
          <w:color w:val="000000" w:themeColor="text1"/>
        </w:rPr>
        <w:t>visualization</w:t>
      </w:r>
      <w:r>
        <w:rPr>
          <w:color w:val="000000" w:themeColor="text1"/>
        </w:rPr>
        <w:t xml:space="preserve">, quantitation </w:t>
      </w:r>
      <w:r w:rsidR="00B631C3" w:rsidRPr="00234256">
        <w:rPr>
          <w:color w:val="000000" w:themeColor="text1"/>
        </w:rPr>
        <w:t xml:space="preserve">and </w:t>
      </w:r>
      <w:r w:rsidR="00D93203" w:rsidRPr="00234256">
        <w:rPr>
          <w:color w:val="000000" w:themeColor="text1"/>
        </w:rPr>
        <w:t xml:space="preserve">sequencing </w:t>
      </w:r>
      <w:r>
        <w:rPr>
          <w:color w:val="000000" w:themeColor="text1"/>
        </w:rPr>
        <w:t xml:space="preserve">method </w:t>
      </w:r>
      <w:r w:rsidR="00776918">
        <w:rPr>
          <w:color w:val="000000" w:themeColor="text1"/>
        </w:rPr>
        <w:t xml:space="preserve">is described which </w:t>
      </w:r>
      <w:r w:rsidR="00B631C3" w:rsidRPr="00234256">
        <w:rPr>
          <w:color w:val="000000" w:themeColor="text1"/>
        </w:rPr>
        <w:t xml:space="preserve">allows in situ fluorescence visualization </w:t>
      </w:r>
      <w:r w:rsidR="00D93203" w:rsidRPr="00234256">
        <w:rPr>
          <w:color w:val="000000" w:themeColor="text1"/>
        </w:rPr>
        <w:t xml:space="preserve">and </w:t>
      </w:r>
      <w:r w:rsidR="00B631C3" w:rsidRPr="00234256">
        <w:rPr>
          <w:color w:val="000000" w:themeColor="text1"/>
        </w:rPr>
        <w:t xml:space="preserve">sequencing of the accessible chromatin in the mammalian cell. </w:t>
      </w:r>
      <w:r w:rsidR="00A151F4" w:rsidRPr="00234256">
        <w:rPr>
          <w:color w:val="000000" w:themeColor="text1"/>
        </w:rPr>
        <w:t xml:space="preserve">The </w:t>
      </w:r>
      <w:r w:rsidR="00B631C3" w:rsidRPr="00234256">
        <w:rPr>
          <w:color w:val="000000" w:themeColor="text1"/>
        </w:rPr>
        <w:t>cells</w:t>
      </w:r>
      <w:r w:rsidR="00A151F4" w:rsidRPr="00234256">
        <w:rPr>
          <w:color w:val="000000" w:themeColor="text1"/>
        </w:rPr>
        <w:t xml:space="preserve"> are fixed </w:t>
      </w:r>
      <w:r w:rsidR="00903648" w:rsidRPr="00234256">
        <w:rPr>
          <w:color w:val="000000" w:themeColor="text1"/>
        </w:rPr>
        <w:t>by</w:t>
      </w:r>
      <w:r w:rsidR="00A151F4" w:rsidRPr="00234256">
        <w:rPr>
          <w:color w:val="000000" w:themeColor="text1"/>
        </w:rPr>
        <w:t xml:space="preserve"> formaldehyde cross-linking</w:t>
      </w:r>
      <w:r w:rsidR="00903648" w:rsidRPr="00234256">
        <w:rPr>
          <w:color w:val="000000" w:themeColor="text1"/>
        </w:rPr>
        <w:t>,</w:t>
      </w:r>
      <w:r w:rsidR="00B631C3" w:rsidRPr="00234256">
        <w:rPr>
          <w:color w:val="000000" w:themeColor="text1"/>
        </w:rPr>
        <w:t xml:space="preserve"> and processed </w:t>
      </w:r>
      <w:r w:rsidR="006622DF" w:rsidRPr="00234256">
        <w:rPr>
          <w:color w:val="000000" w:themeColor="text1"/>
        </w:rPr>
        <w:t>using a modified nick translation method, where a nicking enzyme nicks one strand of DNA</w:t>
      </w:r>
      <w:r w:rsidR="00130D8C" w:rsidRPr="00234256">
        <w:rPr>
          <w:color w:val="000000" w:themeColor="text1"/>
        </w:rPr>
        <w:t>,</w:t>
      </w:r>
      <w:r w:rsidR="006622DF" w:rsidRPr="00234256">
        <w:rPr>
          <w:color w:val="000000" w:themeColor="text1"/>
        </w:rPr>
        <w:t xml:space="preserve"> and DNA polymerase incorporates biotin-conjugated </w:t>
      </w:r>
      <w:proofErr w:type="spellStart"/>
      <w:r w:rsidR="00CD61D8" w:rsidRPr="00234256">
        <w:rPr>
          <w:color w:val="000000" w:themeColor="text1"/>
        </w:rPr>
        <w:t>d</w:t>
      </w:r>
      <w:r w:rsidR="00903648" w:rsidRPr="00234256">
        <w:rPr>
          <w:color w:val="000000" w:themeColor="text1"/>
        </w:rPr>
        <w:t>C</w:t>
      </w:r>
      <w:r w:rsidR="00CD61D8" w:rsidRPr="00234256">
        <w:rPr>
          <w:color w:val="000000" w:themeColor="text1"/>
        </w:rPr>
        <w:t>TP</w:t>
      </w:r>
      <w:proofErr w:type="spellEnd"/>
      <w:r w:rsidR="00903648" w:rsidRPr="00234256">
        <w:rPr>
          <w:color w:val="000000" w:themeColor="text1"/>
        </w:rPr>
        <w:t xml:space="preserve">, </w:t>
      </w:r>
      <w:r w:rsidR="00CD1222" w:rsidRPr="00234256">
        <w:rPr>
          <w:color w:val="000000" w:themeColor="text1"/>
        </w:rPr>
        <w:t>5-</w:t>
      </w:r>
      <w:r w:rsidR="00CD61D8" w:rsidRPr="00234256">
        <w:rPr>
          <w:color w:val="000000" w:themeColor="text1"/>
        </w:rPr>
        <w:t>methyl-dCTP</w:t>
      </w:r>
      <w:r w:rsidR="00903648" w:rsidRPr="00234256">
        <w:rPr>
          <w:color w:val="000000" w:themeColor="text1"/>
        </w:rPr>
        <w:t>, Fluorescein-12-dATP</w:t>
      </w:r>
      <w:r w:rsidR="00443DF5" w:rsidRPr="00234256">
        <w:rPr>
          <w:color w:val="000000" w:themeColor="text1"/>
        </w:rPr>
        <w:t xml:space="preserve"> or </w:t>
      </w:r>
      <w:r w:rsidR="00443DF5" w:rsidRPr="00234256">
        <w:rPr>
          <w:rFonts w:cstheme="minorHAnsi"/>
          <w:color w:val="000000" w:themeColor="text1"/>
        </w:rPr>
        <w:t>Texas Red-5-dATP</w:t>
      </w:r>
      <w:r w:rsidR="00903648" w:rsidRPr="00234256">
        <w:rPr>
          <w:color w:val="000000" w:themeColor="text1"/>
        </w:rPr>
        <w:t xml:space="preserve">, </w:t>
      </w:r>
      <w:proofErr w:type="spellStart"/>
      <w:r w:rsidR="00903648" w:rsidRPr="00234256">
        <w:rPr>
          <w:color w:val="000000" w:themeColor="text1"/>
        </w:rPr>
        <w:t>dGTP</w:t>
      </w:r>
      <w:proofErr w:type="spellEnd"/>
      <w:r w:rsidR="00903648" w:rsidRPr="00234256">
        <w:rPr>
          <w:color w:val="000000" w:themeColor="text1"/>
        </w:rPr>
        <w:t xml:space="preserve"> and dTTP</w:t>
      </w:r>
      <w:r w:rsidR="006622DF" w:rsidRPr="00234256">
        <w:rPr>
          <w:color w:val="000000" w:themeColor="text1"/>
        </w:rPr>
        <w:t xml:space="preserve">. </w:t>
      </w:r>
      <w:r w:rsidR="00903648" w:rsidRPr="00234256">
        <w:rPr>
          <w:color w:val="000000" w:themeColor="text1"/>
        </w:rPr>
        <w:t>This allows accessible chromatin</w:t>
      </w:r>
      <w:r w:rsidR="006622DF" w:rsidRPr="00234256">
        <w:rPr>
          <w:color w:val="000000" w:themeColor="text1"/>
        </w:rPr>
        <w:t xml:space="preserve"> DNA </w:t>
      </w:r>
      <w:r w:rsidR="00903648" w:rsidRPr="00234256">
        <w:rPr>
          <w:color w:val="000000" w:themeColor="text1"/>
        </w:rPr>
        <w:t>to be</w:t>
      </w:r>
      <w:r w:rsidR="006622DF" w:rsidRPr="00234256">
        <w:rPr>
          <w:color w:val="000000" w:themeColor="text1"/>
        </w:rPr>
        <w:t xml:space="preserve"> labeled</w:t>
      </w:r>
      <w:r w:rsidR="00903648" w:rsidRPr="00234256">
        <w:rPr>
          <w:color w:val="000000" w:themeColor="text1"/>
        </w:rPr>
        <w:t xml:space="preserve"> for visualization </w:t>
      </w:r>
      <w:r w:rsidR="00B41372" w:rsidRPr="00234256">
        <w:rPr>
          <w:color w:val="000000" w:themeColor="text1"/>
        </w:rPr>
        <w:t xml:space="preserve">and </w:t>
      </w:r>
      <w:r w:rsidR="00FB5EB5" w:rsidRPr="00234256">
        <w:rPr>
          <w:color w:val="000000" w:themeColor="text1"/>
        </w:rPr>
        <w:t xml:space="preserve">on bead </w:t>
      </w:r>
      <w:r w:rsidR="006622DF" w:rsidRPr="00234256">
        <w:rPr>
          <w:color w:val="000000" w:themeColor="text1"/>
        </w:rPr>
        <w:t>NGS library</w:t>
      </w:r>
      <w:r w:rsidR="00B41372" w:rsidRPr="00234256">
        <w:rPr>
          <w:color w:val="000000" w:themeColor="text1"/>
        </w:rPr>
        <w:t xml:space="preserve"> preparation</w:t>
      </w:r>
      <w:r w:rsidR="006622DF" w:rsidRPr="00234256">
        <w:rPr>
          <w:color w:val="000000" w:themeColor="text1"/>
        </w:rPr>
        <w:t xml:space="preserve">. </w:t>
      </w:r>
      <w:r w:rsidR="00B41372" w:rsidRPr="00234256">
        <w:rPr>
          <w:color w:val="000000" w:themeColor="text1"/>
        </w:rPr>
        <w:t>This technology allows cellular level chromatin accessibil</w:t>
      </w:r>
      <w:r w:rsidR="00592806" w:rsidRPr="00234256">
        <w:rPr>
          <w:color w:val="000000" w:themeColor="text1"/>
        </w:rPr>
        <w:t>it</w:t>
      </w:r>
      <w:r w:rsidR="00B41372" w:rsidRPr="00234256">
        <w:rPr>
          <w:color w:val="000000" w:themeColor="text1"/>
        </w:rPr>
        <w:t xml:space="preserve">y quantification and </w:t>
      </w:r>
      <w:r w:rsidR="005C7AC7" w:rsidRPr="00234256">
        <w:rPr>
          <w:color w:val="000000" w:themeColor="text1"/>
        </w:rPr>
        <w:t xml:space="preserve">genomic </w:t>
      </w:r>
      <w:r w:rsidR="00B41372" w:rsidRPr="00234256">
        <w:rPr>
          <w:color w:val="000000" w:themeColor="text1"/>
        </w:rPr>
        <w:t>analysis of</w:t>
      </w:r>
      <w:r w:rsidR="00B631C3" w:rsidRPr="00234256">
        <w:rPr>
          <w:color w:val="000000" w:themeColor="text1"/>
        </w:rPr>
        <w:t xml:space="preserve"> </w:t>
      </w:r>
      <w:r w:rsidR="00FB5EB5" w:rsidRPr="00234256">
        <w:rPr>
          <w:color w:val="000000" w:themeColor="text1"/>
        </w:rPr>
        <w:t xml:space="preserve">the </w:t>
      </w:r>
      <w:r w:rsidR="00B631C3" w:rsidRPr="00234256">
        <w:rPr>
          <w:color w:val="000000" w:themeColor="text1"/>
        </w:rPr>
        <w:t xml:space="preserve">epigenetic information </w:t>
      </w:r>
      <w:r w:rsidR="00FB5EB5" w:rsidRPr="00234256">
        <w:rPr>
          <w:color w:val="000000" w:themeColor="text1"/>
        </w:rPr>
        <w:t xml:space="preserve">in </w:t>
      </w:r>
      <w:r w:rsidR="00B631C3" w:rsidRPr="00234256">
        <w:rPr>
          <w:color w:val="000000" w:themeColor="text1"/>
        </w:rPr>
        <w:t>the chromatin, particularly accessible promoter, enhancers, nucleosome positioning, transcription factor occupancy, and other chromosomal protein binding.</w:t>
      </w:r>
    </w:p>
    <w:p w14:paraId="73735778" w14:textId="2AEF8A36" w:rsidR="006622DF" w:rsidRPr="00234256" w:rsidRDefault="006622DF">
      <w:pPr>
        <w:rPr>
          <w:color w:val="000000" w:themeColor="text1"/>
        </w:rPr>
      </w:pPr>
      <w:r w:rsidRPr="00234256">
        <w:rPr>
          <w:color w:val="000000" w:themeColor="text1"/>
        </w:rPr>
        <w:br w:type="page"/>
      </w:r>
    </w:p>
    <w:p w14:paraId="4295F795" w14:textId="54295DF4" w:rsidR="006622DF" w:rsidRPr="00AF1474" w:rsidRDefault="006622DF" w:rsidP="00AF1474">
      <w:pPr>
        <w:pStyle w:val="ListParagraph"/>
        <w:numPr>
          <w:ilvl w:val="0"/>
          <w:numId w:val="22"/>
        </w:numPr>
        <w:rPr>
          <w:b/>
          <w:bCs/>
          <w:color w:val="000000" w:themeColor="text1"/>
        </w:rPr>
      </w:pPr>
      <w:r w:rsidRPr="00AF1474">
        <w:rPr>
          <w:b/>
          <w:bCs/>
          <w:color w:val="000000" w:themeColor="text1"/>
        </w:rPr>
        <w:lastRenderedPageBreak/>
        <w:t>Introduction</w:t>
      </w:r>
    </w:p>
    <w:p w14:paraId="3B563BDA" w14:textId="3060FCFA" w:rsidR="00221631" w:rsidRPr="00234256" w:rsidRDefault="00496BBC" w:rsidP="00AF1474">
      <w:pPr>
        <w:ind w:left="360"/>
        <w:rPr>
          <w:color w:val="000000" w:themeColor="text1"/>
        </w:rPr>
      </w:pPr>
      <w:r>
        <w:rPr>
          <w:color w:val="000000" w:themeColor="text1"/>
        </w:rPr>
        <w:t>E</w:t>
      </w:r>
      <w:r w:rsidR="00221631" w:rsidRPr="00234256">
        <w:rPr>
          <w:color w:val="000000" w:themeColor="text1"/>
        </w:rPr>
        <w:t xml:space="preserve">ukaryotic chromosomes are built of </w:t>
      </w:r>
      <w:r w:rsidR="00DB3739" w:rsidRPr="00234256">
        <w:rPr>
          <w:color w:val="000000" w:themeColor="text1"/>
        </w:rPr>
        <w:t xml:space="preserve">packaged </w:t>
      </w:r>
      <w:r w:rsidR="00221631" w:rsidRPr="00234256">
        <w:rPr>
          <w:color w:val="000000" w:themeColor="text1"/>
        </w:rPr>
        <w:t xml:space="preserve">chromatin fibers, a complex </w:t>
      </w:r>
      <w:r w:rsidR="00DB3739" w:rsidRPr="00234256">
        <w:rPr>
          <w:color w:val="000000" w:themeColor="text1"/>
        </w:rPr>
        <w:t xml:space="preserve">made </w:t>
      </w:r>
      <w:r w:rsidR="00221631" w:rsidRPr="00234256">
        <w:rPr>
          <w:color w:val="000000" w:themeColor="text1"/>
        </w:rPr>
        <w:t>of DNA, histone and chromatin associated proteins. Each chromosome maintains its territory in the nucleus. During development, spatial separation of active and inactive fractions of the genome in the cell nucleus is crucial for gene expression</w:t>
      </w:r>
      <w:r w:rsidR="00FD08BC" w:rsidRPr="00234256">
        <w:rPr>
          <w:color w:val="000000" w:themeColor="text1"/>
        </w:rPr>
        <w:t xml:space="preserve"> (1-3)</w:t>
      </w:r>
      <w:r w:rsidR="00221631" w:rsidRPr="00234256">
        <w:rPr>
          <w:color w:val="000000" w:themeColor="text1"/>
        </w:rPr>
        <w:t xml:space="preserve">. Depending on the transcriptional activity and degree of compaction, chromatin can be </w:t>
      </w:r>
      <w:r w:rsidR="00736F2A" w:rsidRPr="00234256">
        <w:rPr>
          <w:color w:val="000000" w:themeColor="text1"/>
        </w:rPr>
        <w:t>functionally</w:t>
      </w:r>
      <w:r w:rsidR="00DB3739" w:rsidRPr="00234256">
        <w:rPr>
          <w:color w:val="000000" w:themeColor="text1"/>
        </w:rPr>
        <w:t xml:space="preserve"> and structurally</w:t>
      </w:r>
      <w:r w:rsidR="00736F2A" w:rsidRPr="00234256">
        <w:rPr>
          <w:color w:val="000000" w:themeColor="text1"/>
        </w:rPr>
        <w:t xml:space="preserve"> </w:t>
      </w:r>
      <w:r w:rsidR="00221631" w:rsidRPr="00234256">
        <w:rPr>
          <w:color w:val="000000" w:themeColor="text1"/>
        </w:rPr>
        <w:t xml:space="preserve">distinguished </w:t>
      </w:r>
      <w:r w:rsidR="00736F2A" w:rsidRPr="00234256">
        <w:rPr>
          <w:color w:val="000000" w:themeColor="text1"/>
        </w:rPr>
        <w:t>to</w:t>
      </w:r>
      <w:r w:rsidR="00221631" w:rsidRPr="00234256">
        <w:rPr>
          <w:color w:val="000000" w:themeColor="text1"/>
        </w:rPr>
        <w:t xml:space="preserve"> two types</w:t>
      </w:r>
      <w:r w:rsidR="00736F2A" w:rsidRPr="00234256">
        <w:rPr>
          <w:color w:val="000000" w:themeColor="text1"/>
        </w:rPr>
        <w:t>, euchromatin and heterochromatin, and</w:t>
      </w:r>
      <w:r w:rsidR="00221631" w:rsidRPr="00234256">
        <w:rPr>
          <w:color w:val="000000" w:themeColor="text1"/>
        </w:rPr>
        <w:t xml:space="preserve"> are spatially separated within the nucleus. </w:t>
      </w:r>
      <w:r w:rsidR="00736F2A" w:rsidRPr="00234256">
        <w:rPr>
          <w:color w:val="000000" w:themeColor="text1"/>
        </w:rPr>
        <w:t xml:space="preserve">The euchromatin is less condensed and enriched in genes encompassing the active fraction of the genome. It is less densely packed, and therefore more accessible to the </w:t>
      </w:r>
      <w:r w:rsidR="00130D8C" w:rsidRPr="00234256">
        <w:rPr>
          <w:color w:val="000000" w:themeColor="text1"/>
        </w:rPr>
        <w:t xml:space="preserve">transcriptional </w:t>
      </w:r>
      <w:r w:rsidR="00736F2A" w:rsidRPr="00234256">
        <w:rPr>
          <w:color w:val="000000" w:themeColor="text1"/>
        </w:rPr>
        <w:t xml:space="preserve">protein machineries. This fraction of the genome is </w:t>
      </w:r>
      <w:r w:rsidR="00130D8C" w:rsidRPr="00234256">
        <w:rPr>
          <w:color w:val="000000" w:themeColor="text1"/>
        </w:rPr>
        <w:t xml:space="preserve">also </w:t>
      </w:r>
      <w:r w:rsidR="00736F2A" w:rsidRPr="00234256">
        <w:rPr>
          <w:color w:val="000000" w:themeColor="text1"/>
        </w:rPr>
        <w:t>known as accessible chromatin</w:t>
      </w:r>
      <w:r w:rsidR="009D231E" w:rsidRPr="00234256">
        <w:rPr>
          <w:color w:val="000000" w:themeColor="text1"/>
        </w:rPr>
        <w:t xml:space="preserve"> (4)</w:t>
      </w:r>
      <w:r w:rsidR="00736F2A" w:rsidRPr="00234256">
        <w:rPr>
          <w:color w:val="000000" w:themeColor="text1"/>
        </w:rPr>
        <w:t xml:space="preserve">. </w:t>
      </w:r>
      <w:r w:rsidR="00221631" w:rsidRPr="00234256">
        <w:rPr>
          <w:color w:val="000000" w:themeColor="text1"/>
        </w:rPr>
        <w:t>The</w:t>
      </w:r>
      <w:r w:rsidR="00736F2A" w:rsidRPr="00234256">
        <w:rPr>
          <w:color w:val="000000" w:themeColor="text1"/>
        </w:rPr>
        <w:t xml:space="preserve"> </w:t>
      </w:r>
      <w:r w:rsidR="00130D8C" w:rsidRPr="00234256">
        <w:rPr>
          <w:color w:val="000000" w:themeColor="text1"/>
        </w:rPr>
        <w:t xml:space="preserve">other fraction is </w:t>
      </w:r>
      <w:r w:rsidR="00736F2A" w:rsidRPr="00234256">
        <w:rPr>
          <w:color w:val="000000" w:themeColor="text1"/>
        </w:rPr>
        <w:t>heterochromatin</w:t>
      </w:r>
      <w:r w:rsidR="00130D8C" w:rsidRPr="00234256">
        <w:rPr>
          <w:color w:val="000000" w:themeColor="text1"/>
        </w:rPr>
        <w:t>,</w:t>
      </w:r>
      <w:r w:rsidR="00736F2A" w:rsidRPr="00234256">
        <w:rPr>
          <w:color w:val="000000" w:themeColor="text1"/>
        </w:rPr>
        <w:t xml:space="preserve"> </w:t>
      </w:r>
      <w:r w:rsidR="00221631" w:rsidRPr="00234256">
        <w:rPr>
          <w:color w:val="000000" w:themeColor="text1"/>
        </w:rPr>
        <w:t xml:space="preserve">highly condensed </w:t>
      </w:r>
      <w:r w:rsidR="00736F2A" w:rsidRPr="00234256">
        <w:rPr>
          <w:color w:val="000000" w:themeColor="text1"/>
        </w:rPr>
        <w:t xml:space="preserve">and generally </w:t>
      </w:r>
      <w:r w:rsidR="00221631" w:rsidRPr="00234256">
        <w:rPr>
          <w:color w:val="000000" w:themeColor="text1"/>
        </w:rPr>
        <w:t xml:space="preserve">contain few genes and </w:t>
      </w:r>
      <w:r w:rsidR="00736F2A" w:rsidRPr="00234256">
        <w:rPr>
          <w:color w:val="000000" w:themeColor="text1"/>
        </w:rPr>
        <w:t>mostly</w:t>
      </w:r>
      <w:r w:rsidR="00221631" w:rsidRPr="00234256">
        <w:rPr>
          <w:color w:val="000000" w:themeColor="text1"/>
        </w:rPr>
        <w:t xml:space="preserve"> transcriptionally inactive</w:t>
      </w:r>
      <w:r w:rsidR="009D231E" w:rsidRPr="00234256">
        <w:rPr>
          <w:color w:val="000000" w:themeColor="text1"/>
        </w:rPr>
        <w:t xml:space="preserve"> (5)</w:t>
      </w:r>
      <w:r w:rsidR="00221631" w:rsidRPr="00234256">
        <w:rPr>
          <w:color w:val="000000" w:themeColor="text1"/>
        </w:rPr>
        <w:t xml:space="preserve">. This general pattern of </w:t>
      </w:r>
      <w:r w:rsidR="00DB3739" w:rsidRPr="00234256">
        <w:rPr>
          <w:color w:val="000000" w:themeColor="text1"/>
        </w:rPr>
        <w:t xml:space="preserve">the nuclear </w:t>
      </w:r>
      <w:r w:rsidR="00221631" w:rsidRPr="00234256">
        <w:rPr>
          <w:color w:val="000000" w:themeColor="text1"/>
        </w:rPr>
        <w:t xml:space="preserve">genome organization </w:t>
      </w:r>
      <w:r w:rsidR="00DB3739" w:rsidRPr="00234256">
        <w:rPr>
          <w:color w:val="000000" w:themeColor="text1"/>
        </w:rPr>
        <w:t xml:space="preserve">described above </w:t>
      </w:r>
      <w:r w:rsidR="00221631" w:rsidRPr="00234256">
        <w:rPr>
          <w:color w:val="000000" w:themeColor="text1"/>
        </w:rPr>
        <w:t>is found in virtually all eukaryotic cell types</w:t>
      </w:r>
      <w:r w:rsidR="00736F2A" w:rsidRPr="00234256">
        <w:rPr>
          <w:color w:val="000000" w:themeColor="text1"/>
        </w:rPr>
        <w:t xml:space="preserve">. </w:t>
      </w:r>
      <w:r w:rsidR="00130D8C" w:rsidRPr="00234256">
        <w:rPr>
          <w:color w:val="000000" w:themeColor="text1"/>
        </w:rPr>
        <w:t>For n</w:t>
      </w:r>
      <w:r w:rsidR="002C2736" w:rsidRPr="00234256">
        <w:rPr>
          <w:color w:val="000000" w:themeColor="text1"/>
        </w:rPr>
        <w:t>uclear structure</w:t>
      </w:r>
      <w:r w:rsidR="00130D8C" w:rsidRPr="00234256">
        <w:rPr>
          <w:color w:val="000000" w:themeColor="text1"/>
        </w:rPr>
        <w:t xml:space="preserve"> studies</w:t>
      </w:r>
      <w:r w:rsidR="002C2736" w:rsidRPr="00234256">
        <w:rPr>
          <w:color w:val="000000" w:themeColor="text1"/>
        </w:rPr>
        <w:t xml:space="preserve">, particularly </w:t>
      </w:r>
      <w:r w:rsidR="00F26ADF" w:rsidRPr="00234256">
        <w:rPr>
          <w:color w:val="000000" w:themeColor="text1"/>
        </w:rPr>
        <w:t xml:space="preserve">specific </w:t>
      </w:r>
      <w:r w:rsidR="002C2736" w:rsidRPr="00234256">
        <w:rPr>
          <w:color w:val="000000" w:themeColor="text1"/>
        </w:rPr>
        <w:t xml:space="preserve">protein </w:t>
      </w:r>
      <w:r w:rsidR="00F26ADF" w:rsidRPr="00234256">
        <w:rPr>
          <w:color w:val="000000" w:themeColor="text1"/>
        </w:rPr>
        <w:t xml:space="preserve">or </w:t>
      </w:r>
      <w:r w:rsidR="002C2736" w:rsidRPr="00234256">
        <w:rPr>
          <w:color w:val="000000" w:themeColor="text1"/>
        </w:rPr>
        <w:t xml:space="preserve">DNA </w:t>
      </w:r>
      <w:r w:rsidR="00DB3739" w:rsidRPr="00234256">
        <w:rPr>
          <w:color w:val="000000" w:themeColor="text1"/>
        </w:rPr>
        <w:t>staining</w:t>
      </w:r>
      <w:r w:rsidR="00F26ADF" w:rsidRPr="00234256">
        <w:rPr>
          <w:color w:val="000000" w:themeColor="text1"/>
        </w:rPr>
        <w:t>,</w:t>
      </w:r>
      <w:r w:rsidR="00DB3739" w:rsidRPr="00234256">
        <w:rPr>
          <w:color w:val="000000" w:themeColor="text1"/>
        </w:rPr>
        <w:t xml:space="preserve"> </w:t>
      </w:r>
      <w:r w:rsidR="00F26ADF" w:rsidRPr="00234256">
        <w:rPr>
          <w:color w:val="000000" w:themeColor="text1"/>
        </w:rPr>
        <w:t xml:space="preserve">including </w:t>
      </w:r>
      <w:r w:rsidR="00DB3739" w:rsidRPr="00234256">
        <w:rPr>
          <w:color w:val="000000" w:themeColor="text1"/>
        </w:rPr>
        <w:t xml:space="preserve">labeling </w:t>
      </w:r>
      <w:r w:rsidR="00F26ADF" w:rsidRPr="00234256">
        <w:rPr>
          <w:color w:val="000000" w:themeColor="text1"/>
        </w:rPr>
        <w:t xml:space="preserve">technologies </w:t>
      </w:r>
      <w:r w:rsidR="00DB3739" w:rsidRPr="00234256">
        <w:rPr>
          <w:color w:val="000000" w:themeColor="text1"/>
        </w:rPr>
        <w:t xml:space="preserve">for </w:t>
      </w:r>
      <w:r w:rsidR="002C2736" w:rsidRPr="00234256">
        <w:rPr>
          <w:color w:val="000000" w:themeColor="text1"/>
        </w:rPr>
        <w:t xml:space="preserve">visualization is </w:t>
      </w:r>
      <w:r w:rsidR="00F26ADF" w:rsidRPr="00234256">
        <w:rPr>
          <w:color w:val="000000" w:themeColor="text1"/>
        </w:rPr>
        <w:t>routinely performed</w:t>
      </w:r>
      <w:r w:rsidR="002C2736" w:rsidRPr="00234256">
        <w:rPr>
          <w:color w:val="000000" w:themeColor="text1"/>
        </w:rPr>
        <w:t>. Specific DNA sequences in an intact nucleus can be probed and visualized by hybridization with fluorescently labelled DNA probes with a complementary sequence. This technique is called fluorescence in situ hybridization (FISH)</w:t>
      </w:r>
      <w:r w:rsidR="00083442" w:rsidRPr="00234256">
        <w:rPr>
          <w:color w:val="000000" w:themeColor="text1"/>
        </w:rPr>
        <w:t xml:space="preserve"> (6-8)</w:t>
      </w:r>
      <w:r w:rsidR="002C2736" w:rsidRPr="00234256">
        <w:rPr>
          <w:color w:val="000000" w:themeColor="text1"/>
        </w:rPr>
        <w:t>. In this case the hybridization probe is itself made fluorescent, generally by the incorporation of FITC</w:t>
      </w:r>
      <w:r w:rsidR="00DB3739" w:rsidRPr="00234256">
        <w:rPr>
          <w:color w:val="000000" w:themeColor="text1"/>
        </w:rPr>
        <w:t xml:space="preserve">, </w:t>
      </w:r>
      <w:r w:rsidR="002C2736" w:rsidRPr="00234256">
        <w:rPr>
          <w:color w:val="000000" w:themeColor="text1"/>
        </w:rPr>
        <w:t>rhodamine</w:t>
      </w:r>
      <w:r w:rsidR="00DB3739" w:rsidRPr="00234256">
        <w:rPr>
          <w:color w:val="000000" w:themeColor="text1"/>
        </w:rPr>
        <w:t xml:space="preserve"> or far-red fluorophore conjugated</w:t>
      </w:r>
      <w:r w:rsidR="002C2736" w:rsidRPr="00234256">
        <w:rPr>
          <w:color w:val="000000" w:themeColor="text1"/>
        </w:rPr>
        <w:t xml:space="preserve"> deoxynucleotides that would fluorescent upon excitation. Alternatively, modified nucleotides (e.g., bromodeoxyuridine)</w:t>
      </w:r>
      <w:r w:rsidR="00130D8C" w:rsidRPr="00234256">
        <w:rPr>
          <w:color w:val="000000" w:themeColor="text1"/>
        </w:rPr>
        <w:t>,</w:t>
      </w:r>
      <w:r w:rsidR="002C2736" w:rsidRPr="00234256">
        <w:rPr>
          <w:color w:val="000000" w:themeColor="text1"/>
        </w:rPr>
        <w:t xml:space="preserve"> </w:t>
      </w:r>
      <w:r w:rsidR="00130D8C" w:rsidRPr="00234256">
        <w:rPr>
          <w:color w:val="000000" w:themeColor="text1"/>
        </w:rPr>
        <w:t xml:space="preserve">or </w:t>
      </w:r>
      <w:r w:rsidR="002C2736" w:rsidRPr="00234256">
        <w:rPr>
          <w:color w:val="000000" w:themeColor="text1"/>
        </w:rPr>
        <w:t xml:space="preserve">conjugated deoxynucleotides may be used, that could be </w:t>
      </w:r>
      <w:r w:rsidR="00130D8C" w:rsidRPr="00234256">
        <w:rPr>
          <w:color w:val="000000" w:themeColor="text1"/>
        </w:rPr>
        <w:t xml:space="preserve">further </w:t>
      </w:r>
      <w:r w:rsidR="002C2736" w:rsidRPr="00234256">
        <w:rPr>
          <w:color w:val="000000" w:themeColor="text1"/>
        </w:rPr>
        <w:t xml:space="preserve">revealed by fluorescence conjugated antibodies to the modified </w:t>
      </w:r>
      <w:r w:rsidR="00CA485A" w:rsidRPr="00234256">
        <w:rPr>
          <w:color w:val="000000" w:themeColor="text1"/>
        </w:rPr>
        <w:t xml:space="preserve">nucleotide using immunocytochemistry/histochemistry </w:t>
      </w:r>
      <w:r w:rsidR="00F26ADF" w:rsidRPr="00234256">
        <w:rPr>
          <w:color w:val="000000" w:themeColor="text1"/>
        </w:rPr>
        <w:t>methodologies</w:t>
      </w:r>
      <w:r w:rsidR="002C2736" w:rsidRPr="00234256">
        <w:rPr>
          <w:color w:val="000000" w:themeColor="text1"/>
        </w:rPr>
        <w:t xml:space="preserve">. </w:t>
      </w:r>
      <w:r w:rsidR="00CA485A" w:rsidRPr="00234256">
        <w:rPr>
          <w:color w:val="000000" w:themeColor="text1"/>
        </w:rPr>
        <w:t>Apart from sequence specific interrogation</w:t>
      </w:r>
      <w:r w:rsidR="002C2736" w:rsidRPr="00234256">
        <w:rPr>
          <w:color w:val="000000" w:themeColor="text1"/>
        </w:rPr>
        <w:t xml:space="preserve">, total </w:t>
      </w:r>
      <w:r w:rsidR="00CA485A" w:rsidRPr="00234256">
        <w:rPr>
          <w:color w:val="000000" w:themeColor="text1"/>
        </w:rPr>
        <w:t xml:space="preserve">nuclear </w:t>
      </w:r>
      <w:r w:rsidR="002C2736" w:rsidRPr="00234256">
        <w:rPr>
          <w:color w:val="000000" w:themeColor="text1"/>
        </w:rPr>
        <w:t>DNA can be fluorescently labelled using a number of fluorescent</w:t>
      </w:r>
      <w:r w:rsidR="00CA485A" w:rsidRPr="00234256">
        <w:rPr>
          <w:color w:val="000000" w:themeColor="text1"/>
        </w:rPr>
        <w:t xml:space="preserve"> DNA binding dye</w:t>
      </w:r>
      <w:r w:rsidR="002C2736" w:rsidRPr="00234256">
        <w:rPr>
          <w:color w:val="000000" w:themeColor="text1"/>
        </w:rPr>
        <w:t>, such as DAPI or Hoechst</w:t>
      </w:r>
      <w:r w:rsidR="00CA485A" w:rsidRPr="00234256">
        <w:rPr>
          <w:color w:val="000000" w:themeColor="text1"/>
        </w:rPr>
        <w:t>, although these dyes exhibit non-specific</w:t>
      </w:r>
      <w:r w:rsidR="002C2736" w:rsidRPr="00234256">
        <w:rPr>
          <w:color w:val="000000" w:themeColor="text1"/>
        </w:rPr>
        <w:t xml:space="preserve"> affinity for RNA, </w:t>
      </w:r>
      <w:r w:rsidR="00CA485A" w:rsidRPr="00234256">
        <w:rPr>
          <w:color w:val="000000" w:themeColor="text1"/>
        </w:rPr>
        <w:t xml:space="preserve">as well as </w:t>
      </w:r>
      <w:r w:rsidR="00130D8C" w:rsidRPr="00234256">
        <w:rPr>
          <w:color w:val="000000" w:themeColor="text1"/>
        </w:rPr>
        <w:t xml:space="preserve">exhibit </w:t>
      </w:r>
      <w:r w:rsidR="002C2736" w:rsidRPr="00234256">
        <w:rPr>
          <w:color w:val="000000" w:themeColor="text1"/>
        </w:rPr>
        <w:t>DNA sequence preferences</w:t>
      </w:r>
      <w:r w:rsidR="008272FA" w:rsidRPr="00234256">
        <w:rPr>
          <w:color w:val="000000" w:themeColor="text1"/>
        </w:rPr>
        <w:t xml:space="preserve"> (9-12)</w:t>
      </w:r>
      <w:r w:rsidR="002C2736" w:rsidRPr="00234256">
        <w:rPr>
          <w:color w:val="000000" w:themeColor="text1"/>
        </w:rPr>
        <w:t>.</w:t>
      </w:r>
    </w:p>
    <w:p w14:paraId="0AD5060B" w14:textId="77777777" w:rsidR="00736F2A" w:rsidRPr="00234256" w:rsidRDefault="00736F2A" w:rsidP="00037411">
      <w:pPr>
        <w:rPr>
          <w:color w:val="000000" w:themeColor="text1"/>
        </w:rPr>
      </w:pPr>
    </w:p>
    <w:p w14:paraId="734C47C1" w14:textId="3B989BBD" w:rsidR="00E970AF" w:rsidRPr="00234256" w:rsidRDefault="00C50829" w:rsidP="00AF1474">
      <w:pPr>
        <w:ind w:left="360"/>
        <w:rPr>
          <w:color w:val="000000" w:themeColor="text1"/>
        </w:rPr>
      </w:pPr>
      <w:r w:rsidRPr="00234256">
        <w:rPr>
          <w:color w:val="000000" w:themeColor="text1"/>
        </w:rPr>
        <w:t xml:space="preserve">Labeling accessible chromatin was demonstrated for the </w:t>
      </w:r>
      <w:r w:rsidR="00130D8C" w:rsidRPr="00234256">
        <w:rPr>
          <w:color w:val="000000" w:themeColor="text1"/>
        </w:rPr>
        <w:t>first</w:t>
      </w:r>
      <w:r w:rsidRPr="00234256">
        <w:rPr>
          <w:color w:val="000000" w:themeColor="text1"/>
        </w:rPr>
        <w:t xml:space="preserve"> time using a modified </w:t>
      </w:r>
      <w:r w:rsidR="00A6123A" w:rsidRPr="00234256">
        <w:rPr>
          <w:color w:val="000000" w:themeColor="text1"/>
        </w:rPr>
        <w:t xml:space="preserve">assay of transposase-accessible chromatin using a </w:t>
      </w:r>
      <w:r w:rsidR="00130D8C" w:rsidRPr="00234256">
        <w:rPr>
          <w:color w:val="000000" w:themeColor="text1"/>
        </w:rPr>
        <w:t xml:space="preserve">hyperactive </w:t>
      </w:r>
      <w:r w:rsidR="00A6123A" w:rsidRPr="00234256">
        <w:rPr>
          <w:color w:val="000000" w:themeColor="text1"/>
        </w:rPr>
        <w:t>Tn5 transposon, that allowed direct imaging of the accessible chromatin in situ</w:t>
      </w:r>
      <w:r w:rsidR="00130D8C" w:rsidRPr="00234256">
        <w:rPr>
          <w:color w:val="000000" w:themeColor="text1"/>
        </w:rPr>
        <w:t>,</w:t>
      </w:r>
      <w:r w:rsidR="00A6123A" w:rsidRPr="00234256">
        <w:rPr>
          <w:color w:val="000000" w:themeColor="text1"/>
        </w:rPr>
        <w:t xml:space="preserve"> and deep sequencing to reveal the identity of the imaged </w:t>
      </w:r>
      <w:r w:rsidR="00130D8C" w:rsidRPr="00234256">
        <w:rPr>
          <w:color w:val="000000" w:themeColor="text1"/>
        </w:rPr>
        <w:t xml:space="preserve">DNA </w:t>
      </w:r>
      <w:r w:rsidR="00A6123A" w:rsidRPr="00234256">
        <w:rPr>
          <w:color w:val="000000" w:themeColor="text1"/>
        </w:rPr>
        <w:t xml:space="preserve">elements. The basic principle relied on a prokaryotic Tn5 transposon, that is loaded with fluorescently labeled sequencing adapters creating an active dimeric </w:t>
      </w:r>
      <w:proofErr w:type="spellStart"/>
      <w:r w:rsidR="00A6123A" w:rsidRPr="00234256">
        <w:rPr>
          <w:color w:val="000000" w:themeColor="text1"/>
        </w:rPr>
        <w:t>transposome</w:t>
      </w:r>
      <w:proofErr w:type="spellEnd"/>
      <w:r w:rsidR="00A6123A" w:rsidRPr="00234256">
        <w:rPr>
          <w:color w:val="000000" w:themeColor="text1"/>
        </w:rPr>
        <w:t xml:space="preserve"> complex. The complex can provide the cut in the accessible chromatin</w:t>
      </w:r>
      <w:r w:rsidR="00DB3739" w:rsidRPr="00234256">
        <w:rPr>
          <w:color w:val="000000" w:themeColor="text1"/>
        </w:rPr>
        <w:t>,</w:t>
      </w:r>
      <w:r w:rsidR="00A6123A" w:rsidRPr="00234256">
        <w:rPr>
          <w:color w:val="000000" w:themeColor="text1"/>
        </w:rPr>
        <w:t xml:space="preserve"> and simultaneous ligation of the cargo sequences.</w:t>
      </w:r>
      <w:r w:rsidR="0045772D" w:rsidRPr="00234256">
        <w:rPr>
          <w:color w:val="000000" w:themeColor="text1"/>
        </w:rPr>
        <w:t xml:space="preserve"> </w:t>
      </w:r>
      <w:r w:rsidR="00DB3739" w:rsidRPr="00234256">
        <w:rPr>
          <w:color w:val="000000" w:themeColor="text1"/>
        </w:rPr>
        <w:t>This technology</w:t>
      </w:r>
      <w:r w:rsidR="00130D8C" w:rsidRPr="00234256">
        <w:rPr>
          <w:color w:val="000000" w:themeColor="text1"/>
        </w:rPr>
        <w:t xml:space="preserve"> is</w:t>
      </w:r>
      <w:r w:rsidR="00DB3739" w:rsidRPr="00234256">
        <w:rPr>
          <w:color w:val="000000" w:themeColor="text1"/>
        </w:rPr>
        <w:t xml:space="preserve"> known as ATAC-see</w:t>
      </w:r>
      <w:r w:rsidR="00130D8C" w:rsidRPr="00234256">
        <w:rPr>
          <w:color w:val="000000" w:themeColor="text1"/>
        </w:rPr>
        <w:t xml:space="preserve"> and it</w:t>
      </w:r>
      <w:r w:rsidR="00DB3739" w:rsidRPr="00234256">
        <w:rPr>
          <w:color w:val="000000" w:themeColor="text1"/>
        </w:rPr>
        <w:t xml:space="preserve"> provid</w:t>
      </w:r>
      <w:r w:rsidR="00443DF5" w:rsidRPr="00234256">
        <w:rPr>
          <w:color w:val="000000" w:themeColor="text1"/>
        </w:rPr>
        <w:t>e</w:t>
      </w:r>
      <w:r w:rsidR="00130D8C" w:rsidRPr="00234256">
        <w:rPr>
          <w:color w:val="000000" w:themeColor="text1"/>
        </w:rPr>
        <w:t>s</w:t>
      </w:r>
      <w:r w:rsidR="00DB3739" w:rsidRPr="00234256">
        <w:rPr>
          <w:color w:val="000000" w:themeColor="text1"/>
        </w:rPr>
        <w:t xml:space="preserve"> information that other chromatin accessible technologies</w:t>
      </w:r>
      <w:r w:rsidR="00130D8C" w:rsidRPr="00234256">
        <w:rPr>
          <w:color w:val="000000" w:themeColor="text1"/>
        </w:rPr>
        <w:t xml:space="preserve"> such as</w:t>
      </w:r>
      <w:r w:rsidR="00DB3739" w:rsidRPr="00234256">
        <w:rPr>
          <w:color w:val="000000" w:themeColor="text1"/>
        </w:rPr>
        <w:t xml:space="preserve"> DNase-seq, </w:t>
      </w:r>
      <w:proofErr w:type="spellStart"/>
      <w:r w:rsidR="006E1505" w:rsidRPr="00234256">
        <w:rPr>
          <w:color w:val="000000" w:themeColor="text1"/>
        </w:rPr>
        <w:t>MNase</w:t>
      </w:r>
      <w:proofErr w:type="spellEnd"/>
      <w:r w:rsidR="00DB3739" w:rsidRPr="00234256">
        <w:rPr>
          <w:color w:val="000000" w:themeColor="text1"/>
        </w:rPr>
        <w:t>-seq, FAIRE-seq</w:t>
      </w:r>
      <w:r w:rsidR="006E1505" w:rsidRPr="00234256">
        <w:rPr>
          <w:color w:val="000000" w:themeColor="text1"/>
        </w:rPr>
        <w:t xml:space="preserve">, </w:t>
      </w:r>
      <w:r w:rsidR="00DB3739" w:rsidRPr="00234256">
        <w:rPr>
          <w:color w:val="000000" w:themeColor="text1"/>
        </w:rPr>
        <w:t>ATAC-seq alone</w:t>
      </w:r>
      <w:r w:rsidR="006E1505" w:rsidRPr="00234256">
        <w:rPr>
          <w:color w:val="000000" w:themeColor="text1"/>
        </w:rPr>
        <w:t xml:space="preserve"> or </w:t>
      </w:r>
      <w:proofErr w:type="spellStart"/>
      <w:r w:rsidR="006E1505" w:rsidRPr="00234256">
        <w:rPr>
          <w:color w:val="000000" w:themeColor="text1"/>
        </w:rPr>
        <w:t>NicE</w:t>
      </w:r>
      <w:proofErr w:type="spellEnd"/>
      <w:r w:rsidR="006E1505" w:rsidRPr="00234256">
        <w:rPr>
          <w:color w:val="000000" w:themeColor="text1"/>
        </w:rPr>
        <w:t>-seq</w:t>
      </w:r>
      <w:r w:rsidR="00DB3739" w:rsidRPr="00234256">
        <w:rPr>
          <w:color w:val="000000" w:themeColor="text1"/>
        </w:rPr>
        <w:t xml:space="preserve"> could not </w:t>
      </w:r>
      <w:r w:rsidR="00443DF5" w:rsidRPr="00234256">
        <w:rPr>
          <w:color w:val="000000" w:themeColor="text1"/>
        </w:rPr>
        <w:t>generat</w:t>
      </w:r>
      <w:r w:rsidR="00DB3739" w:rsidRPr="00234256">
        <w:rPr>
          <w:color w:val="000000" w:themeColor="text1"/>
        </w:rPr>
        <w:t>e</w:t>
      </w:r>
      <w:r w:rsidR="001B4391" w:rsidRPr="00234256">
        <w:rPr>
          <w:color w:val="000000" w:themeColor="text1"/>
        </w:rPr>
        <w:t xml:space="preserve"> (</w:t>
      </w:r>
      <w:r w:rsidR="008272FA" w:rsidRPr="00234256">
        <w:rPr>
          <w:color w:val="000000" w:themeColor="text1"/>
        </w:rPr>
        <w:t>13-1</w:t>
      </w:r>
      <w:r w:rsidR="006E1505" w:rsidRPr="00234256">
        <w:rPr>
          <w:color w:val="000000" w:themeColor="text1"/>
        </w:rPr>
        <w:t>9</w:t>
      </w:r>
      <w:r w:rsidR="001B4391" w:rsidRPr="00234256">
        <w:rPr>
          <w:color w:val="000000" w:themeColor="text1"/>
        </w:rPr>
        <w:t>)</w:t>
      </w:r>
      <w:r w:rsidR="00DB3739" w:rsidRPr="00234256">
        <w:rPr>
          <w:color w:val="000000" w:themeColor="text1"/>
        </w:rPr>
        <w:t xml:space="preserve">. </w:t>
      </w:r>
      <w:r w:rsidR="007C449C" w:rsidRPr="00234256">
        <w:rPr>
          <w:color w:val="000000" w:themeColor="text1"/>
        </w:rPr>
        <w:t xml:space="preserve">Indeed, ATAC-see is a direct modification of ATAC-seq technology (13, 18). </w:t>
      </w:r>
      <w:r w:rsidR="00130D8C" w:rsidRPr="00234256">
        <w:rPr>
          <w:color w:val="000000" w:themeColor="text1"/>
        </w:rPr>
        <w:t>ATAC-see</w:t>
      </w:r>
      <w:r w:rsidR="001B4391" w:rsidRPr="00234256">
        <w:rPr>
          <w:color w:val="000000" w:themeColor="text1"/>
        </w:rPr>
        <w:t xml:space="preserve"> has been used in a variety of studies</w:t>
      </w:r>
      <w:r w:rsidR="00E970AF" w:rsidRPr="00234256">
        <w:rPr>
          <w:color w:val="000000" w:themeColor="text1"/>
        </w:rPr>
        <w:t xml:space="preserve"> </w:t>
      </w:r>
      <w:r w:rsidR="00130D8C" w:rsidRPr="00234256">
        <w:rPr>
          <w:color w:val="000000" w:themeColor="text1"/>
        </w:rPr>
        <w:t xml:space="preserve">with protocol optimization </w:t>
      </w:r>
      <w:r w:rsidR="00E970AF" w:rsidRPr="00234256">
        <w:rPr>
          <w:color w:val="000000" w:themeColor="text1"/>
        </w:rPr>
        <w:t>(20, 21)</w:t>
      </w:r>
      <w:r w:rsidR="001B4391" w:rsidRPr="00234256">
        <w:rPr>
          <w:color w:val="000000" w:themeColor="text1"/>
        </w:rPr>
        <w:t xml:space="preserve">. </w:t>
      </w:r>
    </w:p>
    <w:p w14:paraId="01A7BBD1" w14:textId="77777777" w:rsidR="00E970AF" w:rsidRPr="00234256" w:rsidRDefault="00E970AF" w:rsidP="00096BB0">
      <w:pPr>
        <w:rPr>
          <w:color w:val="000000" w:themeColor="text1"/>
        </w:rPr>
      </w:pPr>
    </w:p>
    <w:p w14:paraId="612405C9" w14:textId="201D11E4" w:rsidR="0050267E" w:rsidRPr="00234256" w:rsidRDefault="0045772D" w:rsidP="00AF1474">
      <w:pPr>
        <w:ind w:left="360"/>
        <w:rPr>
          <w:color w:val="000000" w:themeColor="text1"/>
        </w:rPr>
      </w:pPr>
      <w:r w:rsidRPr="00234256">
        <w:rPr>
          <w:color w:val="000000" w:themeColor="text1"/>
        </w:rPr>
        <w:t>We subsequently modified our universal nicking enzyme assisted sequencing (</w:t>
      </w:r>
      <w:proofErr w:type="spellStart"/>
      <w:r w:rsidR="001B4391" w:rsidRPr="00234256">
        <w:rPr>
          <w:color w:val="000000" w:themeColor="text1"/>
        </w:rPr>
        <w:t>U</w:t>
      </w:r>
      <w:r w:rsidRPr="00234256">
        <w:rPr>
          <w:color w:val="000000" w:themeColor="text1"/>
        </w:rPr>
        <w:t>niNicE</w:t>
      </w:r>
      <w:proofErr w:type="spellEnd"/>
      <w:r w:rsidRPr="00234256">
        <w:rPr>
          <w:color w:val="000000" w:themeColor="text1"/>
        </w:rPr>
        <w:t>-seq) for direct fluorescent labeling and sequencing of accessible chromatin genome-wide</w:t>
      </w:r>
      <w:r w:rsidR="00E970AF" w:rsidRPr="00234256">
        <w:rPr>
          <w:color w:val="000000" w:themeColor="text1"/>
        </w:rPr>
        <w:t xml:space="preserve"> (22)</w:t>
      </w:r>
      <w:r w:rsidRPr="00234256">
        <w:rPr>
          <w:color w:val="000000" w:themeColor="text1"/>
        </w:rPr>
        <w:t>.</w:t>
      </w:r>
      <w:r w:rsidR="00E970AF" w:rsidRPr="00234256">
        <w:rPr>
          <w:color w:val="000000" w:themeColor="text1"/>
        </w:rPr>
        <w:t xml:space="preserve"> </w:t>
      </w:r>
      <w:r w:rsidRPr="00234256">
        <w:rPr>
          <w:color w:val="000000" w:themeColor="text1"/>
        </w:rPr>
        <w:t xml:space="preserve">The modified </w:t>
      </w:r>
      <w:proofErr w:type="spellStart"/>
      <w:r w:rsidRPr="00234256">
        <w:rPr>
          <w:color w:val="000000" w:themeColor="text1"/>
        </w:rPr>
        <w:t>UniNicE</w:t>
      </w:r>
      <w:proofErr w:type="spellEnd"/>
      <w:r w:rsidRPr="00234256">
        <w:rPr>
          <w:color w:val="000000" w:themeColor="text1"/>
        </w:rPr>
        <w:t>-seq protocol included fluorescein-</w:t>
      </w:r>
      <w:proofErr w:type="spellStart"/>
      <w:r w:rsidRPr="00234256">
        <w:rPr>
          <w:color w:val="000000" w:themeColor="text1"/>
        </w:rPr>
        <w:t>dATP</w:t>
      </w:r>
      <w:proofErr w:type="spellEnd"/>
      <w:r w:rsidRPr="00234256">
        <w:rPr>
          <w:color w:val="000000" w:themeColor="text1"/>
        </w:rPr>
        <w:t xml:space="preserve"> or Texas Red–5-dATP in the mix to allow sequential visualization, cell sorting, and sequencing of the accessible regions from the same sample. We named this technology, Nicking enzyme-assisted viewing and </w:t>
      </w:r>
      <w:r w:rsidRPr="00234256">
        <w:rPr>
          <w:color w:val="000000" w:themeColor="text1"/>
        </w:rPr>
        <w:lastRenderedPageBreak/>
        <w:t>sequencing (</w:t>
      </w:r>
      <w:proofErr w:type="spellStart"/>
      <w:r w:rsidRPr="00234256">
        <w:rPr>
          <w:color w:val="000000" w:themeColor="text1"/>
        </w:rPr>
        <w:t>NicE-viewSeq</w:t>
      </w:r>
      <w:proofErr w:type="spellEnd"/>
      <w:r w:rsidRPr="00234256">
        <w:rPr>
          <w:color w:val="000000" w:themeColor="text1"/>
        </w:rPr>
        <w:t>)</w:t>
      </w:r>
      <w:r w:rsidR="00E970AF" w:rsidRPr="00234256">
        <w:rPr>
          <w:color w:val="000000" w:themeColor="text1"/>
        </w:rPr>
        <w:t xml:space="preserve"> (23)</w:t>
      </w:r>
      <w:r w:rsidRPr="00234256">
        <w:rPr>
          <w:color w:val="000000" w:themeColor="text1"/>
        </w:rPr>
        <w:t xml:space="preserve">. It is a versatile method that combines quantitative imaging and sequencing of the accessible chromatin regions across various cell types using NGS. </w:t>
      </w:r>
      <w:r w:rsidR="001C3333" w:rsidRPr="00234256">
        <w:rPr>
          <w:color w:val="000000" w:themeColor="text1"/>
        </w:rPr>
        <w:t>This technology has been used to study HDAC</w:t>
      </w:r>
      <w:r w:rsidR="00592806" w:rsidRPr="00234256">
        <w:rPr>
          <w:color w:val="000000" w:themeColor="text1"/>
        </w:rPr>
        <w:t xml:space="preserve"> inhibitor</w:t>
      </w:r>
      <w:r w:rsidR="001C3333" w:rsidRPr="00234256">
        <w:rPr>
          <w:color w:val="000000" w:themeColor="text1"/>
        </w:rPr>
        <w:t xml:space="preserve"> effect on chromatin accessibility in both quantitatively </w:t>
      </w:r>
      <w:r w:rsidR="008B1617" w:rsidRPr="00234256">
        <w:rPr>
          <w:color w:val="000000" w:themeColor="text1"/>
        </w:rPr>
        <w:t>and</w:t>
      </w:r>
      <w:r w:rsidR="001C3333" w:rsidRPr="00234256">
        <w:rPr>
          <w:color w:val="000000" w:themeColor="text1"/>
        </w:rPr>
        <w:t xml:space="preserve"> using NGS</w:t>
      </w:r>
      <w:r w:rsidR="008B1617">
        <w:rPr>
          <w:color w:val="000000" w:themeColor="text1"/>
        </w:rPr>
        <w:t xml:space="preserve"> (Fig. 1-2)</w:t>
      </w:r>
      <w:r w:rsidR="001C3333" w:rsidRPr="00234256">
        <w:rPr>
          <w:color w:val="000000" w:themeColor="text1"/>
        </w:rPr>
        <w:t xml:space="preserve">. </w:t>
      </w:r>
      <w:r w:rsidR="00096BB0" w:rsidRPr="00234256">
        <w:rPr>
          <w:color w:val="000000" w:themeColor="text1"/>
        </w:rPr>
        <w:t>Here</w:t>
      </w:r>
      <w:r w:rsidR="001C3333" w:rsidRPr="00234256">
        <w:rPr>
          <w:color w:val="000000" w:themeColor="text1"/>
        </w:rPr>
        <w:t>,</w:t>
      </w:r>
      <w:r w:rsidR="00096BB0" w:rsidRPr="00234256">
        <w:rPr>
          <w:color w:val="000000" w:themeColor="text1"/>
        </w:rPr>
        <w:t xml:space="preserve"> we </w:t>
      </w:r>
      <w:r w:rsidRPr="00234256">
        <w:rPr>
          <w:color w:val="000000" w:themeColor="text1"/>
        </w:rPr>
        <w:t xml:space="preserve">describe </w:t>
      </w:r>
      <w:r w:rsidR="006B1280" w:rsidRPr="00234256">
        <w:rPr>
          <w:color w:val="000000" w:themeColor="text1"/>
        </w:rPr>
        <w:t xml:space="preserve">a stepwise protocol for </w:t>
      </w:r>
      <w:proofErr w:type="spellStart"/>
      <w:r w:rsidR="006B1280" w:rsidRPr="00234256">
        <w:rPr>
          <w:color w:val="000000" w:themeColor="text1"/>
        </w:rPr>
        <w:t>NicE-viewSeq</w:t>
      </w:r>
      <w:proofErr w:type="spellEnd"/>
      <w:r w:rsidR="006B1280" w:rsidRPr="00234256">
        <w:rPr>
          <w:color w:val="000000" w:themeColor="text1"/>
        </w:rPr>
        <w:t xml:space="preserve"> on mammalian culture cells that is fixed by formaldehyde</w:t>
      </w:r>
      <w:r w:rsidR="00096BB0" w:rsidRPr="00234256">
        <w:rPr>
          <w:color w:val="000000" w:themeColor="text1"/>
        </w:rPr>
        <w:t xml:space="preserve">. </w:t>
      </w:r>
      <w:r w:rsidR="0050267E" w:rsidRPr="00234256">
        <w:rPr>
          <w:color w:val="000000" w:themeColor="text1"/>
        </w:rPr>
        <w:br w:type="page"/>
      </w:r>
    </w:p>
    <w:p w14:paraId="04E3096C" w14:textId="05ED90AD" w:rsidR="00037411" w:rsidRPr="00AF1474" w:rsidRDefault="0050267E" w:rsidP="00AF1474">
      <w:pPr>
        <w:pStyle w:val="ListParagraph"/>
        <w:numPr>
          <w:ilvl w:val="0"/>
          <w:numId w:val="22"/>
        </w:numPr>
        <w:rPr>
          <w:b/>
          <w:bCs/>
          <w:color w:val="000000" w:themeColor="text1"/>
        </w:rPr>
      </w:pPr>
      <w:r w:rsidRPr="00AF1474">
        <w:rPr>
          <w:b/>
          <w:bCs/>
          <w:color w:val="000000" w:themeColor="text1"/>
        </w:rPr>
        <w:lastRenderedPageBreak/>
        <w:t>Materials</w:t>
      </w:r>
    </w:p>
    <w:p w14:paraId="7DFF64A1" w14:textId="77777777" w:rsidR="00496643" w:rsidRPr="00234256" w:rsidRDefault="00496643" w:rsidP="003B2CE1">
      <w:pPr>
        <w:rPr>
          <w:b/>
          <w:bCs/>
          <w:color w:val="000000" w:themeColor="text1"/>
        </w:rPr>
      </w:pPr>
    </w:p>
    <w:p w14:paraId="537AF24B" w14:textId="6CF20EE7" w:rsidR="009E0954" w:rsidRPr="00234256" w:rsidRDefault="0050267E" w:rsidP="00AF1474">
      <w:pPr>
        <w:spacing w:after="120"/>
        <w:ind w:left="360"/>
        <w:rPr>
          <w:rFonts w:cstheme="minorHAnsi"/>
          <w:color w:val="000000" w:themeColor="text1"/>
        </w:rPr>
      </w:pPr>
      <w:r w:rsidRPr="00234256">
        <w:rPr>
          <w:rFonts w:cstheme="minorHAnsi"/>
          <w:color w:val="000000" w:themeColor="text1"/>
        </w:rPr>
        <w:t>Prepare all solutions using ultrapure water (</w:t>
      </w:r>
      <w:r w:rsidR="000922D8" w:rsidRPr="00234256">
        <w:rPr>
          <w:rFonts w:cstheme="minorHAnsi"/>
          <w:color w:val="000000" w:themeColor="text1"/>
        </w:rPr>
        <w:t xml:space="preserve">example: </w:t>
      </w:r>
      <w:proofErr w:type="spellStart"/>
      <w:r w:rsidR="000922D8" w:rsidRPr="00234256">
        <w:rPr>
          <w:rFonts w:cstheme="minorHAnsi"/>
          <w:color w:val="000000" w:themeColor="text1"/>
        </w:rPr>
        <w:t>milliQ</w:t>
      </w:r>
      <w:proofErr w:type="spellEnd"/>
      <w:r w:rsidR="000922D8" w:rsidRPr="00234256">
        <w:rPr>
          <w:rFonts w:cstheme="minorHAnsi"/>
          <w:color w:val="000000" w:themeColor="text1"/>
        </w:rPr>
        <w:t xml:space="preserve"> water or equivalent </w:t>
      </w:r>
      <w:r w:rsidRPr="00234256">
        <w:rPr>
          <w:rFonts w:cstheme="minorHAnsi"/>
          <w:color w:val="000000" w:themeColor="text1"/>
        </w:rPr>
        <w:t>by purifying</w:t>
      </w:r>
      <w:r w:rsidR="00596EF8" w:rsidRPr="00234256">
        <w:rPr>
          <w:rFonts w:cstheme="minorHAnsi"/>
          <w:color w:val="000000" w:themeColor="text1"/>
        </w:rPr>
        <w:t xml:space="preserve"> </w:t>
      </w:r>
      <w:r w:rsidRPr="00234256">
        <w:rPr>
          <w:rFonts w:cstheme="minorHAnsi"/>
          <w:color w:val="000000" w:themeColor="text1"/>
        </w:rPr>
        <w:t xml:space="preserve">deionized water, to attain a </w:t>
      </w:r>
      <w:r w:rsidR="005A66A2">
        <w:rPr>
          <w:rFonts w:cstheme="minorHAnsi"/>
        </w:rPr>
        <w:t>conductivity</w:t>
      </w:r>
      <w:r w:rsidRPr="00234256">
        <w:rPr>
          <w:rFonts w:cstheme="minorHAnsi"/>
          <w:color w:val="000000" w:themeColor="text1"/>
        </w:rPr>
        <w:t xml:space="preserve"> of 18 MΩ-cm at 25</w:t>
      </w:r>
      <w:r w:rsidR="00654D33">
        <w:rPr>
          <w:rFonts w:cstheme="minorHAnsi"/>
          <w:color w:val="000000" w:themeColor="text1"/>
        </w:rPr>
        <w:t xml:space="preserve"> </w:t>
      </w:r>
      <w:r w:rsidRPr="00234256">
        <w:rPr>
          <w:rFonts w:cstheme="minorHAnsi"/>
          <w:color w:val="000000" w:themeColor="text1"/>
        </w:rPr>
        <w:t>°C) and</w:t>
      </w:r>
      <w:r w:rsidR="000922D8" w:rsidRPr="00234256">
        <w:rPr>
          <w:rFonts w:cstheme="minorHAnsi"/>
          <w:color w:val="000000" w:themeColor="text1"/>
        </w:rPr>
        <w:t xml:space="preserve"> </w:t>
      </w:r>
      <w:r w:rsidRPr="00234256">
        <w:rPr>
          <w:rFonts w:cstheme="minorHAnsi"/>
          <w:color w:val="000000" w:themeColor="text1"/>
        </w:rPr>
        <w:t>analytical grade reagents. Prepare all reagents at room</w:t>
      </w:r>
      <w:r w:rsidR="000922D8" w:rsidRPr="00234256">
        <w:rPr>
          <w:rFonts w:cstheme="minorHAnsi"/>
          <w:color w:val="000000" w:themeColor="text1"/>
        </w:rPr>
        <w:t xml:space="preserve"> </w:t>
      </w:r>
      <w:r w:rsidRPr="00234256">
        <w:rPr>
          <w:rFonts w:cstheme="minorHAnsi"/>
          <w:color w:val="000000" w:themeColor="text1"/>
        </w:rPr>
        <w:t>temperature</w:t>
      </w:r>
      <w:r w:rsidR="001A04A7" w:rsidRPr="00234256">
        <w:rPr>
          <w:rFonts w:cstheme="minorHAnsi"/>
          <w:color w:val="000000" w:themeColor="text1"/>
        </w:rPr>
        <w:t xml:space="preserve"> and store</w:t>
      </w:r>
      <w:r w:rsidRPr="00234256">
        <w:rPr>
          <w:rFonts w:cstheme="minorHAnsi"/>
          <w:color w:val="000000" w:themeColor="text1"/>
        </w:rPr>
        <w:t xml:space="preserve"> </w:t>
      </w:r>
      <w:r w:rsidR="000922D8" w:rsidRPr="00234256">
        <w:rPr>
          <w:rFonts w:cstheme="minorHAnsi"/>
          <w:color w:val="000000" w:themeColor="text1"/>
        </w:rPr>
        <w:t>at 4</w:t>
      </w:r>
      <w:r w:rsidR="00654D33">
        <w:rPr>
          <w:rFonts w:cstheme="minorHAnsi"/>
          <w:color w:val="000000" w:themeColor="text1"/>
        </w:rPr>
        <w:t xml:space="preserve"> </w:t>
      </w:r>
      <w:r w:rsidR="000922D8" w:rsidRPr="00234256">
        <w:rPr>
          <w:rFonts w:cstheme="minorHAnsi"/>
          <w:color w:val="000000" w:themeColor="text1"/>
        </w:rPr>
        <w:t xml:space="preserve">˚C </w:t>
      </w:r>
      <w:r w:rsidRPr="00234256">
        <w:rPr>
          <w:rFonts w:cstheme="minorHAnsi"/>
          <w:color w:val="000000" w:themeColor="text1"/>
        </w:rPr>
        <w:t>(unless indicated otherwise).</w:t>
      </w:r>
      <w:r w:rsidR="009E0954" w:rsidRPr="00234256">
        <w:rPr>
          <w:rFonts w:cstheme="minorHAnsi"/>
          <w:color w:val="000000" w:themeColor="text1"/>
          <w:lang w:val="da-DK"/>
        </w:rPr>
        <w:t xml:space="preserve"> </w:t>
      </w:r>
      <w:proofErr w:type="spellStart"/>
      <w:r w:rsidR="009E0954" w:rsidRPr="00234256">
        <w:rPr>
          <w:rFonts w:cstheme="minorHAnsi"/>
          <w:color w:val="000000" w:themeColor="text1"/>
          <w:lang w:val="da-DK"/>
        </w:rPr>
        <w:t>Formaldehyde</w:t>
      </w:r>
      <w:proofErr w:type="spellEnd"/>
      <w:r w:rsidR="009E0954" w:rsidRPr="00234256">
        <w:rPr>
          <w:rFonts w:cstheme="minorHAnsi"/>
          <w:color w:val="000000" w:themeColor="text1"/>
          <w:lang w:val="da-DK"/>
        </w:rPr>
        <w:t xml:space="preserve"> must </w:t>
      </w:r>
      <w:proofErr w:type="spellStart"/>
      <w:r w:rsidR="009E0954" w:rsidRPr="00234256">
        <w:rPr>
          <w:rFonts w:cstheme="minorHAnsi"/>
          <w:color w:val="000000" w:themeColor="text1"/>
          <w:lang w:val="da-DK"/>
        </w:rPr>
        <w:t>be</w:t>
      </w:r>
      <w:proofErr w:type="spellEnd"/>
      <w:r w:rsidR="009E0954" w:rsidRPr="00234256">
        <w:rPr>
          <w:rFonts w:cstheme="minorHAnsi"/>
          <w:color w:val="000000" w:themeColor="text1"/>
          <w:lang w:val="da-DK"/>
        </w:rPr>
        <w:t xml:space="preserve"> </w:t>
      </w:r>
      <w:proofErr w:type="spellStart"/>
      <w:r w:rsidR="009E0954" w:rsidRPr="00234256">
        <w:rPr>
          <w:rFonts w:cstheme="minorHAnsi"/>
          <w:color w:val="000000" w:themeColor="text1"/>
          <w:lang w:val="da-DK"/>
        </w:rPr>
        <w:t>handled</w:t>
      </w:r>
      <w:proofErr w:type="spellEnd"/>
      <w:r w:rsidR="009E0954" w:rsidRPr="00234256">
        <w:rPr>
          <w:rFonts w:cstheme="minorHAnsi"/>
          <w:color w:val="000000" w:themeColor="text1"/>
          <w:lang w:val="da-DK"/>
        </w:rPr>
        <w:t xml:space="preserve"> with </w:t>
      </w:r>
      <w:proofErr w:type="spellStart"/>
      <w:r w:rsidR="00306C7D" w:rsidRPr="00234256">
        <w:rPr>
          <w:rFonts w:cstheme="minorHAnsi"/>
          <w:color w:val="000000" w:themeColor="text1"/>
          <w:lang w:val="da-DK"/>
        </w:rPr>
        <w:t>g</w:t>
      </w:r>
      <w:r w:rsidR="00911F2F" w:rsidRPr="00234256">
        <w:rPr>
          <w:rFonts w:cstheme="minorHAnsi"/>
          <w:color w:val="000000" w:themeColor="text1"/>
          <w:lang w:val="da-DK"/>
        </w:rPr>
        <w:t>loves</w:t>
      </w:r>
      <w:proofErr w:type="spellEnd"/>
      <w:r w:rsidR="009E0954" w:rsidRPr="00234256">
        <w:rPr>
          <w:rFonts w:cstheme="minorHAnsi"/>
          <w:color w:val="000000" w:themeColor="text1"/>
          <w:lang w:val="da-DK"/>
        </w:rPr>
        <w:t xml:space="preserve"> and in a </w:t>
      </w:r>
      <w:proofErr w:type="spellStart"/>
      <w:r w:rsidR="00034E6D" w:rsidRPr="00234256">
        <w:rPr>
          <w:rFonts w:cstheme="minorHAnsi"/>
          <w:color w:val="000000" w:themeColor="text1"/>
          <w:lang w:val="da-DK"/>
        </w:rPr>
        <w:t>laboratory</w:t>
      </w:r>
      <w:proofErr w:type="spellEnd"/>
      <w:r w:rsidR="00034E6D" w:rsidRPr="00234256">
        <w:rPr>
          <w:rFonts w:cstheme="minorHAnsi"/>
          <w:color w:val="000000" w:themeColor="text1"/>
          <w:lang w:val="da-DK"/>
        </w:rPr>
        <w:t xml:space="preserve"> </w:t>
      </w:r>
      <w:proofErr w:type="spellStart"/>
      <w:r w:rsidR="00306C7D" w:rsidRPr="00234256">
        <w:rPr>
          <w:rFonts w:cstheme="minorHAnsi"/>
          <w:color w:val="000000" w:themeColor="text1"/>
          <w:lang w:val="da-DK"/>
        </w:rPr>
        <w:t>f</w:t>
      </w:r>
      <w:r w:rsidR="009E0954" w:rsidRPr="00234256">
        <w:rPr>
          <w:rFonts w:cstheme="minorHAnsi"/>
          <w:color w:val="000000" w:themeColor="text1"/>
          <w:lang w:val="da-DK"/>
        </w:rPr>
        <w:t>ume</w:t>
      </w:r>
      <w:proofErr w:type="spellEnd"/>
      <w:r w:rsidR="00034E6D" w:rsidRPr="00234256">
        <w:rPr>
          <w:rFonts w:cstheme="minorHAnsi"/>
          <w:color w:val="000000" w:themeColor="text1"/>
          <w:lang w:val="da-DK"/>
        </w:rPr>
        <w:t xml:space="preserve"> </w:t>
      </w:r>
      <w:proofErr w:type="spellStart"/>
      <w:r w:rsidR="009E0954" w:rsidRPr="00234256">
        <w:rPr>
          <w:rFonts w:cstheme="minorHAnsi"/>
          <w:color w:val="000000" w:themeColor="text1"/>
          <w:lang w:val="da-DK"/>
        </w:rPr>
        <w:t>hood</w:t>
      </w:r>
      <w:proofErr w:type="spellEnd"/>
      <w:r w:rsidR="009E0954" w:rsidRPr="00234256">
        <w:rPr>
          <w:rFonts w:cstheme="minorHAnsi"/>
          <w:color w:val="000000" w:themeColor="text1"/>
          <w:lang w:val="da-DK"/>
        </w:rPr>
        <w:t>.</w:t>
      </w:r>
    </w:p>
    <w:p w14:paraId="7EAF3CE4" w14:textId="2EAE12D8" w:rsidR="0050267E" w:rsidRPr="00234256" w:rsidRDefault="0050267E" w:rsidP="0050267E">
      <w:pPr>
        <w:rPr>
          <w:color w:val="000000" w:themeColor="text1"/>
        </w:rPr>
      </w:pPr>
    </w:p>
    <w:p w14:paraId="60453467" w14:textId="695FD0D7" w:rsidR="009E0954" w:rsidRPr="00AF1474" w:rsidRDefault="009E0954" w:rsidP="00AF1474">
      <w:pPr>
        <w:pStyle w:val="ListParagraph"/>
        <w:numPr>
          <w:ilvl w:val="1"/>
          <w:numId w:val="22"/>
        </w:numPr>
        <w:rPr>
          <w:b/>
          <w:bCs/>
          <w:color w:val="000000" w:themeColor="text1"/>
        </w:rPr>
      </w:pPr>
      <w:r w:rsidRPr="00AF1474">
        <w:rPr>
          <w:b/>
          <w:bCs/>
          <w:color w:val="000000" w:themeColor="text1"/>
        </w:rPr>
        <w:t>Crosslinking cells</w:t>
      </w:r>
      <w:r w:rsidR="009E76FB" w:rsidRPr="00AF1474">
        <w:rPr>
          <w:b/>
          <w:bCs/>
          <w:color w:val="000000" w:themeColor="text1"/>
        </w:rPr>
        <w:t xml:space="preserve"> on </w:t>
      </w:r>
      <w:r w:rsidR="00FC6D25" w:rsidRPr="00AF1474">
        <w:rPr>
          <w:b/>
          <w:bCs/>
          <w:color w:val="000000" w:themeColor="text1"/>
        </w:rPr>
        <w:t>micro cover glass</w:t>
      </w:r>
    </w:p>
    <w:p w14:paraId="0976EAA9" w14:textId="3214FED5" w:rsidR="00120DC8" w:rsidRPr="00234256" w:rsidRDefault="00120DC8" w:rsidP="0050267E">
      <w:pPr>
        <w:rPr>
          <w:color w:val="000000" w:themeColor="text1"/>
        </w:rPr>
      </w:pPr>
    </w:p>
    <w:p w14:paraId="2147394A" w14:textId="3832D4B0" w:rsidR="009E0954" w:rsidRPr="00234256" w:rsidRDefault="009E0954" w:rsidP="00911F2F">
      <w:pPr>
        <w:pStyle w:val="ListParagraph"/>
        <w:keepNext/>
        <w:numPr>
          <w:ilvl w:val="0"/>
          <w:numId w:val="5"/>
        </w:numPr>
        <w:spacing w:before="200" w:after="120" w:line="300" w:lineRule="exact"/>
        <w:jc w:val="both"/>
        <w:rPr>
          <w:rFonts w:cstheme="minorHAnsi"/>
          <w:color w:val="000000" w:themeColor="text1"/>
        </w:rPr>
      </w:pPr>
      <w:r w:rsidRPr="00234256">
        <w:rPr>
          <w:rFonts w:cstheme="minorHAnsi"/>
          <w:color w:val="000000" w:themeColor="text1"/>
        </w:rPr>
        <w:t>For HCT116 cells: Culture in McCoy’s 5A medium (Thermo</w:t>
      </w:r>
      <w:r w:rsidR="00034E6D" w:rsidRPr="00234256">
        <w:rPr>
          <w:rFonts w:cstheme="minorHAnsi"/>
          <w:color w:val="000000" w:themeColor="text1"/>
        </w:rPr>
        <w:t xml:space="preserve"> </w:t>
      </w:r>
      <w:r w:rsidRPr="00234256">
        <w:rPr>
          <w:rFonts w:cstheme="minorHAnsi"/>
          <w:color w:val="000000" w:themeColor="text1"/>
        </w:rPr>
        <w:t>Fisher</w:t>
      </w:r>
      <w:r w:rsidR="00B34D6A" w:rsidRPr="00234256">
        <w:rPr>
          <w:rFonts w:cstheme="minorHAnsi"/>
          <w:color w:val="000000" w:themeColor="text1"/>
        </w:rPr>
        <w:t xml:space="preserve"> </w:t>
      </w:r>
      <w:r w:rsidRPr="00234256">
        <w:rPr>
          <w:rFonts w:cstheme="minorHAnsi"/>
          <w:color w:val="000000" w:themeColor="text1"/>
        </w:rPr>
        <w:t>Scientific #16600082) supplemented with 10% Fetal Bovine Serum (</w:t>
      </w:r>
      <w:proofErr w:type="spellStart"/>
      <w:r w:rsidRPr="00234256">
        <w:rPr>
          <w:rFonts w:cstheme="minorHAnsi"/>
          <w:color w:val="000000" w:themeColor="text1"/>
        </w:rPr>
        <w:t>GemCell</w:t>
      </w:r>
      <w:proofErr w:type="spellEnd"/>
      <w:r w:rsidRPr="00234256">
        <w:rPr>
          <w:rFonts w:cstheme="minorHAnsi"/>
          <w:color w:val="000000" w:themeColor="text1"/>
        </w:rPr>
        <w:t xml:space="preserve"> #100-500); for MCF7</w:t>
      </w:r>
      <w:r w:rsidR="009E76FB" w:rsidRPr="00234256">
        <w:rPr>
          <w:rFonts w:cstheme="minorHAnsi"/>
          <w:color w:val="000000" w:themeColor="text1"/>
        </w:rPr>
        <w:t>, HeLa</w:t>
      </w:r>
      <w:r w:rsidRPr="00234256">
        <w:rPr>
          <w:rFonts w:cstheme="minorHAnsi"/>
          <w:color w:val="000000" w:themeColor="text1"/>
        </w:rPr>
        <w:t xml:space="preserve"> cells use DMEM medium (</w:t>
      </w:r>
      <w:proofErr w:type="spellStart"/>
      <w:r w:rsidR="001B02B5" w:rsidRPr="00234256">
        <w:rPr>
          <w:rFonts w:cstheme="minorHAnsi"/>
          <w:color w:val="000000" w:themeColor="text1"/>
        </w:rPr>
        <w:t>Cytiva</w:t>
      </w:r>
      <w:proofErr w:type="spellEnd"/>
      <w:r w:rsidRPr="00234256">
        <w:rPr>
          <w:rFonts w:cstheme="minorHAnsi"/>
          <w:color w:val="000000" w:themeColor="text1"/>
        </w:rPr>
        <w:t xml:space="preserve"> #SH30285.1) supplemented with 10% Fetal Bovine Serum (</w:t>
      </w:r>
      <w:proofErr w:type="spellStart"/>
      <w:r w:rsidRPr="00234256">
        <w:rPr>
          <w:rFonts w:cstheme="minorHAnsi"/>
          <w:color w:val="000000" w:themeColor="text1"/>
        </w:rPr>
        <w:t>GemCell</w:t>
      </w:r>
      <w:proofErr w:type="spellEnd"/>
      <w:r w:rsidRPr="00234256">
        <w:rPr>
          <w:rFonts w:cstheme="minorHAnsi"/>
          <w:color w:val="000000" w:themeColor="text1"/>
        </w:rPr>
        <w:t xml:space="preserve"> #100-500)</w:t>
      </w:r>
      <w:r w:rsidR="00D51728">
        <w:rPr>
          <w:rFonts w:cstheme="minorHAnsi"/>
          <w:color w:val="000000" w:themeColor="text1"/>
        </w:rPr>
        <w:t>. For HUT 78 cells use RPMI 1640</w:t>
      </w:r>
      <w:r w:rsidR="00F039CA">
        <w:rPr>
          <w:rFonts w:cstheme="minorHAnsi"/>
          <w:color w:val="000000" w:themeColor="text1"/>
        </w:rPr>
        <w:t xml:space="preserve"> medium</w:t>
      </w:r>
      <w:r w:rsidR="00D51728">
        <w:rPr>
          <w:rFonts w:cstheme="minorHAnsi"/>
          <w:color w:val="000000" w:themeColor="text1"/>
        </w:rPr>
        <w:t xml:space="preserve"> </w:t>
      </w:r>
      <w:r w:rsidR="00D51728" w:rsidRPr="00234256">
        <w:rPr>
          <w:rFonts w:cstheme="minorHAnsi"/>
          <w:color w:val="000000" w:themeColor="text1"/>
        </w:rPr>
        <w:t>(Thermo Fisher Scientific #</w:t>
      </w:r>
      <w:r w:rsidR="00D51728">
        <w:rPr>
          <w:rFonts w:cstheme="minorHAnsi"/>
          <w:color w:val="000000" w:themeColor="text1"/>
        </w:rPr>
        <w:t>61870036</w:t>
      </w:r>
      <w:r w:rsidR="00D51728" w:rsidRPr="00234256">
        <w:rPr>
          <w:rFonts w:cstheme="minorHAnsi"/>
          <w:color w:val="000000" w:themeColor="text1"/>
        </w:rPr>
        <w:t>) supplemented with 10% Fetal Bovine Serum (</w:t>
      </w:r>
      <w:proofErr w:type="spellStart"/>
      <w:r w:rsidR="00D51728" w:rsidRPr="00234256">
        <w:rPr>
          <w:rFonts w:cstheme="minorHAnsi"/>
          <w:color w:val="000000" w:themeColor="text1"/>
        </w:rPr>
        <w:t>GemCell</w:t>
      </w:r>
      <w:proofErr w:type="spellEnd"/>
      <w:r w:rsidR="00D51728" w:rsidRPr="00234256">
        <w:rPr>
          <w:rFonts w:cstheme="minorHAnsi"/>
          <w:color w:val="000000" w:themeColor="text1"/>
        </w:rPr>
        <w:t xml:space="preserve"> #100-500)</w:t>
      </w:r>
      <w:r w:rsidR="00D51728">
        <w:rPr>
          <w:rFonts w:cstheme="minorHAnsi"/>
          <w:color w:val="000000" w:themeColor="text1"/>
        </w:rPr>
        <w:t xml:space="preserve">. </w:t>
      </w:r>
      <w:r w:rsidR="00FC6D25" w:rsidRPr="00234256">
        <w:rPr>
          <w:rFonts w:cstheme="minorHAnsi"/>
          <w:color w:val="000000" w:themeColor="text1"/>
        </w:rPr>
        <w:t>Grow cells</w:t>
      </w:r>
      <w:r w:rsidR="009E76FB" w:rsidRPr="00234256">
        <w:rPr>
          <w:rFonts w:cstheme="minorHAnsi"/>
          <w:color w:val="000000" w:themeColor="text1"/>
        </w:rPr>
        <w:t xml:space="preserve"> on </w:t>
      </w:r>
      <w:r w:rsidR="00FC6D25" w:rsidRPr="00234256">
        <w:rPr>
          <w:rFonts w:cstheme="minorHAnsi"/>
          <w:color w:val="000000" w:themeColor="text1"/>
        </w:rPr>
        <w:t>micro cover glass</w:t>
      </w:r>
      <w:r w:rsidR="009E76FB" w:rsidRPr="00234256">
        <w:rPr>
          <w:rFonts w:cstheme="minorHAnsi"/>
          <w:color w:val="000000" w:themeColor="text1"/>
        </w:rPr>
        <w:t xml:space="preserve"> (</w:t>
      </w:r>
      <w:r w:rsidR="00FC6D25" w:rsidRPr="00234256">
        <w:rPr>
          <w:rFonts w:cstheme="minorHAnsi"/>
          <w:color w:val="000000" w:themeColor="text1"/>
        </w:rPr>
        <w:t>VWR #48366067</w:t>
      </w:r>
      <w:r w:rsidR="009E76FB" w:rsidRPr="00234256">
        <w:rPr>
          <w:rFonts w:cstheme="minorHAnsi"/>
          <w:color w:val="000000" w:themeColor="text1"/>
        </w:rPr>
        <w:t>)</w:t>
      </w:r>
      <w:r w:rsidR="00FC6D25" w:rsidRPr="00234256">
        <w:rPr>
          <w:rFonts w:cstheme="minorHAnsi"/>
          <w:color w:val="000000" w:themeColor="text1"/>
        </w:rPr>
        <w:t xml:space="preserve"> in a 6 well plate format.</w:t>
      </w:r>
      <w:r w:rsidR="009E76FB" w:rsidRPr="00234256">
        <w:rPr>
          <w:rFonts w:cstheme="minorHAnsi"/>
          <w:color w:val="000000" w:themeColor="text1"/>
        </w:rPr>
        <w:t xml:space="preserve"> </w:t>
      </w:r>
      <w:r w:rsidR="00F039CA">
        <w:rPr>
          <w:rFonts w:cstheme="minorHAnsi"/>
          <w:color w:val="000000" w:themeColor="text1"/>
        </w:rPr>
        <w:t>HUT 78 cells were grown in suspension and spun at 1,000 rpm on micro cover glass before fixation with formaldehyde.</w:t>
      </w:r>
    </w:p>
    <w:p w14:paraId="3A9F7112" w14:textId="32107AA0" w:rsidR="009E0954" w:rsidRPr="00234256" w:rsidRDefault="009E0954" w:rsidP="00911F2F">
      <w:pPr>
        <w:pStyle w:val="ListParagraph"/>
        <w:keepNext/>
        <w:numPr>
          <w:ilvl w:val="0"/>
          <w:numId w:val="5"/>
        </w:numPr>
        <w:spacing w:before="200" w:after="120" w:line="300" w:lineRule="exact"/>
        <w:ind w:left="1365" w:hanging="357"/>
        <w:jc w:val="both"/>
        <w:rPr>
          <w:rFonts w:cstheme="minorHAnsi"/>
          <w:color w:val="000000" w:themeColor="text1"/>
        </w:rPr>
      </w:pPr>
      <w:r w:rsidRPr="00234256">
        <w:rPr>
          <w:rFonts w:cstheme="minorHAnsi"/>
          <w:color w:val="000000" w:themeColor="text1"/>
        </w:rPr>
        <w:t>16 % formaldehyde</w:t>
      </w:r>
      <w:r w:rsidR="00716639" w:rsidRPr="00234256">
        <w:rPr>
          <w:rFonts w:cstheme="minorHAnsi"/>
          <w:color w:val="000000" w:themeColor="text1"/>
        </w:rPr>
        <w:t xml:space="preserve"> (w/v), methanol free</w:t>
      </w:r>
      <w:r w:rsidRPr="00234256">
        <w:rPr>
          <w:rFonts w:cstheme="minorHAnsi"/>
          <w:color w:val="000000" w:themeColor="text1"/>
        </w:rPr>
        <w:t xml:space="preserve"> (Thermo</w:t>
      </w:r>
      <w:r w:rsidR="00C85EEC" w:rsidRPr="00234256">
        <w:rPr>
          <w:rFonts w:cstheme="minorHAnsi"/>
          <w:color w:val="000000" w:themeColor="text1"/>
        </w:rPr>
        <w:t xml:space="preserve"> </w:t>
      </w:r>
      <w:r w:rsidR="001B02B5" w:rsidRPr="00234256">
        <w:rPr>
          <w:rFonts w:cstheme="minorHAnsi"/>
          <w:color w:val="000000" w:themeColor="text1"/>
        </w:rPr>
        <w:t>Fisher</w:t>
      </w:r>
      <w:r w:rsidRPr="00234256">
        <w:rPr>
          <w:rFonts w:cstheme="minorHAnsi"/>
          <w:color w:val="000000" w:themeColor="text1"/>
        </w:rPr>
        <w:t xml:space="preserve"> Scientific</w:t>
      </w:r>
      <w:r w:rsidR="00496643" w:rsidRPr="00234256">
        <w:rPr>
          <w:rFonts w:cstheme="minorHAnsi"/>
          <w:color w:val="000000" w:themeColor="text1"/>
        </w:rPr>
        <w:t xml:space="preserve"> </w:t>
      </w:r>
      <w:r w:rsidRPr="00234256">
        <w:rPr>
          <w:rFonts w:cstheme="minorHAnsi"/>
          <w:color w:val="000000" w:themeColor="text1"/>
        </w:rPr>
        <w:t>#28908)</w:t>
      </w:r>
      <w:r w:rsidR="009E76FB" w:rsidRPr="00234256">
        <w:rPr>
          <w:rFonts w:cstheme="minorHAnsi"/>
          <w:color w:val="000000" w:themeColor="text1"/>
        </w:rPr>
        <w:t xml:space="preserve"> </w:t>
      </w:r>
    </w:p>
    <w:p w14:paraId="11C197A8" w14:textId="103A5137" w:rsidR="009E0954" w:rsidRPr="00234256" w:rsidRDefault="009E0954" w:rsidP="00911F2F">
      <w:pPr>
        <w:pStyle w:val="ListParagraph"/>
        <w:keepNext/>
        <w:numPr>
          <w:ilvl w:val="0"/>
          <w:numId w:val="5"/>
        </w:numPr>
        <w:spacing w:before="200" w:after="120" w:line="300" w:lineRule="exact"/>
        <w:ind w:left="1365" w:hanging="357"/>
        <w:jc w:val="both"/>
        <w:rPr>
          <w:rFonts w:cstheme="minorHAnsi"/>
          <w:b/>
          <w:color w:val="000000" w:themeColor="text1"/>
        </w:rPr>
      </w:pPr>
      <w:r w:rsidRPr="00234256">
        <w:rPr>
          <w:rFonts w:cstheme="minorHAnsi"/>
          <w:color w:val="000000" w:themeColor="text1"/>
        </w:rPr>
        <w:t>1</w:t>
      </w:r>
      <w:r w:rsidR="003C6CE2" w:rsidRPr="00234256">
        <w:rPr>
          <w:rFonts w:cstheme="minorHAnsi"/>
          <w:color w:val="000000" w:themeColor="text1"/>
        </w:rPr>
        <w:t>X</w:t>
      </w:r>
      <w:r w:rsidRPr="00234256">
        <w:rPr>
          <w:rFonts w:cstheme="minorHAnsi"/>
          <w:color w:val="000000" w:themeColor="text1"/>
        </w:rPr>
        <w:t xml:space="preserve"> PBS (</w:t>
      </w:r>
      <w:r w:rsidR="001B02B5" w:rsidRPr="00234256">
        <w:rPr>
          <w:rFonts w:cstheme="minorHAnsi"/>
          <w:color w:val="000000" w:themeColor="text1"/>
        </w:rPr>
        <w:t>Thermo</w:t>
      </w:r>
      <w:r w:rsidR="00C85EEC" w:rsidRPr="00234256">
        <w:rPr>
          <w:rFonts w:cstheme="minorHAnsi"/>
          <w:color w:val="000000" w:themeColor="text1"/>
        </w:rPr>
        <w:t xml:space="preserve"> </w:t>
      </w:r>
      <w:r w:rsidR="001B02B5" w:rsidRPr="00234256">
        <w:rPr>
          <w:rFonts w:cstheme="minorHAnsi"/>
          <w:color w:val="000000" w:themeColor="text1"/>
        </w:rPr>
        <w:t>Fisher Scientific</w:t>
      </w:r>
      <w:r w:rsidR="00496643" w:rsidRPr="00234256">
        <w:rPr>
          <w:rFonts w:cstheme="minorHAnsi"/>
          <w:color w:val="000000" w:themeColor="text1"/>
        </w:rPr>
        <w:t xml:space="preserve"> </w:t>
      </w:r>
      <w:r w:rsidRPr="00234256">
        <w:rPr>
          <w:rFonts w:cstheme="minorHAnsi"/>
          <w:color w:val="000000" w:themeColor="text1"/>
        </w:rPr>
        <w:t>#70011-044)</w:t>
      </w:r>
    </w:p>
    <w:p w14:paraId="4AE3D2E2" w14:textId="07858124" w:rsidR="009E0954" w:rsidRPr="00234256" w:rsidRDefault="009E0954" w:rsidP="00911F2F">
      <w:pPr>
        <w:pStyle w:val="ListParagraph"/>
        <w:keepNext/>
        <w:numPr>
          <w:ilvl w:val="0"/>
          <w:numId w:val="5"/>
        </w:numPr>
        <w:spacing w:before="200" w:after="120" w:line="300" w:lineRule="exact"/>
        <w:ind w:left="1365" w:hanging="357"/>
        <w:jc w:val="both"/>
        <w:rPr>
          <w:rFonts w:cstheme="minorHAnsi"/>
          <w:b/>
          <w:color w:val="000000" w:themeColor="text1"/>
        </w:rPr>
      </w:pPr>
      <w:r w:rsidRPr="00234256">
        <w:rPr>
          <w:rFonts w:cstheme="minorHAnsi"/>
          <w:color w:val="000000" w:themeColor="text1"/>
        </w:rPr>
        <w:t>2.5 M Glycine (Sigma</w:t>
      </w:r>
      <w:r w:rsidR="001B02B5" w:rsidRPr="00234256">
        <w:rPr>
          <w:rFonts w:cstheme="minorHAnsi"/>
          <w:color w:val="000000" w:themeColor="text1"/>
        </w:rPr>
        <w:t>-Aldrich</w:t>
      </w:r>
      <w:r w:rsidRPr="00234256">
        <w:rPr>
          <w:rFonts w:cstheme="minorHAnsi"/>
          <w:color w:val="000000" w:themeColor="text1"/>
        </w:rPr>
        <w:t xml:space="preserve"> #G7126)</w:t>
      </w:r>
    </w:p>
    <w:p w14:paraId="2B6DE870" w14:textId="327ACC1B" w:rsidR="0063405A" w:rsidRPr="00234256" w:rsidRDefault="0063405A" w:rsidP="0063405A">
      <w:pPr>
        <w:pStyle w:val="ListParagraph"/>
        <w:keepNext/>
        <w:spacing w:before="200" w:after="120" w:line="300" w:lineRule="exact"/>
        <w:ind w:left="1365"/>
        <w:jc w:val="both"/>
        <w:rPr>
          <w:rFonts w:cstheme="minorHAnsi"/>
          <w:color w:val="000000" w:themeColor="text1"/>
        </w:rPr>
      </w:pPr>
    </w:p>
    <w:p w14:paraId="2BF50339" w14:textId="3E907F43" w:rsidR="0063405A" w:rsidRPr="00AF1474" w:rsidRDefault="0063405A" w:rsidP="00AF1474">
      <w:pPr>
        <w:pStyle w:val="ListParagraph"/>
        <w:keepNext/>
        <w:numPr>
          <w:ilvl w:val="1"/>
          <w:numId w:val="22"/>
        </w:numPr>
        <w:spacing w:before="200" w:after="120" w:line="300" w:lineRule="exact"/>
        <w:jc w:val="both"/>
        <w:rPr>
          <w:rFonts w:cstheme="minorHAnsi"/>
          <w:b/>
          <w:color w:val="000000" w:themeColor="text1"/>
        </w:rPr>
      </w:pPr>
      <w:r w:rsidRPr="00AF1474">
        <w:rPr>
          <w:rFonts w:cstheme="minorHAnsi"/>
          <w:b/>
          <w:color w:val="000000" w:themeColor="text1"/>
        </w:rPr>
        <w:t>Accessible chromatin labeling</w:t>
      </w:r>
    </w:p>
    <w:p w14:paraId="24786C8A" w14:textId="77777777" w:rsidR="0063405A" w:rsidRPr="00234256" w:rsidRDefault="0063405A" w:rsidP="0063405A">
      <w:pPr>
        <w:pStyle w:val="ListParagraph"/>
        <w:keepNext/>
        <w:spacing w:before="200" w:after="120" w:line="300" w:lineRule="exact"/>
        <w:jc w:val="both"/>
        <w:rPr>
          <w:rFonts w:cstheme="minorHAnsi"/>
          <w:b/>
          <w:color w:val="000000" w:themeColor="text1"/>
        </w:rPr>
      </w:pPr>
    </w:p>
    <w:p w14:paraId="700D07AD" w14:textId="111640DA" w:rsidR="00B34D6A" w:rsidRPr="00234256" w:rsidRDefault="0063405A" w:rsidP="0063405A">
      <w:pPr>
        <w:pStyle w:val="ListParagraph"/>
        <w:numPr>
          <w:ilvl w:val="0"/>
          <w:numId w:val="8"/>
        </w:numPr>
        <w:rPr>
          <w:color w:val="000000" w:themeColor="text1"/>
        </w:rPr>
      </w:pPr>
      <w:r w:rsidRPr="00234256">
        <w:rPr>
          <w:color w:val="000000" w:themeColor="text1"/>
        </w:rPr>
        <w:t>Prepare cytosolic buffer</w:t>
      </w:r>
      <w:r w:rsidR="003D16AB" w:rsidRPr="00234256">
        <w:rPr>
          <w:color w:val="000000" w:themeColor="text1"/>
        </w:rPr>
        <w:t xml:space="preserve">: </w:t>
      </w:r>
      <w:r w:rsidR="00B34D6A" w:rsidRPr="00234256">
        <w:rPr>
          <w:color w:val="000000" w:themeColor="text1"/>
        </w:rPr>
        <w:t xml:space="preserve">15 mM Tris-HCl pH 7.5, 5 mM MgCl2, 60 mM </w:t>
      </w:r>
      <w:proofErr w:type="spellStart"/>
      <w:r w:rsidR="00B34D6A" w:rsidRPr="00234256">
        <w:rPr>
          <w:color w:val="000000" w:themeColor="text1"/>
        </w:rPr>
        <w:t>KCl</w:t>
      </w:r>
      <w:proofErr w:type="spellEnd"/>
      <w:r w:rsidR="00B34D6A" w:rsidRPr="00234256">
        <w:rPr>
          <w:color w:val="000000" w:themeColor="text1"/>
        </w:rPr>
        <w:t>, 15 mM NaCl, 0.1% Tween-20 and 300 mM sucrose. Add 0.5 mM fresh DTT (NEB</w:t>
      </w:r>
      <w:r w:rsidR="00496643" w:rsidRPr="00234256">
        <w:rPr>
          <w:color w:val="000000" w:themeColor="text1"/>
        </w:rPr>
        <w:t xml:space="preserve"> #B7705S</w:t>
      </w:r>
      <w:r w:rsidR="00B34D6A" w:rsidRPr="00234256">
        <w:rPr>
          <w:color w:val="000000" w:themeColor="text1"/>
        </w:rPr>
        <w:t>).</w:t>
      </w:r>
    </w:p>
    <w:p w14:paraId="31DF8C78" w14:textId="4FA6EEA3" w:rsidR="00C45516" w:rsidRPr="00234256" w:rsidRDefault="00C45516" w:rsidP="0063405A">
      <w:pPr>
        <w:pStyle w:val="ListParagraph"/>
        <w:numPr>
          <w:ilvl w:val="0"/>
          <w:numId w:val="8"/>
        </w:numPr>
        <w:rPr>
          <w:color w:val="000000" w:themeColor="text1"/>
        </w:rPr>
      </w:pPr>
      <w:r w:rsidRPr="00234256">
        <w:rPr>
          <w:rFonts w:cstheme="minorHAnsi"/>
          <w:color w:val="000000" w:themeColor="text1"/>
        </w:rPr>
        <w:t xml:space="preserve">Prepare a 10x dNTP mix: 240 </w:t>
      </w:r>
      <w:r w:rsidRPr="00234256">
        <w:rPr>
          <w:rFonts w:ascii="Symbol" w:hAnsi="Symbol" w:cstheme="minorHAnsi"/>
          <w:color w:val="000000" w:themeColor="text1"/>
        </w:rPr>
        <w:t>m</w:t>
      </w:r>
      <w:r w:rsidRPr="00234256">
        <w:rPr>
          <w:rFonts w:cstheme="minorHAnsi"/>
          <w:color w:val="000000" w:themeColor="text1"/>
        </w:rPr>
        <w:t>M</w:t>
      </w:r>
      <w:r w:rsidR="006B4E5D" w:rsidRPr="00234256">
        <w:rPr>
          <w:rFonts w:cstheme="minorHAnsi"/>
          <w:color w:val="000000" w:themeColor="text1"/>
        </w:rPr>
        <w:t xml:space="preserve"> </w:t>
      </w:r>
      <w:proofErr w:type="spellStart"/>
      <w:r w:rsidR="006B4E5D" w:rsidRPr="00234256">
        <w:rPr>
          <w:rFonts w:cstheme="minorHAnsi"/>
          <w:color w:val="000000" w:themeColor="text1"/>
        </w:rPr>
        <w:t>dATP</w:t>
      </w:r>
      <w:proofErr w:type="spellEnd"/>
      <w:r w:rsidR="006B4E5D" w:rsidRPr="00234256">
        <w:rPr>
          <w:rFonts w:cstheme="minorHAnsi"/>
          <w:color w:val="000000" w:themeColor="text1"/>
        </w:rPr>
        <w:t xml:space="preserve">, </w:t>
      </w:r>
      <w:r w:rsidR="00723458" w:rsidRPr="00234256">
        <w:rPr>
          <w:rFonts w:cstheme="minorHAnsi"/>
          <w:color w:val="000000" w:themeColor="text1"/>
        </w:rPr>
        <w:t>18</w:t>
      </w:r>
      <w:r w:rsidR="006B4E5D" w:rsidRPr="00234256">
        <w:rPr>
          <w:rFonts w:cstheme="minorHAnsi"/>
          <w:color w:val="000000" w:themeColor="text1"/>
        </w:rPr>
        <w:t xml:space="preserve">0 </w:t>
      </w:r>
      <w:r w:rsidR="006B4E5D" w:rsidRPr="00234256">
        <w:rPr>
          <w:rFonts w:ascii="Symbol" w:hAnsi="Symbol" w:cstheme="minorHAnsi"/>
          <w:color w:val="000000" w:themeColor="text1"/>
        </w:rPr>
        <w:t>m</w:t>
      </w:r>
      <w:r w:rsidR="006B4E5D" w:rsidRPr="00234256">
        <w:rPr>
          <w:rFonts w:cstheme="minorHAnsi"/>
          <w:color w:val="000000" w:themeColor="text1"/>
        </w:rPr>
        <w:t xml:space="preserve">M </w:t>
      </w:r>
      <w:r w:rsidR="00645CBA" w:rsidRPr="00234256">
        <w:rPr>
          <w:rFonts w:cstheme="minorHAnsi"/>
          <w:color w:val="000000" w:themeColor="text1"/>
        </w:rPr>
        <w:t>5-methyl-</w:t>
      </w:r>
      <w:r w:rsidR="006B4E5D" w:rsidRPr="00234256">
        <w:rPr>
          <w:rFonts w:cstheme="minorHAnsi"/>
          <w:color w:val="000000" w:themeColor="text1"/>
        </w:rPr>
        <w:t>dCTP</w:t>
      </w:r>
      <w:r w:rsidR="00CD1222" w:rsidRPr="00234256">
        <w:rPr>
          <w:rFonts w:cstheme="minorHAnsi"/>
          <w:color w:val="000000" w:themeColor="text1"/>
        </w:rPr>
        <w:t xml:space="preserve"> (NEB #N0356S)</w:t>
      </w:r>
      <w:r w:rsidR="006B4E5D" w:rsidRPr="00234256">
        <w:rPr>
          <w:rFonts w:cstheme="minorHAnsi"/>
          <w:color w:val="000000" w:themeColor="text1"/>
        </w:rPr>
        <w:t>,</w:t>
      </w:r>
      <w:r w:rsidR="00723458" w:rsidRPr="00234256">
        <w:rPr>
          <w:rFonts w:cstheme="minorHAnsi"/>
          <w:color w:val="000000" w:themeColor="text1"/>
        </w:rPr>
        <w:t xml:space="preserve"> 60 </w:t>
      </w:r>
      <w:r w:rsidR="00723458" w:rsidRPr="00234256">
        <w:rPr>
          <w:rFonts w:ascii="Symbol" w:hAnsi="Symbol" w:cstheme="minorHAnsi"/>
          <w:color w:val="000000" w:themeColor="text1"/>
        </w:rPr>
        <w:t>m</w:t>
      </w:r>
      <w:r w:rsidR="00723458" w:rsidRPr="00234256">
        <w:rPr>
          <w:rFonts w:cstheme="minorHAnsi"/>
          <w:color w:val="000000" w:themeColor="text1"/>
        </w:rPr>
        <w:t>M biotin</w:t>
      </w:r>
      <w:r w:rsidR="00496643" w:rsidRPr="00234256">
        <w:rPr>
          <w:rFonts w:cstheme="minorHAnsi"/>
          <w:color w:val="000000" w:themeColor="text1"/>
        </w:rPr>
        <w:t>-14</w:t>
      </w:r>
      <w:r w:rsidR="00723458" w:rsidRPr="00234256">
        <w:rPr>
          <w:rFonts w:cstheme="minorHAnsi"/>
          <w:color w:val="000000" w:themeColor="text1"/>
        </w:rPr>
        <w:t>-dCTP (</w:t>
      </w:r>
      <w:r w:rsidR="00496643" w:rsidRPr="00234256">
        <w:rPr>
          <w:rFonts w:cstheme="minorHAnsi"/>
          <w:color w:val="000000" w:themeColor="text1"/>
        </w:rPr>
        <w:t>Thermo</w:t>
      </w:r>
      <w:r w:rsidR="00C85EEC" w:rsidRPr="00234256">
        <w:rPr>
          <w:rFonts w:cstheme="minorHAnsi"/>
          <w:color w:val="000000" w:themeColor="text1"/>
        </w:rPr>
        <w:t xml:space="preserve"> </w:t>
      </w:r>
      <w:r w:rsidR="00496643" w:rsidRPr="00234256">
        <w:rPr>
          <w:rFonts w:cstheme="minorHAnsi"/>
          <w:color w:val="000000" w:themeColor="text1"/>
        </w:rPr>
        <w:t>Fisher Scientific #19518018</w:t>
      </w:r>
      <w:r w:rsidR="00723458" w:rsidRPr="00234256">
        <w:rPr>
          <w:rFonts w:cstheme="minorHAnsi"/>
          <w:color w:val="000000" w:themeColor="text1"/>
        </w:rPr>
        <w:t>)</w:t>
      </w:r>
      <w:r w:rsidR="001A04A7" w:rsidRPr="00234256">
        <w:rPr>
          <w:rFonts w:cstheme="minorHAnsi"/>
          <w:color w:val="000000" w:themeColor="text1"/>
        </w:rPr>
        <w:t>,</w:t>
      </w:r>
      <w:r w:rsidR="006B4E5D" w:rsidRPr="00234256">
        <w:rPr>
          <w:rFonts w:cstheme="minorHAnsi"/>
          <w:color w:val="000000" w:themeColor="text1"/>
        </w:rPr>
        <w:t xml:space="preserve"> 300 </w:t>
      </w:r>
      <w:r w:rsidR="006B4E5D" w:rsidRPr="00234256">
        <w:rPr>
          <w:rFonts w:ascii="Symbol" w:hAnsi="Symbol" w:cstheme="minorHAnsi"/>
          <w:color w:val="000000" w:themeColor="text1"/>
        </w:rPr>
        <w:t>m</w:t>
      </w:r>
      <w:r w:rsidR="006B4E5D" w:rsidRPr="00234256">
        <w:rPr>
          <w:rFonts w:cstheme="minorHAnsi"/>
          <w:color w:val="000000" w:themeColor="text1"/>
        </w:rPr>
        <w:t xml:space="preserve">M </w:t>
      </w:r>
      <w:proofErr w:type="spellStart"/>
      <w:r w:rsidR="006B4E5D" w:rsidRPr="00234256">
        <w:rPr>
          <w:rFonts w:cstheme="minorHAnsi"/>
          <w:color w:val="000000" w:themeColor="text1"/>
        </w:rPr>
        <w:t>dGTP</w:t>
      </w:r>
      <w:proofErr w:type="spellEnd"/>
      <w:r w:rsidR="006B4E5D" w:rsidRPr="00234256">
        <w:rPr>
          <w:rFonts w:cstheme="minorHAnsi"/>
          <w:color w:val="000000" w:themeColor="text1"/>
        </w:rPr>
        <w:t xml:space="preserve">, 300 </w:t>
      </w:r>
      <w:r w:rsidR="006B4E5D" w:rsidRPr="00234256">
        <w:rPr>
          <w:rFonts w:ascii="Symbol" w:hAnsi="Symbol" w:cstheme="minorHAnsi"/>
          <w:color w:val="000000" w:themeColor="text1"/>
        </w:rPr>
        <w:t>m</w:t>
      </w:r>
      <w:r w:rsidR="006B4E5D" w:rsidRPr="00234256">
        <w:rPr>
          <w:rFonts w:cstheme="minorHAnsi"/>
          <w:color w:val="000000" w:themeColor="text1"/>
        </w:rPr>
        <w:t xml:space="preserve">M dTTP and 60 </w:t>
      </w:r>
      <w:r w:rsidR="006B4E5D" w:rsidRPr="00234256">
        <w:rPr>
          <w:rFonts w:ascii="Symbol" w:hAnsi="Symbol" w:cstheme="minorHAnsi"/>
          <w:color w:val="000000" w:themeColor="text1"/>
        </w:rPr>
        <w:t>m</w:t>
      </w:r>
      <w:r w:rsidR="006B4E5D" w:rsidRPr="00234256">
        <w:rPr>
          <w:rFonts w:cstheme="minorHAnsi"/>
          <w:color w:val="000000" w:themeColor="text1"/>
        </w:rPr>
        <w:t>M</w:t>
      </w:r>
      <w:r w:rsidRPr="00234256">
        <w:rPr>
          <w:rFonts w:cstheme="minorHAnsi"/>
          <w:color w:val="000000" w:themeColor="text1"/>
        </w:rPr>
        <w:t xml:space="preserve"> </w:t>
      </w:r>
      <w:r w:rsidR="006B4E5D" w:rsidRPr="00234256">
        <w:rPr>
          <w:rFonts w:cstheme="minorHAnsi"/>
          <w:color w:val="000000" w:themeColor="text1"/>
        </w:rPr>
        <w:t>of Fluorescein-12-dATP (PerkinElmer</w:t>
      </w:r>
      <w:r w:rsidR="00496643" w:rsidRPr="00234256">
        <w:rPr>
          <w:rFonts w:cstheme="minorHAnsi"/>
          <w:color w:val="000000" w:themeColor="text1"/>
        </w:rPr>
        <w:t xml:space="preserve"> #</w:t>
      </w:r>
      <w:r w:rsidR="006B4E5D" w:rsidRPr="00234256">
        <w:rPr>
          <w:rFonts w:cstheme="minorHAnsi"/>
          <w:color w:val="000000" w:themeColor="text1"/>
        </w:rPr>
        <w:t>NEL465001EA) or Texas Red-5-dATP (PerkinElmer</w:t>
      </w:r>
      <w:r w:rsidR="00496643" w:rsidRPr="00234256">
        <w:rPr>
          <w:rFonts w:cstheme="minorHAnsi"/>
          <w:color w:val="000000" w:themeColor="text1"/>
        </w:rPr>
        <w:t xml:space="preserve"> #</w:t>
      </w:r>
      <w:r w:rsidR="006B4E5D" w:rsidRPr="00234256">
        <w:rPr>
          <w:rFonts w:cstheme="minorHAnsi"/>
          <w:color w:val="000000" w:themeColor="text1"/>
        </w:rPr>
        <w:t>NEL471001EA).</w:t>
      </w:r>
    </w:p>
    <w:p w14:paraId="08B3BFB8" w14:textId="5A7A4D4A" w:rsidR="00C45516" w:rsidRPr="00234256" w:rsidRDefault="00B34D6A" w:rsidP="0063405A">
      <w:pPr>
        <w:pStyle w:val="ListParagraph"/>
        <w:numPr>
          <w:ilvl w:val="0"/>
          <w:numId w:val="8"/>
        </w:numPr>
        <w:rPr>
          <w:color w:val="000000" w:themeColor="text1"/>
        </w:rPr>
      </w:pPr>
      <w:r w:rsidRPr="00234256">
        <w:rPr>
          <w:color w:val="000000" w:themeColor="text1"/>
        </w:rPr>
        <w:t>Prepare</w:t>
      </w:r>
      <w:r w:rsidR="00957EBB" w:rsidRPr="00234256">
        <w:rPr>
          <w:color w:val="000000" w:themeColor="text1"/>
        </w:rPr>
        <w:t xml:space="preserve"> 800 </w:t>
      </w:r>
      <w:r w:rsidR="00957EBB" w:rsidRPr="00234256">
        <w:rPr>
          <w:rFonts w:ascii="Symbol" w:hAnsi="Symbol"/>
          <w:color w:val="000000" w:themeColor="text1"/>
        </w:rPr>
        <w:t>m</w:t>
      </w:r>
      <w:r w:rsidR="00957EBB" w:rsidRPr="00234256">
        <w:rPr>
          <w:color w:val="000000" w:themeColor="text1"/>
        </w:rPr>
        <w:t>l of</w:t>
      </w:r>
      <w:r w:rsidRPr="00234256">
        <w:rPr>
          <w:color w:val="000000" w:themeColor="text1"/>
        </w:rPr>
        <w:t xml:space="preserve"> accessible chromatin labelling buffer for one</w:t>
      </w:r>
      <w:r w:rsidR="001A04A7" w:rsidRPr="00234256">
        <w:rPr>
          <w:color w:val="000000" w:themeColor="text1"/>
        </w:rPr>
        <w:t xml:space="preserve"> well for a</w:t>
      </w:r>
      <w:r w:rsidRPr="00234256">
        <w:rPr>
          <w:color w:val="000000" w:themeColor="text1"/>
        </w:rPr>
        <w:t xml:space="preserve"> </w:t>
      </w:r>
      <w:r w:rsidR="00957EBB" w:rsidRPr="00234256">
        <w:rPr>
          <w:color w:val="000000" w:themeColor="text1"/>
        </w:rPr>
        <w:t>6 well plate</w:t>
      </w:r>
      <w:r w:rsidRPr="00234256">
        <w:rPr>
          <w:color w:val="000000" w:themeColor="text1"/>
        </w:rPr>
        <w:t xml:space="preserve">: </w:t>
      </w:r>
      <w:r w:rsidR="00A134A6" w:rsidRPr="00234256">
        <w:rPr>
          <w:color w:val="000000" w:themeColor="text1"/>
        </w:rPr>
        <w:t xml:space="preserve">80 </w:t>
      </w:r>
      <w:r w:rsidR="00A134A6" w:rsidRPr="00234256">
        <w:rPr>
          <w:rFonts w:ascii="Symbol" w:hAnsi="Symbol"/>
          <w:color w:val="000000" w:themeColor="text1"/>
        </w:rPr>
        <w:t>m</w:t>
      </w:r>
      <w:r w:rsidR="00A134A6" w:rsidRPr="00234256">
        <w:rPr>
          <w:color w:val="000000" w:themeColor="text1"/>
        </w:rPr>
        <w:t>l of</w:t>
      </w:r>
      <w:r w:rsidR="00C85EEC" w:rsidRPr="00234256">
        <w:rPr>
          <w:color w:val="000000" w:themeColor="text1"/>
        </w:rPr>
        <w:t xml:space="preserve"> 10</w:t>
      </w:r>
      <w:r w:rsidR="003C6CE2" w:rsidRPr="00234256">
        <w:rPr>
          <w:color w:val="000000" w:themeColor="text1"/>
        </w:rPr>
        <w:t>X</w:t>
      </w:r>
      <w:r w:rsidR="00A134A6" w:rsidRPr="00234256">
        <w:rPr>
          <w:color w:val="000000" w:themeColor="text1"/>
        </w:rPr>
        <w:t xml:space="preserve"> </w:t>
      </w:r>
      <w:proofErr w:type="spellStart"/>
      <w:r w:rsidR="00A134A6" w:rsidRPr="00234256">
        <w:rPr>
          <w:color w:val="000000" w:themeColor="text1"/>
        </w:rPr>
        <w:t>NEBuffer</w:t>
      </w:r>
      <w:r w:rsidR="00C85EEC" w:rsidRPr="00234256">
        <w:rPr>
          <w:color w:val="000000" w:themeColor="text1"/>
          <w:vertAlign w:val="superscript"/>
        </w:rPr>
        <w:t>TM</w:t>
      </w:r>
      <w:proofErr w:type="spellEnd"/>
      <w:r w:rsidR="00C85EEC" w:rsidRPr="00234256">
        <w:rPr>
          <w:color w:val="000000" w:themeColor="text1"/>
          <w:vertAlign w:val="superscript"/>
        </w:rPr>
        <w:t xml:space="preserve"> </w:t>
      </w:r>
      <w:r w:rsidR="00A134A6" w:rsidRPr="00234256">
        <w:rPr>
          <w:color w:val="000000" w:themeColor="text1"/>
        </w:rPr>
        <w:t>2 (</w:t>
      </w:r>
      <w:r w:rsidR="00496643" w:rsidRPr="00234256">
        <w:rPr>
          <w:color w:val="000000" w:themeColor="text1"/>
        </w:rPr>
        <w:t>NEB #B7002S</w:t>
      </w:r>
      <w:r w:rsidR="00A134A6" w:rsidRPr="00234256">
        <w:rPr>
          <w:color w:val="000000" w:themeColor="text1"/>
        </w:rPr>
        <w:t>),</w:t>
      </w:r>
      <w:r w:rsidR="00496643" w:rsidRPr="00234256">
        <w:rPr>
          <w:color w:val="000000" w:themeColor="text1"/>
        </w:rPr>
        <w:t xml:space="preserve"> </w:t>
      </w:r>
      <w:r w:rsidR="00957EBB" w:rsidRPr="00234256">
        <w:rPr>
          <w:color w:val="000000" w:themeColor="text1"/>
        </w:rPr>
        <w:t xml:space="preserve">2.5 U of </w:t>
      </w:r>
      <w:proofErr w:type="spellStart"/>
      <w:proofErr w:type="gramStart"/>
      <w:r w:rsidR="00957EBB" w:rsidRPr="00234256">
        <w:rPr>
          <w:color w:val="000000" w:themeColor="text1"/>
        </w:rPr>
        <w:t>Nt.CviPII</w:t>
      </w:r>
      <w:proofErr w:type="spellEnd"/>
      <w:proofErr w:type="gramEnd"/>
      <w:r w:rsidR="00957EBB" w:rsidRPr="00234256">
        <w:rPr>
          <w:color w:val="000000" w:themeColor="text1"/>
        </w:rPr>
        <w:t xml:space="preserve"> (NEB</w:t>
      </w:r>
      <w:r w:rsidR="00496643" w:rsidRPr="00234256">
        <w:rPr>
          <w:color w:val="000000" w:themeColor="text1"/>
        </w:rPr>
        <w:t xml:space="preserve"> #</w:t>
      </w:r>
      <w:r w:rsidR="00957EBB" w:rsidRPr="00234256">
        <w:rPr>
          <w:color w:val="000000" w:themeColor="text1"/>
        </w:rPr>
        <w:t>R0626S), 50U</w:t>
      </w:r>
      <w:r w:rsidR="00A134A6" w:rsidRPr="00234256">
        <w:rPr>
          <w:color w:val="000000" w:themeColor="text1"/>
        </w:rPr>
        <w:t xml:space="preserve"> of DNA Polymerase I (</w:t>
      </w:r>
      <w:r w:rsidR="00957EBB" w:rsidRPr="00234256">
        <w:rPr>
          <w:color w:val="000000" w:themeColor="text1"/>
        </w:rPr>
        <w:t>NEB</w:t>
      </w:r>
      <w:r w:rsidR="00496643" w:rsidRPr="00234256">
        <w:rPr>
          <w:color w:val="000000" w:themeColor="text1"/>
        </w:rPr>
        <w:t xml:space="preserve"> #</w:t>
      </w:r>
      <w:r w:rsidR="00957EBB" w:rsidRPr="00234256">
        <w:rPr>
          <w:color w:val="000000" w:themeColor="text1"/>
        </w:rPr>
        <w:t>M0209S</w:t>
      </w:r>
      <w:r w:rsidR="00A134A6" w:rsidRPr="00234256">
        <w:rPr>
          <w:color w:val="000000" w:themeColor="text1"/>
        </w:rPr>
        <w:t>)</w:t>
      </w:r>
      <w:r w:rsidR="00957EBB" w:rsidRPr="00234256">
        <w:rPr>
          <w:color w:val="000000" w:themeColor="text1"/>
        </w:rPr>
        <w:t xml:space="preserve"> with 30 </w:t>
      </w:r>
      <w:r w:rsidR="00957EBB" w:rsidRPr="00234256">
        <w:rPr>
          <w:rFonts w:ascii="Symbol" w:hAnsi="Symbol"/>
          <w:color w:val="000000" w:themeColor="text1"/>
        </w:rPr>
        <w:t>m</w:t>
      </w:r>
      <w:r w:rsidR="00957EBB" w:rsidRPr="00234256">
        <w:rPr>
          <w:color w:val="000000" w:themeColor="text1"/>
        </w:rPr>
        <w:t>M of each dNTP</w:t>
      </w:r>
      <w:r w:rsidR="00957EBB" w:rsidRPr="00234256">
        <w:rPr>
          <w:rFonts w:cstheme="minorHAnsi"/>
          <w:color w:val="000000" w:themeColor="text1"/>
        </w:rPr>
        <w:t xml:space="preserve"> including</w:t>
      </w:r>
      <w:r w:rsidR="00723458" w:rsidRPr="00234256">
        <w:rPr>
          <w:rFonts w:cstheme="minorHAnsi"/>
          <w:color w:val="000000" w:themeColor="text1"/>
        </w:rPr>
        <w:t xml:space="preserve"> 6 </w:t>
      </w:r>
      <w:r w:rsidR="00723458" w:rsidRPr="00234256">
        <w:rPr>
          <w:rFonts w:ascii="Symbol" w:hAnsi="Symbol" w:cstheme="minorHAnsi"/>
          <w:color w:val="000000" w:themeColor="text1"/>
        </w:rPr>
        <w:t>m</w:t>
      </w:r>
      <w:r w:rsidR="00723458" w:rsidRPr="00234256">
        <w:rPr>
          <w:rFonts w:cstheme="minorHAnsi"/>
          <w:color w:val="000000" w:themeColor="text1"/>
        </w:rPr>
        <w:t>M of biotin-</w:t>
      </w:r>
      <w:proofErr w:type="spellStart"/>
      <w:r w:rsidR="00723458" w:rsidRPr="00234256">
        <w:rPr>
          <w:rFonts w:cstheme="minorHAnsi"/>
          <w:color w:val="000000" w:themeColor="text1"/>
        </w:rPr>
        <w:t>dCTP</w:t>
      </w:r>
      <w:proofErr w:type="spellEnd"/>
      <w:r w:rsidR="00723458" w:rsidRPr="00234256">
        <w:rPr>
          <w:rFonts w:cstheme="minorHAnsi"/>
          <w:color w:val="000000" w:themeColor="text1"/>
        </w:rPr>
        <w:t>,</w:t>
      </w:r>
      <w:r w:rsidR="00957EBB" w:rsidRPr="00234256">
        <w:rPr>
          <w:rFonts w:cstheme="minorHAnsi"/>
          <w:color w:val="000000" w:themeColor="text1"/>
        </w:rPr>
        <w:t xml:space="preserve"> 6 </w:t>
      </w:r>
      <w:proofErr w:type="spellStart"/>
      <w:r w:rsidR="00957EBB" w:rsidRPr="00234256">
        <w:rPr>
          <w:rFonts w:cstheme="minorHAnsi"/>
          <w:color w:val="000000" w:themeColor="text1"/>
        </w:rPr>
        <w:t>μM</w:t>
      </w:r>
      <w:proofErr w:type="spellEnd"/>
      <w:r w:rsidR="00957EBB" w:rsidRPr="00234256">
        <w:rPr>
          <w:rFonts w:cstheme="minorHAnsi"/>
          <w:color w:val="000000" w:themeColor="text1"/>
        </w:rPr>
        <w:t xml:space="preserve"> of Fluorescein-12-dATP (PerkinElmer</w:t>
      </w:r>
      <w:r w:rsidR="00496643" w:rsidRPr="00234256">
        <w:rPr>
          <w:rFonts w:cstheme="minorHAnsi"/>
          <w:color w:val="000000" w:themeColor="text1"/>
        </w:rPr>
        <w:t xml:space="preserve"> #</w:t>
      </w:r>
      <w:r w:rsidR="00957EBB" w:rsidRPr="00234256">
        <w:rPr>
          <w:rFonts w:cstheme="minorHAnsi"/>
          <w:color w:val="000000" w:themeColor="text1"/>
        </w:rPr>
        <w:t xml:space="preserve">NEL465001EA) or 6 </w:t>
      </w:r>
      <w:proofErr w:type="spellStart"/>
      <w:r w:rsidR="00957EBB" w:rsidRPr="00234256">
        <w:rPr>
          <w:rFonts w:cstheme="minorHAnsi"/>
          <w:color w:val="000000" w:themeColor="text1"/>
        </w:rPr>
        <w:t>μM</w:t>
      </w:r>
      <w:proofErr w:type="spellEnd"/>
      <w:r w:rsidR="00957EBB" w:rsidRPr="00234256">
        <w:rPr>
          <w:rFonts w:cstheme="minorHAnsi"/>
          <w:color w:val="000000" w:themeColor="text1"/>
        </w:rPr>
        <w:t xml:space="preserve"> of Texas Red-5-dATP (PerkinElmer</w:t>
      </w:r>
      <w:r w:rsidR="00496643" w:rsidRPr="00234256">
        <w:rPr>
          <w:rFonts w:cstheme="minorHAnsi"/>
          <w:color w:val="000000" w:themeColor="text1"/>
        </w:rPr>
        <w:t xml:space="preserve"> #</w:t>
      </w:r>
      <w:r w:rsidR="00957EBB" w:rsidRPr="00234256">
        <w:rPr>
          <w:rFonts w:cstheme="minorHAnsi"/>
          <w:color w:val="000000" w:themeColor="text1"/>
        </w:rPr>
        <w:t>NEL471001EA).</w:t>
      </w:r>
      <w:r w:rsidR="004C27A9" w:rsidRPr="00234256">
        <w:rPr>
          <w:rFonts w:cstheme="minorHAnsi"/>
          <w:color w:val="000000" w:themeColor="text1"/>
        </w:rPr>
        <w:t xml:space="preserve"> Fluorescent dNTPs will be used for visualization, biotin-</w:t>
      </w:r>
      <w:proofErr w:type="spellStart"/>
      <w:r w:rsidR="004C27A9" w:rsidRPr="00234256">
        <w:rPr>
          <w:rFonts w:cstheme="minorHAnsi"/>
          <w:color w:val="000000" w:themeColor="text1"/>
        </w:rPr>
        <w:t>dCTP</w:t>
      </w:r>
      <w:proofErr w:type="spellEnd"/>
      <w:r w:rsidR="004C27A9" w:rsidRPr="00234256">
        <w:rPr>
          <w:rFonts w:cstheme="minorHAnsi"/>
          <w:color w:val="000000" w:themeColor="text1"/>
        </w:rPr>
        <w:t xml:space="preserve"> for </w:t>
      </w:r>
      <w:r w:rsidR="00306C7D" w:rsidRPr="00234256">
        <w:rPr>
          <w:rFonts w:cstheme="minorHAnsi"/>
          <w:color w:val="000000" w:themeColor="text1"/>
        </w:rPr>
        <w:t xml:space="preserve">on bead </w:t>
      </w:r>
      <w:r w:rsidR="004C27A9" w:rsidRPr="00234256">
        <w:rPr>
          <w:rFonts w:cstheme="minorHAnsi"/>
          <w:color w:val="000000" w:themeColor="text1"/>
        </w:rPr>
        <w:t>DNA library construction.</w:t>
      </w:r>
    </w:p>
    <w:p w14:paraId="6A67AC19" w14:textId="6EE27370" w:rsidR="00361093" w:rsidRPr="00234256" w:rsidRDefault="00361093" w:rsidP="00361093">
      <w:pPr>
        <w:pStyle w:val="ListParagraph"/>
        <w:keepNext/>
        <w:numPr>
          <w:ilvl w:val="0"/>
          <w:numId w:val="8"/>
        </w:numPr>
        <w:spacing w:before="200" w:after="120" w:line="300" w:lineRule="exact"/>
        <w:jc w:val="both"/>
        <w:rPr>
          <w:rFonts w:cstheme="minorHAnsi"/>
          <w:color w:val="000000" w:themeColor="text1"/>
        </w:rPr>
      </w:pPr>
      <w:r w:rsidRPr="00234256">
        <w:rPr>
          <w:rFonts w:cstheme="minorHAnsi"/>
          <w:color w:val="000000" w:themeColor="text1"/>
        </w:rPr>
        <w:t>37</w:t>
      </w:r>
      <w:r w:rsidR="00654D33">
        <w:rPr>
          <w:rFonts w:cstheme="minorHAnsi"/>
          <w:color w:val="000000" w:themeColor="text1"/>
        </w:rPr>
        <w:t xml:space="preserve"> </w:t>
      </w:r>
      <w:r w:rsidRPr="00234256">
        <w:rPr>
          <w:rFonts w:cstheme="minorHAnsi"/>
          <w:color w:val="000000" w:themeColor="text1"/>
        </w:rPr>
        <w:t>°C Incubator</w:t>
      </w:r>
    </w:p>
    <w:p w14:paraId="26422675" w14:textId="63D93738" w:rsidR="00361093" w:rsidRPr="00234256" w:rsidRDefault="00361093" w:rsidP="00361093">
      <w:pPr>
        <w:pStyle w:val="ListParagraph"/>
        <w:keepNext/>
        <w:numPr>
          <w:ilvl w:val="0"/>
          <w:numId w:val="8"/>
        </w:numPr>
        <w:spacing w:before="200" w:after="120" w:line="300" w:lineRule="exact"/>
        <w:jc w:val="both"/>
        <w:rPr>
          <w:rFonts w:cstheme="minorHAnsi"/>
          <w:color w:val="000000" w:themeColor="text1"/>
        </w:rPr>
      </w:pPr>
      <w:r w:rsidRPr="00234256">
        <w:rPr>
          <w:rFonts w:cstheme="minorHAnsi"/>
          <w:color w:val="000000" w:themeColor="text1"/>
        </w:rPr>
        <w:t>0.5 M EDTA</w:t>
      </w:r>
      <w:r w:rsidR="005A66A2">
        <w:rPr>
          <w:rFonts w:cstheme="minorHAnsi"/>
          <w:color w:val="000000" w:themeColor="text1"/>
        </w:rPr>
        <w:t>, pH 8.0</w:t>
      </w:r>
      <w:r w:rsidRPr="00234256">
        <w:rPr>
          <w:rFonts w:cstheme="minorHAnsi"/>
          <w:color w:val="000000" w:themeColor="text1"/>
        </w:rPr>
        <w:t xml:space="preserve"> (</w:t>
      </w:r>
      <w:r w:rsidR="00C85EEC" w:rsidRPr="00234256">
        <w:rPr>
          <w:rFonts w:cstheme="minorHAnsi"/>
          <w:color w:val="000000" w:themeColor="text1"/>
        </w:rPr>
        <w:t xml:space="preserve">Thermo Fisher Scientific </w:t>
      </w:r>
      <w:r w:rsidRPr="00234256">
        <w:rPr>
          <w:rFonts w:cstheme="minorHAnsi"/>
          <w:color w:val="000000" w:themeColor="text1"/>
        </w:rPr>
        <w:t>#15575-038)</w:t>
      </w:r>
    </w:p>
    <w:p w14:paraId="52CA1525" w14:textId="477B0AEA" w:rsidR="00361093" w:rsidRPr="00234256" w:rsidRDefault="00361093" w:rsidP="00361093">
      <w:pPr>
        <w:pStyle w:val="ListParagraph"/>
        <w:keepNext/>
        <w:numPr>
          <w:ilvl w:val="0"/>
          <w:numId w:val="8"/>
        </w:numPr>
        <w:spacing w:before="200" w:after="120" w:line="300" w:lineRule="exact"/>
        <w:jc w:val="both"/>
        <w:rPr>
          <w:rFonts w:cstheme="minorHAnsi"/>
          <w:color w:val="000000" w:themeColor="text1"/>
        </w:rPr>
      </w:pPr>
      <w:r w:rsidRPr="00234256">
        <w:rPr>
          <w:rFonts w:cstheme="minorHAnsi"/>
          <w:color w:val="000000" w:themeColor="text1"/>
        </w:rPr>
        <w:t>RNase A (</w:t>
      </w:r>
      <w:r w:rsidR="00C85EEC" w:rsidRPr="00234256">
        <w:rPr>
          <w:rFonts w:cstheme="minorHAnsi"/>
          <w:color w:val="000000" w:themeColor="text1"/>
        </w:rPr>
        <w:t>Thermo Fisher Scientific</w:t>
      </w:r>
      <w:r w:rsidRPr="00234256">
        <w:rPr>
          <w:rFonts w:cstheme="minorHAnsi"/>
          <w:color w:val="000000" w:themeColor="text1"/>
        </w:rPr>
        <w:t xml:space="preserve"> #12091021)</w:t>
      </w:r>
    </w:p>
    <w:p w14:paraId="28A2035C" w14:textId="77777777" w:rsidR="00361093" w:rsidRPr="00234256" w:rsidRDefault="00361093" w:rsidP="00361093">
      <w:pPr>
        <w:pStyle w:val="ListParagraph"/>
        <w:ind w:left="1320"/>
        <w:rPr>
          <w:color w:val="000000" w:themeColor="text1"/>
        </w:rPr>
      </w:pPr>
    </w:p>
    <w:p w14:paraId="7E889555" w14:textId="77777777" w:rsidR="00864271" w:rsidRPr="00234256" w:rsidRDefault="00864271" w:rsidP="00864271">
      <w:pPr>
        <w:pStyle w:val="ListParagraph"/>
        <w:ind w:left="1320"/>
        <w:rPr>
          <w:color w:val="000000" w:themeColor="text1"/>
        </w:rPr>
      </w:pPr>
    </w:p>
    <w:p w14:paraId="496A0397" w14:textId="373BF521" w:rsidR="00D0695C" w:rsidRPr="008B1617" w:rsidRDefault="00D0695C" w:rsidP="008B1617">
      <w:pPr>
        <w:pStyle w:val="ListParagraph"/>
        <w:keepNext/>
        <w:numPr>
          <w:ilvl w:val="1"/>
          <w:numId w:val="22"/>
        </w:numPr>
        <w:spacing w:before="200" w:after="120" w:line="300" w:lineRule="exact"/>
        <w:jc w:val="both"/>
        <w:rPr>
          <w:rFonts w:cstheme="minorHAnsi"/>
          <w:b/>
          <w:color w:val="000000" w:themeColor="text1"/>
        </w:rPr>
      </w:pPr>
      <w:r w:rsidRPr="00AF1474">
        <w:rPr>
          <w:rFonts w:cstheme="minorHAnsi"/>
          <w:b/>
          <w:color w:val="000000" w:themeColor="text1"/>
        </w:rPr>
        <w:lastRenderedPageBreak/>
        <w:t>Mounting slides and o</w:t>
      </w:r>
      <w:r w:rsidR="00E5352D" w:rsidRPr="00AF1474">
        <w:rPr>
          <w:rFonts w:cstheme="minorHAnsi"/>
          <w:b/>
          <w:color w:val="000000" w:themeColor="text1"/>
        </w:rPr>
        <w:t>pen chromatin</w:t>
      </w:r>
      <w:r w:rsidR="00661B0D" w:rsidRPr="00AF1474">
        <w:rPr>
          <w:rFonts w:cstheme="minorHAnsi"/>
          <w:b/>
          <w:color w:val="000000" w:themeColor="text1"/>
        </w:rPr>
        <w:t xml:space="preserve"> index</w:t>
      </w:r>
      <w:r w:rsidR="00E5352D" w:rsidRPr="00AF1474">
        <w:rPr>
          <w:rFonts w:cstheme="minorHAnsi"/>
          <w:b/>
          <w:color w:val="000000" w:themeColor="text1"/>
        </w:rPr>
        <w:t xml:space="preserve"> using Zeiss </w:t>
      </w:r>
      <w:r w:rsidR="00864271" w:rsidRPr="00AF1474">
        <w:rPr>
          <w:rFonts w:cstheme="minorHAnsi"/>
          <w:b/>
          <w:color w:val="000000" w:themeColor="text1"/>
        </w:rPr>
        <w:t xml:space="preserve">LSM 880 </w:t>
      </w:r>
      <w:r w:rsidR="00E5352D" w:rsidRPr="00AF1474">
        <w:rPr>
          <w:rFonts w:cstheme="minorHAnsi"/>
          <w:b/>
          <w:color w:val="000000" w:themeColor="text1"/>
        </w:rPr>
        <w:t>confocal microscope</w:t>
      </w:r>
    </w:p>
    <w:p w14:paraId="7B5C270D" w14:textId="77777777" w:rsidR="00456ED7" w:rsidRPr="00234256" w:rsidRDefault="00456ED7" w:rsidP="00456ED7">
      <w:pPr>
        <w:pStyle w:val="ListParagraph"/>
        <w:keepNext/>
        <w:spacing w:before="200" w:after="120" w:line="300" w:lineRule="exact"/>
        <w:jc w:val="both"/>
        <w:rPr>
          <w:rFonts w:cstheme="minorHAnsi"/>
          <w:b/>
          <w:color w:val="000000" w:themeColor="text1"/>
        </w:rPr>
      </w:pPr>
    </w:p>
    <w:p w14:paraId="63B387A4" w14:textId="384446AE" w:rsidR="00D0695C" w:rsidRPr="00234256" w:rsidRDefault="00D0695C" w:rsidP="00864271">
      <w:pPr>
        <w:pStyle w:val="ListParagraph"/>
        <w:numPr>
          <w:ilvl w:val="0"/>
          <w:numId w:val="11"/>
        </w:numPr>
        <w:spacing w:before="200" w:after="200" w:line="300" w:lineRule="exact"/>
        <w:rPr>
          <w:rFonts w:cstheme="minorHAnsi"/>
          <w:color w:val="000000" w:themeColor="text1"/>
        </w:rPr>
      </w:pPr>
      <w:r w:rsidRPr="00234256">
        <w:rPr>
          <w:rFonts w:cstheme="minorHAnsi"/>
          <w:color w:val="000000" w:themeColor="text1"/>
        </w:rPr>
        <w:t>Microscope slides (VWR Vista Vision #16004-368)</w:t>
      </w:r>
    </w:p>
    <w:p w14:paraId="2E58598E" w14:textId="20F40167" w:rsidR="00D0695C" w:rsidRPr="00234256" w:rsidRDefault="00D0695C" w:rsidP="00864271">
      <w:pPr>
        <w:pStyle w:val="ListParagraph"/>
        <w:numPr>
          <w:ilvl w:val="0"/>
          <w:numId w:val="11"/>
        </w:numPr>
        <w:spacing w:before="200" w:after="200" w:line="300" w:lineRule="exact"/>
        <w:rPr>
          <w:rFonts w:cstheme="minorHAnsi"/>
          <w:color w:val="000000" w:themeColor="text1"/>
        </w:rPr>
      </w:pPr>
      <w:proofErr w:type="spellStart"/>
      <w:r w:rsidRPr="00234256">
        <w:rPr>
          <w:rFonts w:cstheme="minorHAnsi"/>
          <w:color w:val="000000" w:themeColor="text1"/>
        </w:rPr>
        <w:t>Pro</w:t>
      </w:r>
      <w:r w:rsidR="005A66A2">
        <w:rPr>
          <w:rFonts w:cstheme="minorHAnsi"/>
          <w:color w:val="000000" w:themeColor="text1"/>
        </w:rPr>
        <w:t>L</w:t>
      </w:r>
      <w:r w:rsidRPr="00234256">
        <w:rPr>
          <w:rFonts w:cstheme="minorHAnsi"/>
          <w:color w:val="000000" w:themeColor="text1"/>
        </w:rPr>
        <w:t>ong</w:t>
      </w:r>
      <w:proofErr w:type="spellEnd"/>
      <w:r w:rsidRPr="00234256">
        <w:rPr>
          <w:rFonts w:cstheme="minorHAnsi"/>
          <w:color w:val="000000" w:themeColor="text1"/>
        </w:rPr>
        <w:t xml:space="preserve"> gold antifade reagent with DAPI</w:t>
      </w:r>
      <w:r w:rsidR="0037038E" w:rsidRPr="00234256">
        <w:rPr>
          <w:rFonts w:cstheme="minorHAnsi"/>
          <w:color w:val="000000" w:themeColor="text1"/>
        </w:rPr>
        <w:t xml:space="preserve"> (Thermo</w:t>
      </w:r>
      <w:r w:rsidR="00C85EEC" w:rsidRPr="00234256">
        <w:rPr>
          <w:rFonts w:cstheme="minorHAnsi"/>
          <w:color w:val="000000" w:themeColor="text1"/>
        </w:rPr>
        <w:t xml:space="preserve"> </w:t>
      </w:r>
      <w:r w:rsidR="0037038E" w:rsidRPr="00234256">
        <w:rPr>
          <w:rFonts w:cstheme="minorHAnsi"/>
          <w:color w:val="000000" w:themeColor="text1"/>
        </w:rPr>
        <w:t>Fisher Scientific #P36935)</w:t>
      </w:r>
    </w:p>
    <w:p w14:paraId="430DF390" w14:textId="62C045ED" w:rsidR="00864271" w:rsidRPr="00234256" w:rsidRDefault="00864271" w:rsidP="00864271">
      <w:pPr>
        <w:pStyle w:val="ListParagraph"/>
        <w:numPr>
          <w:ilvl w:val="0"/>
          <w:numId w:val="11"/>
        </w:numPr>
        <w:spacing w:before="200" w:after="200" w:line="300" w:lineRule="exact"/>
        <w:rPr>
          <w:rFonts w:cstheme="minorHAnsi"/>
          <w:color w:val="000000" w:themeColor="text1"/>
        </w:rPr>
      </w:pPr>
      <w:r w:rsidRPr="00234256">
        <w:rPr>
          <w:rFonts w:cstheme="minorHAnsi"/>
          <w:color w:val="000000" w:themeColor="text1"/>
        </w:rPr>
        <w:t>Visualization of Fluorescein-</w:t>
      </w:r>
      <w:proofErr w:type="spellStart"/>
      <w:r w:rsidRPr="00234256">
        <w:rPr>
          <w:rFonts w:cstheme="minorHAnsi"/>
          <w:color w:val="000000" w:themeColor="text1"/>
        </w:rPr>
        <w:t>dATP</w:t>
      </w:r>
      <w:proofErr w:type="spellEnd"/>
      <w:r w:rsidRPr="00234256">
        <w:rPr>
          <w:rFonts w:cstheme="minorHAnsi"/>
          <w:color w:val="000000" w:themeColor="text1"/>
        </w:rPr>
        <w:t xml:space="preserve"> or </w:t>
      </w:r>
      <w:proofErr w:type="spellStart"/>
      <w:r w:rsidRPr="00234256">
        <w:rPr>
          <w:rFonts w:cstheme="minorHAnsi"/>
          <w:color w:val="000000" w:themeColor="text1"/>
        </w:rPr>
        <w:t>TexasRed-dATP</w:t>
      </w:r>
      <w:proofErr w:type="spellEnd"/>
      <w:r w:rsidRPr="00234256">
        <w:rPr>
          <w:rFonts w:cstheme="minorHAnsi"/>
          <w:color w:val="000000" w:themeColor="text1"/>
        </w:rPr>
        <w:t xml:space="preserve"> and Hoechst using</w:t>
      </w:r>
      <w:r w:rsidR="00622964">
        <w:rPr>
          <w:rFonts w:cstheme="minorHAnsi"/>
          <w:color w:val="000000" w:themeColor="text1"/>
        </w:rPr>
        <w:t xml:space="preserve"> Argon</w:t>
      </w:r>
      <w:r w:rsidRPr="00234256">
        <w:rPr>
          <w:rFonts w:cstheme="minorHAnsi"/>
          <w:color w:val="000000" w:themeColor="text1"/>
        </w:rPr>
        <w:t xml:space="preserve"> 488, </w:t>
      </w:r>
      <w:r w:rsidR="00622964">
        <w:rPr>
          <w:rFonts w:cstheme="minorHAnsi"/>
          <w:color w:val="000000" w:themeColor="text1"/>
        </w:rPr>
        <w:t xml:space="preserve">DPSS </w:t>
      </w:r>
      <w:r w:rsidRPr="00234256">
        <w:rPr>
          <w:rFonts w:cstheme="minorHAnsi"/>
          <w:color w:val="000000" w:themeColor="text1"/>
        </w:rPr>
        <w:t>561</w:t>
      </w:r>
      <w:r w:rsidR="001A04A7" w:rsidRPr="00234256">
        <w:rPr>
          <w:rFonts w:cstheme="minorHAnsi"/>
          <w:color w:val="000000" w:themeColor="text1"/>
        </w:rPr>
        <w:t xml:space="preserve"> and</w:t>
      </w:r>
      <w:r w:rsidR="00622964">
        <w:rPr>
          <w:rFonts w:cstheme="minorHAnsi"/>
          <w:color w:val="000000" w:themeColor="text1"/>
        </w:rPr>
        <w:t xml:space="preserve"> diode </w:t>
      </w:r>
      <w:r w:rsidR="001A04A7" w:rsidRPr="00234256">
        <w:rPr>
          <w:rFonts w:cstheme="minorHAnsi"/>
          <w:color w:val="000000" w:themeColor="text1"/>
        </w:rPr>
        <w:t>405</w:t>
      </w:r>
      <w:r w:rsidRPr="00234256">
        <w:rPr>
          <w:rFonts w:cstheme="minorHAnsi"/>
          <w:color w:val="000000" w:themeColor="text1"/>
        </w:rPr>
        <w:t xml:space="preserve"> nm laser respectively</w:t>
      </w:r>
      <w:r w:rsidR="00227EAF">
        <w:rPr>
          <w:rFonts w:cstheme="minorHAnsi"/>
          <w:color w:val="000000" w:themeColor="text1"/>
        </w:rPr>
        <w:t>.</w:t>
      </w:r>
      <w:r w:rsidR="005B34F3">
        <w:rPr>
          <w:rFonts w:cstheme="minorHAnsi"/>
          <w:color w:val="000000" w:themeColor="text1"/>
        </w:rPr>
        <w:t xml:space="preserve"> </w:t>
      </w:r>
    </w:p>
    <w:p w14:paraId="4024C8C6" w14:textId="77777777" w:rsidR="003621C7" w:rsidRPr="00234256" w:rsidRDefault="003621C7" w:rsidP="003621C7">
      <w:pPr>
        <w:pStyle w:val="ListParagraph"/>
        <w:spacing w:before="200" w:after="200" w:line="300" w:lineRule="exact"/>
        <w:ind w:left="1440"/>
        <w:rPr>
          <w:rFonts w:cstheme="minorHAnsi"/>
          <w:color w:val="000000" w:themeColor="text1"/>
        </w:rPr>
      </w:pPr>
    </w:p>
    <w:p w14:paraId="15CAC1D3" w14:textId="6A37AC24" w:rsidR="00B72E4B" w:rsidRPr="00AF1474" w:rsidRDefault="00723458" w:rsidP="00AF1474">
      <w:pPr>
        <w:pStyle w:val="ListParagraph"/>
        <w:keepNext/>
        <w:numPr>
          <w:ilvl w:val="1"/>
          <w:numId w:val="22"/>
        </w:numPr>
        <w:spacing w:before="200" w:after="120" w:line="300" w:lineRule="exact"/>
        <w:jc w:val="both"/>
        <w:rPr>
          <w:rFonts w:cstheme="minorHAnsi"/>
          <w:b/>
          <w:color w:val="000000" w:themeColor="text1"/>
        </w:rPr>
      </w:pPr>
      <w:proofErr w:type="spellStart"/>
      <w:r w:rsidRPr="00AF1474">
        <w:rPr>
          <w:rFonts w:cstheme="minorHAnsi"/>
          <w:b/>
          <w:color w:val="000000" w:themeColor="text1"/>
        </w:rPr>
        <w:t>Nic</w:t>
      </w:r>
      <w:r w:rsidR="00394B28" w:rsidRPr="00AF1474">
        <w:rPr>
          <w:rFonts w:cstheme="minorHAnsi"/>
          <w:b/>
          <w:color w:val="000000" w:themeColor="text1"/>
        </w:rPr>
        <w:t>E</w:t>
      </w:r>
      <w:proofErr w:type="spellEnd"/>
      <w:r w:rsidRPr="00AF1474">
        <w:rPr>
          <w:rFonts w:cstheme="minorHAnsi"/>
          <w:b/>
          <w:color w:val="000000" w:themeColor="text1"/>
        </w:rPr>
        <w:t>-seq</w:t>
      </w:r>
      <w:r w:rsidR="00DA0651" w:rsidRPr="00AF1474">
        <w:rPr>
          <w:rFonts w:cstheme="minorHAnsi"/>
          <w:b/>
          <w:color w:val="000000" w:themeColor="text1"/>
        </w:rPr>
        <w:t xml:space="preserve"> view</w:t>
      </w:r>
      <w:r w:rsidRPr="00AF1474">
        <w:rPr>
          <w:rFonts w:cstheme="minorHAnsi"/>
          <w:b/>
          <w:color w:val="000000" w:themeColor="text1"/>
        </w:rPr>
        <w:t xml:space="preserve"> library construction</w:t>
      </w:r>
    </w:p>
    <w:p w14:paraId="6C6D43FB" w14:textId="77777777" w:rsidR="00B72E4B" w:rsidRPr="00234256" w:rsidRDefault="00B72E4B" w:rsidP="00B72E4B">
      <w:pPr>
        <w:pStyle w:val="ListParagraph"/>
        <w:keepNext/>
        <w:spacing w:before="200" w:after="120" w:line="300" w:lineRule="exact"/>
        <w:jc w:val="both"/>
        <w:rPr>
          <w:rFonts w:cstheme="minorHAnsi"/>
          <w:b/>
          <w:color w:val="000000" w:themeColor="text1"/>
        </w:rPr>
      </w:pPr>
    </w:p>
    <w:p w14:paraId="58CC6517" w14:textId="4E8FCC6C" w:rsidR="003621C7" w:rsidRPr="00234256" w:rsidRDefault="003621C7"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65</w:t>
      </w:r>
      <w:r w:rsidR="00654D33">
        <w:rPr>
          <w:rFonts w:cstheme="minorHAnsi"/>
          <w:color w:val="000000" w:themeColor="text1"/>
        </w:rPr>
        <w:t xml:space="preserve"> </w:t>
      </w:r>
      <w:r w:rsidRPr="00234256">
        <w:rPr>
          <w:rFonts w:ascii="Calibri" w:hAnsi="Calibri" w:cs="Calibri"/>
          <w:color w:val="000000" w:themeColor="text1"/>
        </w:rPr>
        <w:t>°C</w:t>
      </w:r>
      <w:r w:rsidRPr="00234256">
        <w:rPr>
          <w:rFonts w:cstheme="minorHAnsi"/>
          <w:color w:val="000000" w:themeColor="text1"/>
        </w:rPr>
        <w:t xml:space="preserve"> heat</w:t>
      </w:r>
      <w:r w:rsidR="00306C7D" w:rsidRPr="00234256">
        <w:rPr>
          <w:rFonts w:cstheme="minorHAnsi"/>
          <w:color w:val="000000" w:themeColor="text1"/>
        </w:rPr>
        <w:t xml:space="preserve"> </w:t>
      </w:r>
      <w:r w:rsidRPr="00234256">
        <w:rPr>
          <w:rFonts w:cstheme="minorHAnsi"/>
          <w:color w:val="000000" w:themeColor="text1"/>
        </w:rPr>
        <w:t>block</w:t>
      </w:r>
    </w:p>
    <w:p w14:paraId="22F9990B" w14:textId="7F0CD208" w:rsidR="003621C7" w:rsidRPr="00234256" w:rsidRDefault="003621C7"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Proteinase K (NEB</w:t>
      </w:r>
      <w:r w:rsidR="00521579" w:rsidRPr="00234256">
        <w:rPr>
          <w:rFonts w:cstheme="minorHAnsi"/>
          <w:color w:val="000000" w:themeColor="text1"/>
        </w:rPr>
        <w:t xml:space="preserve"> #P8107S</w:t>
      </w:r>
      <w:r w:rsidRPr="00234256">
        <w:rPr>
          <w:rFonts w:cstheme="minorHAnsi"/>
          <w:color w:val="000000" w:themeColor="text1"/>
        </w:rPr>
        <w:t>)</w:t>
      </w:r>
    </w:p>
    <w:p w14:paraId="29E288F3" w14:textId="476AC166" w:rsidR="00A67F2C" w:rsidRPr="00234256" w:rsidRDefault="00A67F2C" w:rsidP="00723458">
      <w:pPr>
        <w:pStyle w:val="ListParagraph"/>
        <w:keepNext/>
        <w:numPr>
          <w:ilvl w:val="0"/>
          <w:numId w:val="13"/>
        </w:numPr>
        <w:spacing w:before="120" w:after="200" w:line="300" w:lineRule="exact"/>
        <w:jc w:val="both"/>
        <w:rPr>
          <w:rFonts w:cstheme="minorHAnsi"/>
          <w:color w:val="000000" w:themeColor="text1"/>
        </w:rPr>
      </w:pPr>
      <w:proofErr w:type="spellStart"/>
      <w:proofErr w:type="gramStart"/>
      <w:r w:rsidRPr="00234256">
        <w:rPr>
          <w:rFonts w:cstheme="minorHAnsi"/>
          <w:color w:val="000000" w:themeColor="text1"/>
        </w:rPr>
        <w:t>Phenol</w:t>
      </w:r>
      <w:r w:rsidR="0006462B" w:rsidRPr="00234256">
        <w:rPr>
          <w:rFonts w:cstheme="minorHAnsi"/>
          <w:color w:val="000000" w:themeColor="text1"/>
        </w:rPr>
        <w:t>:</w:t>
      </w:r>
      <w:r w:rsidRPr="00234256">
        <w:rPr>
          <w:rFonts w:cstheme="minorHAnsi"/>
          <w:color w:val="000000" w:themeColor="text1"/>
        </w:rPr>
        <w:t>Chloroform</w:t>
      </w:r>
      <w:proofErr w:type="gramEnd"/>
      <w:r w:rsidR="0006462B" w:rsidRPr="00234256">
        <w:rPr>
          <w:rFonts w:cstheme="minorHAnsi"/>
          <w:color w:val="000000" w:themeColor="text1"/>
        </w:rPr>
        <w:t>:I</w:t>
      </w:r>
      <w:r w:rsidRPr="00234256">
        <w:rPr>
          <w:rFonts w:cstheme="minorHAnsi"/>
          <w:color w:val="000000" w:themeColor="text1"/>
        </w:rPr>
        <w:t>soamyl</w:t>
      </w:r>
      <w:proofErr w:type="spellEnd"/>
      <w:r w:rsidR="0006462B" w:rsidRPr="00234256">
        <w:rPr>
          <w:rFonts w:cstheme="minorHAnsi"/>
          <w:color w:val="000000" w:themeColor="text1"/>
        </w:rPr>
        <w:t xml:space="preserve"> Alcohol 25:24:1</w:t>
      </w:r>
      <w:r w:rsidRPr="00234256">
        <w:rPr>
          <w:rFonts w:cstheme="minorHAnsi"/>
          <w:color w:val="000000" w:themeColor="text1"/>
        </w:rPr>
        <w:t xml:space="preserve"> </w:t>
      </w:r>
      <w:r w:rsidR="00306C7D" w:rsidRPr="00234256">
        <w:rPr>
          <w:rFonts w:cstheme="minorHAnsi"/>
          <w:color w:val="000000" w:themeColor="text1"/>
        </w:rPr>
        <w:t xml:space="preserve">saturated with </w:t>
      </w:r>
      <w:r w:rsidR="00CD1222" w:rsidRPr="00234256">
        <w:rPr>
          <w:rFonts w:cstheme="minorHAnsi"/>
          <w:color w:val="000000" w:themeColor="text1"/>
        </w:rPr>
        <w:t xml:space="preserve">10 mM </w:t>
      </w:r>
      <w:proofErr w:type="spellStart"/>
      <w:r w:rsidR="00CD1222" w:rsidRPr="00234256">
        <w:rPr>
          <w:rFonts w:cstheme="minorHAnsi"/>
          <w:color w:val="000000" w:themeColor="text1"/>
        </w:rPr>
        <w:t>Tris,pH</w:t>
      </w:r>
      <w:proofErr w:type="spellEnd"/>
      <w:r w:rsidR="00CD1222" w:rsidRPr="00234256">
        <w:rPr>
          <w:rFonts w:cstheme="minorHAnsi"/>
          <w:color w:val="000000" w:themeColor="text1"/>
        </w:rPr>
        <w:t xml:space="preserve"> 8.0, 1 mM EDTA</w:t>
      </w:r>
      <w:r w:rsidR="00306C7D" w:rsidRPr="00234256">
        <w:rPr>
          <w:rFonts w:cstheme="minorHAnsi"/>
          <w:color w:val="000000" w:themeColor="text1"/>
        </w:rPr>
        <w:t xml:space="preserve"> </w:t>
      </w:r>
      <w:r w:rsidRPr="00234256">
        <w:rPr>
          <w:rFonts w:cstheme="minorHAnsi"/>
          <w:color w:val="000000" w:themeColor="text1"/>
        </w:rPr>
        <w:t>(</w:t>
      </w:r>
      <w:r w:rsidR="0006462B" w:rsidRPr="00234256">
        <w:rPr>
          <w:rFonts w:cstheme="minorHAnsi"/>
          <w:color w:val="000000" w:themeColor="text1"/>
        </w:rPr>
        <w:t>Sigma-Aldrich #P3803</w:t>
      </w:r>
      <w:r w:rsidRPr="00234256">
        <w:rPr>
          <w:rFonts w:cstheme="minorHAnsi"/>
          <w:color w:val="000000" w:themeColor="text1"/>
        </w:rPr>
        <w:t>)</w:t>
      </w:r>
    </w:p>
    <w:p w14:paraId="0FFA2222" w14:textId="565E7FF5" w:rsidR="00A67F2C" w:rsidRPr="00234256" w:rsidRDefault="00A67F2C"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Ethanol</w:t>
      </w:r>
      <w:r w:rsidR="00125B65" w:rsidRPr="00234256">
        <w:rPr>
          <w:rFonts w:cstheme="minorHAnsi"/>
          <w:color w:val="000000" w:themeColor="text1"/>
        </w:rPr>
        <w:t xml:space="preserve"> (Sigma-Aldrich #E7023)</w:t>
      </w:r>
    </w:p>
    <w:p w14:paraId="441B3B3C" w14:textId="04F3F3E1" w:rsidR="00E45818" w:rsidRPr="00234256" w:rsidRDefault="00E45818"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 xml:space="preserve">Monarch Genomic DNA Purification Kit (NEB #T3010S) </w:t>
      </w:r>
    </w:p>
    <w:p w14:paraId="4A337EDC" w14:textId="0CB8A75F"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proofErr w:type="spellStart"/>
      <w:r w:rsidRPr="00234256">
        <w:rPr>
          <w:rFonts w:cstheme="minorHAnsi"/>
          <w:color w:val="000000" w:themeColor="text1"/>
        </w:rPr>
        <w:t>Covaris</w:t>
      </w:r>
      <w:proofErr w:type="spellEnd"/>
      <w:r w:rsidRPr="00234256">
        <w:rPr>
          <w:rFonts w:cstheme="minorHAnsi"/>
          <w:color w:val="000000" w:themeColor="text1"/>
        </w:rPr>
        <w:t xml:space="preserve"> S2 </w:t>
      </w:r>
      <w:proofErr w:type="spellStart"/>
      <w:r w:rsidRPr="00234256">
        <w:rPr>
          <w:rFonts w:cstheme="minorHAnsi"/>
          <w:color w:val="000000" w:themeColor="text1"/>
        </w:rPr>
        <w:t>sonicator</w:t>
      </w:r>
      <w:proofErr w:type="spellEnd"/>
      <w:r w:rsidRPr="00234256">
        <w:rPr>
          <w:rFonts w:cstheme="minorHAnsi"/>
          <w:color w:val="000000" w:themeColor="text1"/>
        </w:rPr>
        <w:t xml:space="preserve"> </w:t>
      </w:r>
    </w:p>
    <w:p w14:paraId="34969D4E" w14:textId="77777777"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proofErr w:type="spellStart"/>
      <w:r w:rsidRPr="00234256">
        <w:rPr>
          <w:rFonts w:cstheme="minorHAnsi"/>
          <w:color w:val="000000" w:themeColor="text1"/>
        </w:rPr>
        <w:t>Covaris</w:t>
      </w:r>
      <w:proofErr w:type="spellEnd"/>
      <w:r w:rsidRPr="00234256">
        <w:rPr>
          <w:rFonts w:cstheme="minorHAnsi"/>
          <w:color w:val="000000" w:themeColor="text1"/>
        </w:rPr>
        <w:t xml:space="preserve"> microtubes (</w:t>
      </w:r>
      <w:proofErr w:type="spellStart"/>
      <w:r w:rsidRPr="00234256">
        <w:rPr>
          <w:rFonts w:cstheme="minorHAnsi"/>
          <w:color w:val="000000" w:themeColor="text1"/>
        </w:rPr>
        <w:t>Covaris</w:t>
      </w:r>
      <w:proofErr w:type="spellEnd"/>
      <w:r w:rsidRPr="00234256">
        <w:rPr>
          <w:rFonts w:cstheme="minorHAnsi"/>
          <w:color w:val="000000" w:themeColor="text1"/>
        </w:rPr>
        <w:t xml:space="preserve"> #500330)</w:t>
      </w:r>
    </w:p>
    <w:p w14:paraId="111D9BF2" w14:textId="6FA4A0F6"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 xml:space="preserve">NEB Ultra II DNA </w:t>
      </w:r>
      <w:r w:rsidR="00A16F33" w:rsidRPr="00234256">
        <w:rPr>
          <w:rFonts w:cstheme="minorHAnsi"/>
          <w:color w:val="000000" w:themeColor="text1"/>
        </w:rPr>
        <w:t>L</w:t>
      </w:r>
      <w:r w:rsidRPr="00234256">
        <w:rPr>
          <w:rFonts w:cstheme="minorHAnsi"/>
          <w:color w:val="000000" w:themeColor="text1"/>
        </w:rPr>
        <w:t xml:space="preserve">ibrary </w:t>
      </w:r>
      <w:r w:rsidR="00A16F33" w:rsidRPr="00234256">
        <w:rPr>
          <w:rFonts w:cstheme="minorHAnsi"/>
          <w:color w:val="000000" w:themeColor="text1"/>
        </w:rPr>
        <w:t>P</w:t>
      </w:r>
      <w:r w:rsidRPr="00234256">
        <w:rPr>
          <w:rFonts w:cstheme="minorHAnsi"/>
          <w:color w:val="000000" w:themeColor="text1"/>
        </w:rPr>
        <w:t xml:space="preserve">rep </w:t>
      </w:r>
      <w:r w:rsidR="00A16F33" w:rsidRPr="00234256">
        <w:rPr>
          <w:rFonts w:cstheme="minorHAnsi"/>
          <w:color w:val="000000" w:themeColor="text1"/>
        </w:rPr>
        <w:t>K</w:t>
      </w:r>
      <w:r w:rsidRPr="00234256">
        <w:rPr>
          <w:rFonts w:cstheme="minorHAnsi"/>
          <w:color w:val="000000" w:themeColor="text1"/>
        </w:rPr>
        <w:t>it for Illumina (NEB #E7645)</w:t>
      </w:r>
    </w:p>
    <w:p w14:paraId="37F447E4" w14:textId="77777777"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PCR machine</w:t>
      </w:r>
    </w:p>
    <w:p w14:paraId="3176B96A" w14:textId="5A780F8A"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Prepare High Salt Buffer: 10 mM Tris-HCl, pH 8, 2 M NaCl and 1 mM EDTA</w:t>
      </w:r>
    </w:p>
    <w:p w14:paraId="1D1832D3" w14:textId="4BB6C8BE"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Prepare High Salt Buffer with Triton X-100: 10 mM Tris-HCl, pH 8, 2 M NaCl, 1 mM EDTA and 0.05 % Triton X-100.</w:t>
      </w:r>
    </w:p>
    <w:p w14:paraId="70D6FF77" w14:textId="658A540C" w:rsidR="00723458" w:rsidRPr="00234256" w:rsidRDefault="00A16F33"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 xml:space="preserve">1.5 ml </w:t>
      </w:r>
      <w:r w:rsidR="00723458" w:rsidRPr="00234256">
        <w:rPr>
          <w:rFonts w:cstheme="minorHAnsi"/>
          <w:color w:val="000000" w:themeColor="text1"/>
        </w:rPr>
        <w:t xml:space="preserve">DNA </w:t>
      </w:r>
      <w:proofErr w:type="spellStart"/>
      <w:r w:rsidR="00723458" w:rsidRPr="00234256">
        <w:rPr>
          <w:rFonts w:cstheme="minorHAnsi"/>
          <w:color w:val="000000" w:themeColor="text1"/>
        </w:rPr>
        <w:t>LoBind</w:t>
      </w:r>
      <w:proofErr w:type="spellEnd"/>
      <w:r w:rsidR="00723458" w:rsidRPr="00234256">
        <w:rPr>
          <w:rFonts w:cstheme="minorHAnsi"/>
          <w:color w:val="000000" w:themeColor="text1"/>
        </w:rPr>
        <w:t xml:space="preserve"> Eppendorf tubes</w:t>
      </w:r>
      <w:r w:rsidR="00306C7D" w:rsidRPr="00234256">
        <w:rPr>
          <w:rFonts w:cstheme="minorHAnsi"/>
          <w:color w:val="000000" w:themeColor="text1"/>
        </w:rPr>
        <w:t xml:space="preserve"> (</w:t>
      </w:r>
      <w:r w:rsidR="00CD1222" w:rsidRPr="00234256">
        <w:rPr>
          <w:rFonts w:cstheme="minorHAnsi"/>
          <w:color w:val="000000" w:themeColor="text1"/>
        </w:rPr>
        <w:t>Eppendorf #022431021</w:t>
      </w:r>
      <w:r w:rsidR="00306C7D" w:rsidRPr="00234256">
        <w:rPr>
          <w:rFonts w:cstheme="minorHAnsi"/>
          <w:color w:val="000000" w:themeColor="text1"/>
        </w:rPr>
        <w:t>)</w:t>
      </w:r>
    </w:p>
    <w:p w14:paraId="4AF9090F" w14:textId="75F5AC2A" w:rsidR="00723458" w:rsidRPr="00234256" w:rsidRDefault="00723458"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Gelatin from cold water fish skin (Sigma</w:t>
      </w:r>
      <w:r w:rsidR="00A16F33" w:rsidRPr="00234256">
        <w:rPr>
          <w:rFonts w:cstheme="minorHAnsi"/>
          <w:color w:val="000000" w:themeColor="text1"/>
        </w:rPr>
        <w:t>-Aldrich</w:t>
      </w:r>
      <w:r w:rsidRPr="00234256">
        <w:rPr>
          <w:rFonts w:cstheme="minorHAnsi"/>
          <w:color w:val="000000" w:themeColor="text1"/>
        </w:rPr>
        <w:t xml:space="preserve"> #G7765)</w:t>
      </w:r>
    </w:p>
    <w:p w14:paraId="20CF3267" w14:textId="682F6FA7" w:rsidR="00B72E4B" w:rsidRPr="00234256" w:rsidRDefault="00723458" w:rsidP="00B72E4B">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Streptavidin</w:t>
      </w:r>
      <w:r w:rsidR="00A16F33" w:rsidRPr="00234256">
        <w:rPr>
          <w:rFonts w:cstheme="minorHAnsi"/>
          <w:color w:val="000000" w:themeColor="text1"/>
        </w:rPr>
        <w:t xml:space="preserve"> Magnetic</w:t>
      </w:r>
      <w:r w:rsidRPr="00234256">
        <w:rPr>
          <w:rFonts w:cstheme="minorHAnsi"/>
          <w:color w:val="000000" w:themeColor="text1"/>
        </w:rPr>
        <w:t xml:space="preserve"> </w:t>
      </w:r>
      <w:r w:rsidR="00A16F33" w:rsidRPr="00234256">
        <w:rPr>
          <w:rFonts w:cstheme="minorHAnsi"/>
          <w:color w:val="000000" w:themeColor="text1"/>
        </w:rPr>
        <w:t xml:space="preserve">Beads </w:t>
      </w:r>
      <w:r w:rsidRPr="00234256">
        <w:rPr>
          <w:rFonts w:cstheme="minorHAnsi"/>
          <w:color w:val="000000" w:themeColor="text1"/>
        </w:rPr>
        <w:t>(</w:t>
      </w:r>
      <w:r w:rsidR="00622964">
        <w:rPr>
          <w:rFonts w:cstheme="minorHAnsi"/>
          <w:color w:val="000000" w:themeColor="text1"/>
        </w:rPr>
        <w:t>NEB #S1420S</w:t>
      </w:r>
      <w:r w:rsidR="00B72E4B" w:rsidRPr="00234256">
        <w:rPr>
          <w:rFonts w:cstheme="minorHAnsi"/>
          <w:color w:val="000000" w:themeColor="text1"/>
        </w:rPr>
        <w:t>)</w:t>
      </w:r>
    </w:p>
    <w:p w14:paraId="63367447" w14:textId="1230FDEE" w:rsidR="00723458" w:rsidRPr="00234256" w:rsidRDefault="00336ADC"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Rocking platform/</w:t>
      </w:r>
      <w:r w:rsidR="00B72E4B" w:rsidRPr="00234256">
        <w:rPr>
          <w:rFonts w:cstheme="minorHAnsi"/>
          <w:color w:val="000000" w:themeColor="text1"/>
        </w:rPr>
        <w:t>End-over end rotator</w:t>
      </w:r>
    </w:p>
    <w:p w14:paraId="11687581" w14:textId="2D31859D" w:rsidR="00B72E4B" w:rsidRPr="00234256" w:rsidRDefault="00B72E4B"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Nuclease free water (</w:t>
      </w:r>
      <w:r w:rsidR="00F33440" w:rsidRPr="00234256">
        <w:rPr>
          <w:rFonts w:cstheme="minorHAnsi"/>
          <w:color w:val="000000" w:themeColor="text1"/>
        </w:rPr>
        <w:t xml:space="preserve">Thermo Fisher Scientific </w:t>
      </w:r>
      <w:r w:rsidR="00521579" w:rsidRPr="00234256">
        <w:rPr>
          <w:rFonts w:cstheme="minorHAnsi"/>
          <w:color w:val="000000" w:themeColor="text1"/>
        </w:rPr>
        <w:t>#AM9932</w:t>
      </w:r>
      <w:r w:rsidRPr="00234256">
        <w:rPr>
          <w:rFonts w:cstheme="minorHAnsi"/>
          <w:color w:val="000000" w:themeColor="text1"/>
        </w:rPr>
        <w:t>)</w:t>
      </w:r>
    </w:p>
    <w:p w14:paraId="0CC7FAFD" w14:textId="1237B800" w:rsidR="00B72E4B" w:rsidRPr="00234256" w:rsidRDefault="00B21F33" w:rsidP="00723458">
      <w:pPr>
        <w:pStyle w:val="ListParagraph"/>
        <w:keepNext/>
        <w:numPr>
          <w:ilvl w:val="0"/>
          <w:numId w:val="13"/>
        </w:numPr>
        <w:spacing w:before="120" w:after="200" w:line="300" w:lineRule="exact"/>
        <w:jc w:val="both"/>
        <w:rPr>
          <w:rFonts w:cstheme="minorHAnsi"/>
          <w:color w:val="000000" w:themeColor="text1"/>
        </w:rPr>
      </w:pPr>
      <w:proofErr w:type="spellStart"/>
      <w:r w:rsidRPr="00234256">
        <w:rPr>
          <w:rFonts w:cstheme="minorHAnsi"/>
          <w:color w:val="000000" w:themeColor="text1"/>
        </w:rPr>
        <w:t>NEBNext</w:t>
      </w:r>
      <w:proofErr w:type="spellEnd"/>
      <w:r w:rsidRPr="00234256">
        <w:rPr>
          <w:rFonts w:cstheme="minorHAnsi"/>
          <w:color w:val="000000" w:themeColor="text1"/>
        </w:rPr>
        <w:t xml:space="preserve">® </w:t>
      </w:r>
      <w:r>
        <w:rPr>
          <w:rFonts w:cstheme="minorHAnsi"/>
          <w:color w:val="000000" w:themeColor="text1"/>
        </w:rPr>
        <w:t>Oligos</w:t>
      </w:r>
      <w:r w:rsidR="00B72E4B" w:rsidRPr="00234256">
        <w:rPr>
          <w:rFonts w:cstheme="minorHAnsi"/>
          <w:color w:val="000000" w:themeColor="text1"/>
        </w:rPr>
        <w:t xml:space="preserve"> </w:t>
      </w:r>
      <w:r>
        <w:rPr>
          <w:rFonts w:cstheme="minorHAnsi"/>
          <w:color w:val="000000" w:themeColor="text1"/>
        </w:rPr>
        <w:t>for Illumina</w:t>
      </w:r>
      <w:r w:rsidR="00B72E4B" w:rsidRPr="00234256">
        <w:rPr>
          <w:rFonts w:cstheme="minorHAnsi"/>
          <w:color w:val="000000" w:themeColor="text1"/>
        </w:rPr>
        <w:t xml:space="preserve"> (NEB</w:t>
      </w:r>
      <w:r w:rsidR="00BF77CC" w:rsidRPr="00234256">
        <w:rPr>
          <w:rFonts w:cstheme="minorHAnsi"/>
          <w:color w:val="000000" w:themeColor="text1"/>
        </w:rPr>
        <w:t xml:space="preserve"> #E7335S</w:t>
      </w:r>
      <w:r w:rsidR="009F6FB2" w:rsidRPr="00234256">
        <w:rPr>
          <w:rFonts w:cstheme="minorHAnsi"/>
          <w:color w:val="000000" w:themeColor="text1"/>
        </w:rPr>
        <w:t xml:space="preserve"> or E7500S</w:t>
      </w:r>
      <w:r w:rsidR="00B72E4B" w:rsidRPr="00234256">
        <w:rPr>
          <w:rFonts w:cstheme="minorHAnsi"/>
          <w:color w:val="000000" w:themeColor="text1"/>
        </w:rPr>
        <w:t>)</w:t>
      </w:r>
    </w:p>
    <w:p w14:paraId="5EEB225D" w14:textId="05349479" w:rsidR="00B72E4B" w:rsidRPr="00234256" w:rsidRDefault="0093123D" w:rsidP="00723458">
      <w:pPr>
        <w:pStyle w:val="ListParagraph"/>
        <w:keepNext/>
        <w:numPr>
          <w:ilvl w:val="0"/>
          <w:numId w:val="13"/>
        </w:numPr>
        <w:spacing w:before="120" w:after="200" w:line="300" w:lineRule="exact"/>
        <w:jc w:val="both"/>
        <w:rPr>
          <w:rFonts w:cstheme="minorHAnsi"/>
          <w:color w:val="000000" w:themeColor="text1"/>
        </w:rPr>
      </w:pPr>
      <w:proofErr w:type="spellStart"/>
      <w:r w:rsidRPr="00234256">
        <w:rPr>
          <w:rFonts w:cstheme="minorHAnsi"/>
          <w:color w:val="000000" w:themeColor="text1"/>
        </w:rPr>
        <w:t>NEBNext</w:t>
      </w:r>
      <w:proofErr w:type="spellEnd"/>
      <w:r w:rsidRPr="00234256">
        <w:rPr>
          <w:rFonts w:cstheme="minorHAnsi"/>
          <w:color w:val="000000" w:themeColor="text1"/>
        </w:rPr>
        <w:t xml:space="preserve">® Sample Purification Beads (E7104S) or </w:t>
      </w:r>
      <w:proofErr w:type="spellStart"/>
      <w:r w:rsidR="00B72E4B" w:rsidRPr="00234256">
        <w:rPr>
          <w:rFonts w:cstheme="minorHAnsi"/>
          <w:color w:val="000000" w:themeColor="text1"/>
        </w:rPr>
        <w:t>AMPure</w:t>
      </w:r>
      <w:proofErr w:type="spellEnd"/>
      <w:r w:rsidR="00B72E4B" w:rsidRPr="00234256">
        <w:rPr>
          <w:rFonts w:cstheme="minorHAnsi"/>
          <w:color w:val="000000" w:themeColor="text1"/>
        </w:rPr>
        <w:t xml:space="preserve"> XP beads (Beckman Coulter #A63881)</w:t>
      </w:r>
    </w:p>
    <w:p w14:paraId="32D25CA4" w14:textId="32314414" w:rsidR="00B72E4B" w:rsidRPr="00234256" w:rsidRDefault="00B72E4B"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0.1X TE buffer (NEB</w:t>
      </w:r>
      <w:r w:rsidR="00521579" w:rsidRPr="00234256">
        <w:rPr>
          <w:rFonts w:cstheme="minorHAnsi"/>
          <w:color w:val="000000" w:themeColor="text1"/>
        </w:rPr>
        <w:t xml:space="preserve"> #E7763AA</w:t>
      </w:r>
      <w:r w:rsidRPr="00234256">
        <w:rPr>
          <w:rFonts w:cstheme="minorHAnsi"/>
          <w:color w:val="000000" w:themeColor="text1"/>
        </w:rPr>
        <w:t>)</w:t>
      </w:r>
    </w:p>
    <w:p w14:paraId="09C8D724" w14:textId="42FD9DF0" w:rsidR="00B72E4B" w:rsidRPr="00234256" w:rsidRDefault="00B72E4B"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Qubit fluorometer 2.0</w:t>
      </w:r>
    </w:p>
    <w:p w14:paraId="16A0E0A0" w14:textId="76505F48" w:rsidR="00B72E4B" w:rsidRPr="00234256" w:rsidRDefault="00B72E4B" w:rsidP="00723458">
      <w:pPr>
        <w:pStyle w:val="ListParagraph"/>
        <w:keepNext/>
        <w:numPr>
          <w:ilvl w:val="0"/>
          <w:numId w:val="13"/>
        </w:numPr>
        <w:spacing w:before="120" w:after="200" w:line="300" w:lineRule="exact"/>
        <w:jc w:val="both"/>
        <w:rPr>
          <w:rFonts w:cstheme="minorHAnsi"/>
          <w:color w:val="000000" w:themeColor="text1"/>
        </w:rPr>
      </w:pPr>
      <w:r w:rsidRPr="00234256">
        <w:rPr>
          <w:rFonts w:cstheme="minorHAnsi"/>
          <w:color w:val="000000" w:themeColor="text1"/>
        </w:rPr>
        <w:t>Bioanalyzer</w:t>
      </w:r>
    </w:p>
    <w:p w14:paraId="03D4F98B" w14:textId="7967C847" w:rsidR="000922D8" w:rsidRPr="00234256" w:rsidRDefault="000922D8" w:rsidP="00723458">
      <w:pPr>
        <w:pStyle w:val="ListParagraph"/>
        <w:numPr>
          <w:ilvl w:val="0"/>
          <w:numId w:val="12"/>
        </w:numPr>
        <w:rPr>
          <w:color w:val="000000" w:themeColor="text1"/>
        </w:rPr>
      </w:pPr>
      <w:r w:rsidRPr="00234256">
        <w:rPr>
          <w:color w:val="000000" w:themeColor="text1"/>
        </w:rPr>
        <w:br w:type="page"/>
      </w:r>
    </w:p>
    <w:p w14:paraId="73D30102" w14:textId="75E6BFBC" w:rsidR="000922D8" w:rsidRPr="00AF1474" w:rsidRDefault="000922D8" w:rsidP="00AF1474">
      <w:pPr>
        <w:pStyle w:val="ListParagraph"/>
        <w:numPr>
          <w:ilvl w:val="0"/>
          <w:numId w:val="22"/>
        </w:numPr>
        <w:rPr>
          <w:b/>
          <w:bCs/>
          <w:color w:val="000000" w:themeColor="text1"/>
        </w:rPr>
      </w:pPr>
      <w:r w:rsidRPr="00AF1474">
        <w:rPr>
          <w:b/>
          <w:bCs/>
          <w:color w:val="000000" w:themeColor="text1"/>
        </w:rPr>
        <w:lastRenderedPageBreak/>
        <w:t>Methods</w:t>
      </w:r>
    </w:p>
    <w:p w14:paraId="33E7C884" w14:textId="5E043CE7" w:rsidR="00911E1D" w:rsidRPr="00234256" w:rsidRDefault="00911E1D" w:rsidP="0050267E">
      <w:pPr>
        <w:rPr>
          <w:b/>
          <w:bCs/>
          <w:color w:val="000000" w:themeColor="text1"/>
        </w:rPr>
      </w:pPr>
    </w:p>
    <w:p w14:paraId="4E5486F6" w14:textId="4EC938EE" w:rsidR="00911E1D" w:rsidRPr="00AF1474" w:rsidRDefault="00911E1D" w:rsidP="00AF1474">
      <w:pPr>
        <w:pStyle w:val="ListParagraph"/>
        <w:numPr>
          <w:ilvl w:val="1"/>
          <w:numId w:val="22"/>
        </w:numPr>
        <w:rPr>
          <w:b/>
          <w:bCs/>
          <w:color w:val="000000" w:themeColor="text1"/>
        </w:rPr>
      </w:pPr>
      <w:r w:rsidRPr="00AF1474">
        <w:rPr>
          <w:b/>
          <w:bCs/>
          <w:color w:val="000000" w:themeColor="text1"/>
        </w:rPr>
        <w:t xml:space="preserve">Crosslinking cells on </w:t>
      </w:r>
      <w:r w:rsidR="00336ADC" w:rsidRPr="00AF1474">
        <w:rPr>
          <w:b/>
          <w:bCs/>
          <w:color w:val="000000" w:themeColor="text1"/>
        </w:rPr>
        <w:t>micro cover glass</w:t>
      </w:r>
    </w:p>
    <w:p w14:paraId="0B64FD03" w14:textId="77777777" w:rsidR="001C2905" w:rsidRPr="00234256" w:rsidRDefault="001C2905" w:rsidP="001C2905">
      <w:pPr>
        <w:pStyle w:val="ListParagraph"/>
        <w:rPr>
          <w:b/>
          <w:bCs/>
          <w:color w:val="000000" w:themeColor="text1"/>
        </w:rPr>
      </w:pPr>
    </w:p>
    <w:p w14:paraId="60A20D6B" w14:textId="31C7C7C9" w:rsidR="00336ADC" w:rsidRPr="00234256" w:rsidRDefault="00336ADC" w:rsidP="00FC6D25">
      <w:pPr>
        <w:pStyle w:val="ListParagraph"/>
        <w:numPr>
          <w:ilvl w:val="0"/>
          <w:numId w:val="16"/>
        </w:numPr>
        <w:rPr>
          <w:b/>
          <w:bCs/>
          <w:color w:val="000000" w:themeColor="text1"/>
        </w:rPr>
      </w:pPr>
      <w:r w:rsidRPr="00234256">
        <w:rPr>
          <w:color w:val="000000" w:themeColor="text1"/>
        </w:rPr>
        <w:t>Grow from 5K to 1 million cells on micro cover glass in 2 ml media</w:t>
      </w:r>
      <w:r w:rsidR="00BC6395" w:rsidRPr="00234256">
        <w:rPr>
          <w:color w:val="000000" w:themeColor="text1"/>
        </w:rPr>
        <w:t xml:space="preserve"> in a 6 well plate</w:t>
      </w:r>
      <w:r w:rsidRPr="00234256">
        <w:rPr>
          <w:color w:val="000000" w:themeColor="text1"/>
        </w:rPr>
        <w:t>. Remove media at 50-70% confluency and add 937</w:t>
      </w:r>
      <w:r w:rsidR="00AF79A3">
        <w:rPr>
          <w:color w:val="000000" w:themeColor="text1"/>
        </w:rPr>
        <w:t>.</w:t>
      </w:r>
      <w:r w:rsidRPr="00234256">
        <w:rPr>
          <w:color w:val="000000" w:themeColor="text1"/>
        </w:rPr>
        <w:t xml:space="preserve">5 </w:t>
      </w:r>
      <w:r w:rsidRPr="00234256">
        <w:rPr>
          <w:rFonts w:ascii="Symbol" w:hAnsi="Symbol"/>
          <w:color w:val="000000" w:themeColor="text1"/>
        </w:rPr>
        <w:t>m</w:t>
      </w:r>
      <w:r w:rsidRPr="00234256">
        <w:rPr>
          <w:color w:val="000000" w:themeColor="text1"/>
        </w:rPr>
        <w:t>l</w:t>
      </w:r>
      <w:r w:rsidR="00BC6395" w:rsidRPr="00234256">
        <w:rPr>
          <w:color w:val="000000" w:themeColor="text1"/>
        </w:rPr>
        <w:t xml:space="preserve"> </w:t>
      </w:r>
      <w:r w:rsidRPr="00234256">
        <w:rPr>
          <w:color w:val="000000" w:themeColor="text1"/>
        </w:rPr>
        <w:t>1</w:t>
      </w:r>
      <w:r w:rsidR="003C6CE2" w:rsidRPr="00234256">
        <w:rPr>
          <w:color w:val="000000" w:themeColor="text1"/>
        </w:rPr>
        <w:t xml:space="preserve">X </w:t>
      </w:r>
      <w:r w:rsidRPr="00234256">
        <w:rPr>
          <w:color w:val="000000" w:themeColor="text1"/>
        </w:rPr>
        <w:t>PBS</w:t>
      </w:r>
      <w:r w:rsidR="003C6CE2" w:rsidRPr="00234256">
        <w:rPr>
          <w:color w:val="000000" w:themeColor="text1"/>
        </w:rPr>
        <w:t xml:space="preserve"> per well</w:t>
      </w:r>
      <w:r w:rsidRPr="00234256">
        <w:rPr>
          <w:color w:val="000000" w:themeColor="text1"/>
        </w:rPr>
        <w:t>. Add 62</w:t>
      </w:r>
      <w:r w:rsidR="00AF79A3">
        <w:rPr>
          <w:color w:val="000000" w:themeColor="text1"/>
        </w:rPr>
        <w:t>.</w:t>
      </w:r>
      <w:r w:rsidRPr="00234256">
        <w:rPr>
          <w:color w:val="000000" w:themeColor="text1"/>
        </w:rPr>
        <w:t xml:space="preserve">5 </w:t>
      </w:r>
      <w:r w:rsidRPr="00234256">
        <w:rPr>
          <w:rFonts w:ascii="Symbol" w:hAnsi="Symbol"/>
          <w:color w:val="000000" w:themeColor="text1"/>
        </w:rPr>
        <w:t>m</w:t>
      </w:r>
      <w:r w:rsidRPr="00234256">
        <w:rPr>
          <w:color w:val="000000" w:themeColor="text1"/>
        </w:rPr>
        <w:t>l of 16% formaldehyde to crosslink the cells</w:t>
      </w:r>
      <w:r w:rsidRPr="00234256">
        <w:rPr>
          <w:b/>
          <w:bCs/>
          <w:color w:val="000000" w:themeColor="text1"/>
        </w:rPr>
        <w:t xml:space="preserve"> </w:t>
      </w:r>
      <w:r w:rsidRPr="00234256">
        <w:rPr>
          <w:color w:val="000000" w:themeColor="text1"/>
        </w:rPr>
        <w:t>for 10 min at RT on rocking platform.</w:t>
      </w:r>
    </w:p>
    <w:p w14:paraId="7D7EA884" w14:textId="6AF0D742" w:rsidR="00FC6D25" w:rsidRPr="00234256" w:rsidRDefault="00336ADC" w:rsidP="00FC6D25">
      <w:pPr>
        <w:pStyle w:val="ListParagraph"/>
        <w:numPr>
          <w:ilvl w:val="0"/>
          <w:numId w:val="16"/>
        </w:numPr>
        <w:rPr>
          <w:color w:val="000000" w:themeColor="text1"/>
        </w:rPr>
      </w:pPr>
      <w:r w:rsidRPr="00234256">
        <w:rPr>
          <w:color w:val="000000" w:themeColor="text1"/>
        </w:rPr>
        <w:t>Quench reaction by adding 125 mM glycine</w:t>
      </w:r>
      <w:r w:rsidR="00BC6395" w:rsidRPr="00234256">
        <w:rPr>
          <w:color w:val="000000" w:themeColor="text1"/>
        </w:rPr>
        <w:t xml:space="preserve"> (</w:t>
      </w:r>
      <w:r w:rsidR="0031718D" w:rsidRPr="00234256">
        <w:rPr>
          <w:color w:val="000000" w:themeColor="text1"/>
        </w:rPr>
        <w:t xml:space="preserve">52.5 </w:t>
      </w:r>
      <w:r w:rsidR="00BC6395" w:rsidRPr="00234256">
        <w:rPr>
          <w:rFonts w:ascii="Symbol" w:hAnsi="Symbol"/>
          <w:color w:val="000000" w:themeColor="text1"/>
        </w:rPr>
        <w:t>m</w:t>
      </w:r>
      <w:r w:rsidR="00BC6395" w:rsidRPr="00234256">
        <w:rPr>
          <w:color w:val="000000" w:themeColor="text1"/>
        </w:rPr>
        <w:t>l of 2.5M stock) and incubate 5 min at RT on a rocking platform</w:t>
      </w:r>
      <w:r w:rsidRPr="00234256">
        <w:rPr>
          <w:color w:val="000000" w:themeColor="text1"/>
        </w:rPr>
        <w:t xml:space="preserve"> </w:t>
      </w:r>
    </w:p>
    <w:p w14:paraId="0AC9977B" w14:textId="3A70C6C7" w:rsidR="00BC6395" w:rsidRPr="00234256" w:rsidRDefault="00BC6395" w:rsidP="00FC6D25">
      <w:pPr>
        <w:pStyle w:val="ListParagraph"/>
        <w:numPr>
          <w:ilvl w:val="0"/>
          <w:numId w:val="16"/>
        </w:numPr>
        <w:rPr>
          <w:color w:val="000000" w:themeColor="text1"/>
        </w:rPr>
      </w:pPr>
      <w:r w:rsidRPr="00234256">
        <w:rPr>
          <w:color w:val="000000" w:themeColor="text1"/>
        </w:rPr>
        <w:t>Wash cells twice with 1x</w:t>
      </w:r>
      <w:r w:rsidR="001A04A7" w:rsidRPr="00234256">
        <w:rPr>
          <w:color w:val="000000" w:themeColor="text1"/>
        </w:rPr>
        <w:t xml:space="preserve"> </w:t>
      </w:r>
      <w:r w:rsidRPr="00234256">
        <w:rPr>
          <w:color w:val="000000" w:themeColor="text1"/>
        </w:rPr>
        <w:t>PBS</w:t>
      </w:r>
    </w:p>
    <w:p w14:paraId="7D29CF14" w14:textId="77777777" w:rsidR="00AF1474" w:rsidRDefault="00AF1474" w:rsidP="00AF1474">
      <w:pPr>
        <w:rPr>
          <w:b/>
          <w:bCs/>
          <w:color w:val="000000" w:themeColor="text1"/>
        </w:rPr>
      </w:pPr>
    </w:p>
    <w:p w14:paraId="7466523A" w14:textId="6CC87A91" w:rsidR="00BC6395" w:rsidRPr="00AF1474" w:rsidRDefault="00BC6395" w:rsidP="00AF1474">
      <w:pPr>
        <w:pStyle w:val="ListParagraph"/>
        <w:numPr>
          <w:ilvl w:val="1"/>
          <w:numId w:val="16"/>
        </w:numPr>
        <w:ind w:hanging="650"/>
        <w:rPr>
          <w:color w:val="000000" w:themeColor="text1"/>
        </w:rPr>
      </w:pPr>
      <w:r w:rsidRPr="00AF1474">
        <w:rPr>
          <w:b/>
          <w:bCs/>
          <w:color w:val="000000" w:themeColor="text1"/>
        </w:rPr>
        <w:t>Accessible chromatin labeling</w:t>
      </w:r>
    </w:p>
    <w:p w14:paraId="289528D9" w14:textId="77777777" w:rsidR="001C2905" w:rsidRPr="00234256" w:rsidRDefault="001C2905" w:rsidP="001C2905">
      <w:pPr>
        <w:pStyle w:val="ListParagraph"/>
        <w:rPr>
          <w:color w:val="000000" w:themeColor="text1"/>
        </w:rPr>
      </w:pPr>
    </w:p>
    <w:p w14:paraId="11188B51" w14:textId="6F4F417A" w:rsidR="00BC6395" w:rsidRPr="00234256" w:rsidRDefault="00BC6395" w:rsidP="00BC6395">
      <w:pPr>
        <w:pStyle w:val="ListParagraph"/>
        <w:numPr>
          <w:ilvl w:val="0"/>
          <w:numId w:val="17"/>
        </w:numPr>
        <w:rPr>
          <w:color w:val="000000" w:themeColor="text1"/>
        </w:rPr>
      </w:pPr>
      <w:r w:rsidRPr="00234256">
        <w:rPr>
          <w:color w:val="000000" w:themeColor="text1"/>
        </w:rPr>
        <w:t xml:space="preserve">Add 1 ml of cytosolic buffer to the cells and incubate for 10 min at </w:t>
      </w:r>
      <w:r w:rsidR="004B75D9" w:rsidRPr="00234256">
        <w:rPr>
          <w:rFonts w:cstheme="minorHAnsi"/>
          <w:bCs/>
          <w:color w:val="000000" w:themeColor="text1"/>
        </w:rPr>
        <w:t>4</w:t>
      </w:r>
      <w:r w:rsidR="00654D33">
        <w:rPr>
          <w:rFonts w:cstheme="minorHAnsi"/>
          <w:bCs/>
          <w:color w:val="000000" w:themeColor="text1"/>
        </w:rPr>
        <w:t xml:space="preserve"> </w:t>
      </w:r>
      <w:r w:rsidR="004B75D9" w:rsidRPr="00234256">
        <w:rPr>
          <w:rFonts w:cstheme="minorHAnsi"/>
          <w:bCs/>
          <w:color w:val="000000" w:themeColor="text1"/>
        </w:rPr>
        <w:t>°C</w:t>
      </w:r>
      <w:r w:rsidR="00F252B0" w:rsidRPr="00234256">
        <w:rPr>
          <w:color w:val="000000" w:themeColor="text1"/>
        </w:rPr>
        <w:t xml:space="preserve">. </w:t>
      </w:r>
    </w:p>
    <w:p w14:paraId="58AAE2AB" w14:textId="6259A390" w:rsidR="00F252B0" w:rsidRPr="00234256" w:rsidRDefault="00F252B0" w:rsidP="00BC6395">
      <w:pPr>
        <w:pStyle w:val="ListParagraph"/>
        <w:numPr>
          <w:ilvl w:val="0"/>
          <w:numId w:val="17"/>
        </w:numPr>
        <w:rPr>
          <w:color w:val="000000" w:themeColor="text1"/>
        </w:rPr>
      </w:pPr>
      <w:r w:rsidRPr="00234256">
        <w:rPr>
          <w:color w:val="000000" w:themeColor="text1"/>
        </w:rPr>
        <w:t>Wash twice with 1X</w:t>
      </w:r>
      <w:r w:rsidR="00307FC1" w:rsidRPr="00234256">
        <w:rPr>
          <w:color w:val="000000" w:themeColor="text1"/>
        </w:rPr>
        <w:t xml:space="preserve"> </w:t>
      </w:r>
      <w:r w:rsidRPr="00234256">
        <w:rPr>
          <w:color w:val="000000" w:themeColor="text1"/>
        </w:rPr>
        <w:t>PBS, nuclei can be visualized under the microscope at this point (circular with smooth edges).</w:t>
      </w:r>
    </w:p>
    <w:p w14:paraId="29104810" w14:textId="66324E2C" w:rsidR="00F252B0" w:rsidRPr="00234256" w:rsidRDefault="004B75D9" w:rsidP="00BC6395">
      <w:pPr>
        <w:pStyle w:val="ListParagraph"/>
        <w:numPr>
          <w:ilvl w:val="0"/>
          <w:numId w:val="17"/>
        </w:numPr>
        <w:rPr>
          <w:color w:val="000000" w:themeColor="text1"/>
        </w:rPr>
      </w:pPr>
      <w:r w:rsidRPr="00234256">
        <w:rPr>
          <w:color w:val="000000" w:themeColor="text1"/>
        </w:rPr>
        <w:t xml:space="preserve">Add 800 </w:t>
      </w:r>
      <w:r w:rsidRPr="00234256">
        <w:rPr>
          <w:rFonts w:ascii="Symbol" w:hAnsi="Symbol"/>
          <w:color w:val="000000" w:themeColor="text1"/>
        </w:rPr>
        <w:t>m</w:t>
      </w:r>
      <w:r w:rsidRPr="00234256">
        <w:rPr>
          <w:color w:val="000000" w:themeColor="text1"/>
        </w:rPr>
        <w:t xml:space="preserve">l of accessible chromatin labeling buffer for at least 30 min </w:t>
      </w:r>
      <w:r w:rsidR="00306C7D" w:rsidRPr="00234256">
        <w:rPr>
          <w:color w:val="000000" w:themeColor="text1"/>
        </w:rPr>
        <w:t xml:space="preserve">(can be extended </w:t>
      </w:r>
      <w:r w:rsidRPr="00234256">
        <w:rPr>
          <w:color w:val="000000" w:themeColor="text1"/>
        </w:rPr>
        <w:t>up to 2</w:t>
      </w:r>
      <w:r w:rsidR="00A33B20">
        <w:rPr>
          <w:color w:val="000000" w:themeColor="text1"/>
        </w:rPr>
        <w:t xml:space="preserve"> </w:t>
      </w:r>
      <w:r w:rsidRPr="00234256">
        <w:rPr>
          <w:color w:val="000000" w:themeColor="text1"/>
        </w:rPr>
        <w:t>h</w:t>
      </w:r>
      <w:r w:rsidR="00306C7D" w:rsidRPr="00234256">
        <w:rPr>
          <w:color w:val="000000" w:themeColor="text1"/>
        </w:rPr>
        <w:t>)</w:t>
      </w:r>
      <w:r w:rsidRPr="00234256">
        <w:rPr>
          <w:color w:val="000000" w:themeColor="text1"/>
        </w:rPr>
        <w:t xml:space="preserve"> at </w:t>
      </w:r>
      <w:r w:rsidRPr="00234256">
        <w:rPr>
          <w:rFonts w:cstheme="minorHAnsi"/>
          <w:bCs/>
          <w:color w:val="000000" w:themeColor="text1"/>
        </w:rPr>
        <w:t>37</w:t>
      </w:r>
      <w:r w:rsidR="00654D33">
        <w:rPr>
          <w:rFonts w:cstheme="minorHAnsi"/>
          <w:bCs/>
          <w:color w:val="000000" w:themeColor="text1"/>
        </w:rPr>
        <w:t xml:space="preserve"> </w:t>
      </w:r>
      <w:r w:rsidRPr="00234256">
        <w:rPr>
          <w:rFonts w:cstheme="minorHAnsi"/>
          <w:bCs/>
          <w:color w:val="000000" w:themeColor="text1"/>
        </w:rPr>
        <w:t>°C away from light.</w:t>
      </w:r>
    </w:p>
    <w:p w14:paraId="27A4E612" w14:textId="3C246B71" w:rsidR="004B75D9" w:rsidRPr="00234256" w:rsidRDefault="004B75D9" w:rsidP="00BC6395">
      <w:pPr>
        <w:pStyle w:val="ListParagraph"/>
        <w:numPr>
          <w:ilvl w:val="0"/>
          <w:numId w:val="17"/>
        </w:numPr>
        <w:rPr>
          <w:color w:val="000000" w:themeColor="text1"/>
        </w:rPr>
      </w:pPr>
      <w:r w:rsidRPr="00234256">
        <w:rPr>
          <w:rFonts w:cstheme="minorHAnsi"/>
          <w:bCs/>
          <w:color w:val="000000" w:themeColor="text1"/>
        </w:rPr>
        <w:t xml:space="preserve">Add 20 </w:t>
      </w:r>
      <w:r w:rsidRPr="00234256">
        <w:rPr>
          <w:rFonts w:ascii="Symbol" w:hAnsi="Symbol" w:cstheme="minorHAnsi"/>
          <w:bCs/>
          <w:color w:val="000000" w:themeColor="text1"/>
        </w:rPr>
        <w:t>m</w:t>
      </w:r>
      <w:r w:rsidRPr="00234256">
        <w:rPr>
          <w:rFonts w:cstheme="minorHAnsi"/>
          <w:bCs/>
          <w:color w:val="000000" w:themeColor="text1"/>
        </w:rPr>
        <w:t xml:space="preserve">l 0.5M EDTA and 2 </w:t>
      </w:r>
      <w:r w:rsidRPr="00234256">
        <w:rPr>
          <w:rFonts w:ascii="Symbol" w:hAnsi="Symbol" w:cstheme="minorHAnsi"/>
          <w:bCs/>
          <w:color w:val="000000" w:themeColor="text1"/>
        </w:rPr>
        <w:t>m</w:t>
      </w:r>
      <w:r w:rsidRPr="00234256">
        <w:rPr>
          <w:rFonts w:cstheme="minorHAnsi"/>
          <w:bCs/>
          <w:color w:val="000000" w:themeColor="text1"/>
        </w:rPr>
        <w:t>l RNase</w:t>
      </w:r>
      <w:r w:rsidR="00603277" w:rsidRPr="00234256">
        <w:rPr>
          <w:rFonts w:cstheme="minorHAnsi"/>
          <w:bCs/>
          <w:color w:val="000000" w:themeColor="text1"/>
        </w:rPr>
        <w:t xml:space="preserve"> </w:t>
      </w:r>
      <w:r w:rsidRPr="00234256">
        <w:rPr>
          <w:rFonts w:cstheme="minorHAnsi"/>
          <w:bCs/>
          <w:color w:val="000000" w:themeColor="text1"/>
        </w:rPr>
        <w:t>A to each well to stop the reaction.</w:t>
      </w:r>
      <w:r w:rsidR="00AF29DB" w:rsidRPr="00234256">
        <w:rPr>
          <w:rFonts w:cstheme="minorHAnsi"/>
          <w:bCs/>
          <w:color w:val="000000" w:themeColor="text1"/>
        </w:rPr>
        <w:t xml:space="preserve"> Incubate for 20 min at 37°C to digest RNA.</w:t>
      </w:r>
      <w:r w:rsidRPr="00234256">
        <w:rPr>
          <w:rFonts w:cstheme="minorHAnsi"/>
          <w:bCs/>
          <w:color w:val="000000" w:themeColor="text1"/>
        </w:rPr>
        <w:t xml:space="preserve"> </w:t>
      </w:r>
    </w:p>
    <w:p w14:paraId="0D7691D7" w14:textId="2F2310FB" w:rsidR="00A00269" w:rsidRPr="00234256" w:rsidRDefault="00603277" w:rsidP="00BC6395">
      <w:pPr>
        <w:pStyle w:val="ListParagraph"/>
        <w:numPr>
          <w:ilvl w:val="0"/>
          <w:numId w:val="17"/>
        </w:numPr>
        <w:rPr>
          <w:color w:val="000000" w:themeColor="text1"/>
        </w:rPr>
      </w:pPr>
      <w:r w:rsidRPr="00234256">
        <w:rPr>
          <w:color w:val="000000" w:themeColor="text1"/>
        </w:rPr>
        <w:t>Remove supernatant and wash once with 1</w:t>
      </w:r>
      <w:r w:rsidR="003C6CE2" w:rsidRPr="00234256">
        <w:rPr>
          <w:color w:val="000000" w:themeColor="text1"/>
        </w:rPr>
        <w:t xml:space="preserve">X </w:t>
      </w:r>
      <w:r w:rsidRPr="00234256">
        <w:rPr>
          <w:color w:val="000000" w:themeColor="text1"/>
        </w:rPr>
        <w:t>PBS at 55</w:t>
      </w:r>
      <w:r w:rsidR="00654D33">
        <w:rPr>
          <w:color w:val="000000" w:themeColor="text1"/>
        </w:rPr>
        <w:t xml:space="preserve"> </w:t>
      </w:r>
      <w:r w:rsidRPr="00234256">
        <w:rPr>
          <w:rFonts w:cstheme="minorHAnsi"/>
          <w:bCs/>
          <w:color w:val="000000" w:themeColor="text1"/>
        </w:rPr>
        <w:t>°C to remove autofluorescence background</w:t>
      </w:r>
      <w:r w:rsidRPr="00234256">
        <w:rPr>
          <w:color w:val="000000" w:themeColor="text1"/>
        </w:rPr>
        <w:t>.</w:t>
      </w:r>
    </w:p>
    <w:p w14:paraId="095FD551" w14:textId="23BCD36C" w:rsidR="00603277" w:rsidRPr="00234256" w:rsidRDefault="00603277" w:rsidP="00BC6395">
      <w:pPr>
        <w:pStyle w:val="ListParagraph"/>
        <w:numPr>
          <w:ilvl w:val="0"/>
          <w:numId w:val="17"/>
        </w:numPr>
        <w:rPr>
          <w:color w:val="000000" w:themeColor="text1"/>
        </w:rPr>
      </w:pPr>
      <w:r w:rsidRPr="00234256">
        <w:rPr>
          <w:color w:val="000000" w:themeColor="text1"/>
        </w:rPr>
        <w:t>Wash twice with 1</w:t>
      </w:r>
      <w:r w:rsidR="003C6CE2" w:rsidRPr="00234256">
        <w:rPr>
          <w:color w:val="000000" w:themeColor="text1"/>
        </w:rPr>
        <w:t xml:space="preserve">X </w:t>
      </w:r>
      <w:r w:rsidRPr="00234256">
        <w:rPr>
          <w:color w:val="000000" w:themeColor="text1"/>
        </w:rPr>
        <w:t>PBS</w:t>
      </w:r>
      <w:r w:rsidR="001C2905" w:rsidRPr="00234256">
        <w:rPr>
          <w:color w:val="000000" w:themeColor="text1"/>
        </w:rPr>
        <w:t xml:space="preserve"> at RT.</w:t>
      </w:r>
    </w:p>
    <w:p w14:paraId="02A65C54" w14:textId="05C168D5" w:rsidR="00D0695C" w:rsidRPr="00234256" w:rsidRDefault="00D0695C" w:rsidP="00BC6395">
      <w:pPr>
        <w:pStyle w:val="ListParagraph"/>
        <w:numPr>
          <w:ilvl w:val="0"/>
          <w:numId w:val="17"/>
        </w:numPr>
        <w:rPr>
          <w:color w:val="000000" w:themeColor="text1"/>
        </w:rPr>
      </w:pPr>
      <w:r w:rsidRPr="00234256">
        <w:rPr>
          <w:color w:val="000000" w:themeColor="text1"/>
        </w:rPr>
        <w:t xml:space="preserve">Remove and dry the cover glass for at least 30 min </w:t>
      </w:r>
      <w:r w:rsidR="005E7EBF" w:rsidRPr="00234256">
        <w:rPr>
          <w:color w:val="000000" w:themeColor="text1"/>
        </w:rPr>
        <w:t xml:space="preserve">at </w:t>
      </w:r>
      <w:r w:rsidRPr="00234256">
        <w:rPr>
          <w:color w:val="000000" w:themeColor="text1"/>
        </w:rPr>
        <w:t>RT away from light.</w:t>
      </w:r>
    </w:p>
    <w:p w14:paraId="3453E89B" w14:textId="32EDD217" w:rsidR="00D0695C" w:rsidRPr="00234256" w:rsidRDefault="00D0695C" w:rsidP="00BC6395">
      <w:pPr>
        <w:pStyle w:val="ListParagraph"/>
        <w:numPr>
          <w:ilvl w:val="0"/>
          <w:numId w:val="17"/>
        </w:numPr>
        <w:rPr>
          <w:color w:val="000000" w:themeColor="text1"/>
        </w:rPr>
      </w:pPr>
      <w:r w:rsidRPr="00234256">
        <w:rPr>
          <w:color w:val="000000" w:themeColor="text1"/>
        </w:rPr>
        <w:t xml:space="preserve">Mount the coverslip on microscope slide using </w:t>
      </w:r>
      <w:proofErr w:type="spellStart"/>
      <w:r w:rsidRPr="00234256">
        <w:rPr>
          <w:color w:val="000000" w:themeColor="text1"/>
        </w:rPr>
        <w:t>Pro</w:t>
      </w:r>
      <w:r w:rsidR="00AF79A3">
        <w:rPr>
          <w:color w:val="000000" w:themeColor="text1"/>
        </w:rPr>
        <w:t>L</w:t>
      </w:r>
      <w:r w:rsidRPr="00234256">
        <w:rPr>
          <w:color w:val="000000" w:themeColor="text1"/>
        </w:rPr>
        <w:t>ong</w:t>
      </w:r>
      <w:proofErr w:type="spellEnd"/>
      <w:r w:rsidRPr="00234256">
        <w:rPr>
          <w:color w:val="000000" w:themeColor="text1"/>
        </w:rPr>
        <w:t xml:space="preserve"> gold antifade reagent</w:t>
      </w:r>
      <w:r w:rsidR="003B5C13" w:rsidRPr="00234256">
        <w:rPr>
          <w:color w:val="000000" w:themeColor="text1"/>
        </w:rPr>
        <w:t xml:space="preserve"> with DAPI</w:t>
      </w:r>
      <w:r w:rsidRPr="00234256">
        <w:rPr>
          <w:color w:val="000000" w:themeColor="text1"/>
        </w:rPr>
        <w:t xml:space="preserve">. </w:t>
      </w:r>
      <w:r w:rsidR="003B5C13" w:rsidRPr="00234256">
        <w:rPr>
          <w:color w:val="000000" w:themeColor="text1"/>
        </w:rPr>
        <w:t>At this point, s</w:t>
      </w:r>
      <w:r w:rsidRPr="00234256">
        <w:rPr>
          <w:color w:val="000000" w:themeColor="text1"/>
        </w:rPr>
        <w:t xml:space="preserve">lides are ready to be visualized by confocal microscopy. </w:t>
      </w:r>
    </w:p>
    <w:p w14:paraId="1AE07CB3" w14:textId="77777777" w:rsidR="00661B0D" w:rsidRPr="00234256" w:rsidRDefault="00661B0D" w:rsidP="00661B0D">
      <w:pPr>
        <w:pStyle w:val="ListParagraph"/>
        <w:ind w:left="1080"/>
        <w:rPr>
          <w:color w:val="000000" w:themeColor="text1"/>
        </w:rPr>
      </w:pPr>
    </w:p>
    <w:p w14:paraId="7528AE1E" w14:textId="2F6AB8D2" w:rsidR="00661B0D" w:rsidRPr="00AF1474" w:rsidRDefault="00661B0D" w:rsidP="00AF1474">
      <w:pPr>
        <w:pStyle w:val="ListParagraph"/>
        <w:numPr>
          <w:ilvl w:val="1"/>
          <w:numId w:val="16"/>
        </w:numPr>
        <w:ind w:hanging="650"/>
        <w:rPr>
          <w:color w:val="000000" w:themeColor="text1"/>
        </w:rPr>
      </w:pPr>
      <w:r w:rsidRPr="00AF1474">
        <w:rPr>
          <w:rFonts w:cstheme="minorHAnsi"/>
          <w:b/>
          <w:color w:val="000000" w:themeColor="text1"/>
        </w:rPr>
        <w:t>Mounting slides and open chromatin index using Zeiss LSM 880 confocal microscope</w:t>
      </w:r>
    </w:p>
    <w:p w14:paraId="6496248B" w14:textId="77777777" w:rsidR="00661B0D" w:rsidRPr="00234256" w:rsidRDefault="00661B0D" w:rsidP="00661B0D">
      <w:pPr>
        <w:pStyle w:val="ListParagraph"/>
        <w:rPr>
          <w:color w:val="000000" w:themeColor="text1"/>
        </w:rPr>
      </w:pPr>
    </w:p>
    <w:p w14:paraId="345A806D" w14:textId="68A1899B" w:rsidR="00661B0D" w:rsidRPr="00234256" w:rsidRDefault="00661B0D" w:rsidP="00661B0D">
      <w:pPr>
        <w:pStyle w:val="ListParagraph"/>
        <w:numPr>
          <w:ilvl w:val="0"/>
          <w:numId w:val="19"/>
        </w:numPr>
        <w:rPr>
          <w:color w:val="000000" w:themeColor="text1"/>
        </w:rPr>
      </w:pPr>
      <w:r w:rsidRPr="00234256">
        <w:rPr>
          <w:color w:val="000000" w:themeColor="text1"/>
        </w:rPr>
        <w:t>To visualize Fluorescein-</w:t>
      </w:r>
      <w:proofErr w:type="spellStart"/>
      <w:r w:rsidRPr="00234256">
        <w:rPr>
          <w:color w:val="000000" w:themeColor="text1"/>
        </w:rPr>
        <w:t>dATP</w:t>
      </w:r>
      <w:proofErr w:type="spellEnd"/>
      <w:r w:rsidRPr="00234256">
        <w:rPr>
          <w:color w:val="000000" w:themeColor="text1"/>
        </w:rPr>
        <w:t xml:space="preserve"> or </w:t>
      </w:r>
      <w:proofErr w:type="spellStart"/>
      <w:r w:rsidRPr="00234256">
        <w:rPr>
          <w:color w:val="000000" w:themeColor="text1"/>
        </w:rPr>
        <w:t>TexasRed-dATP</w:t>
      </w:r>
      <w:proofErr w:type="spellEnd"/>
      <w:r w:rsidRPr="00234256">
        <w:rPr>
          <w:color w:val="000000" w:themeColor="text1"/>
        </w:rPr>
        <w:t xml:space="preserve"> and DAPI, set up the 488 or 561 nm laser power to 2% and diode</w:t>
      </w:r>
      <w:r w:rsidR="001A04A7" w:rsidRPr="00234256">
        <w:rPr>
          <w:color w:val="000000" w:themeColor="text1"/>
        </w:rPr>
        <w:t xml:space="preserve"> (405 laser)</w:t>
      </w:r>
      <w:r w:rsidRPr="00234256">
        <w:rPr>
          <w:color w:val="000000" w:themeColor="text1"/>
        </w:rPr>
        <w:t xml:space="preserve"> at 0.5%</w:t>
      </w:r>
      <w:r w:rsidR="00227EAF">
        <w:rPr>
          <w:color w:val="000000" w:themeColor="text1"/>
        </w:rPr>
        <w:t xml:space="preserve"> </w:t>
      </w:r>
      <w:r w:rsidR="00227EAF">
        <w:rPr>
          <w:rFonts w:cstheme="minorHAnsi"/>
          <w:color w:val="000000" w:themeColor="text1"/>
        </w:rPr>
        <w:t>(Fig.1a)</w:t>
      </w:r>
      <w:r w:rsidR="00227EAF" w:rsidRPr="00234256">
        <w:rPr>
          <w:rFonts w:cstheme="minorHAnsi"/>
          <w:color w:val="000000" w:themeColor="text1"/>
        </w:rPr>
        <w:t>.</w:t>
      </w:r>
    </w:p>
    <w:p w14:paraId="5DC71F38" w14:textId="1828E391" w:rsidR="00661B0D" w:rsidRPr="00234256" w:rsidRDefault="00661B0D" w:rsidP="00661B0D">
      <w:pPr>
        <w:pStyle w:val="ListParagraph"/>
        <w:numPr>
          <w:ilvl w:val="0"/>
          <w:numId w:val="19"/>
        </w:numPr>
        <w:rPr>
          <w:color w:val="000000" w:themeColor="text1"/>
        </w:rPr>
      </w:pPr>
      <w:r w:rsidRPr="00234256">
        <w:rPr>
          <w:color w:val="000000" w:themeColor="text1"/>
        </w:rPr>
        <w:t xml:space="preserve">Set up the </w:t>
      </w:r>
      <w:r w:rsidR="001A04A7" w:rsidRPr="00234256">
        <w:rPr>
          <w:color w:val="000000" w:themeColor="text1"/>
        </w:rPr>
        <w:t>frame size at optimal, scan time at 5-7 min, averaging number of image frames at 16 and bit depth at 16.</w:t>
      </w:r>
    </w:p>
    <w:p w14:paraId="77841639" w14:textId="65002001" w:rsidR="00661B0D" w:rsidRPr="00234256" w:rsidRDefault="00661B0D" w:rsidP="00661B0D">
      <w:pPr>
        <w:pStyle w:val="ListParagraph"/>
        <w:numPr>
          <w:ilvl w:val="0"/>
          <w:numId w:val="19"/>
        </w:numPr>
        <w:rPr>
          <w:color w:val="000000" w:themeColor="text1"/>
        </w:rPr>
      </w:pPr>
      <w:r w:rsidRPr="00234256">
        <w:rPr>
          <w:color w:val="000000" w:themeColor="text1"/>
        </w:rPr>
        <w:t>Histograms will give the mean pixel intensity for Fluorescein-</w:t>
      </w:r>
      <w:proofErr w:type="spellStart"/>
      <w:r w:rsidRPr="00234256">
        <w:rPr>
          <w:color w:val="000000" w:themeColor="text1"/>
        </w:rPr>
        <w:t>dATP</w:t>
      </w:r>
      <w:proofErr w:type="spellEnd"/>
      <w:r w:rsidRPr="00234256">
        <w:rPr>
          <w:color w:val="000000" w:themeColor="text1"/>
        </w:rPr>
        <w:t xml:space="preserve"> or </w:t>
      </w:r>
      <w:proofErr w:type="spellStart"/>
      <w:r w:rsidRPr="00234256">
        <w:rPr>
          <w:color w:val="000000" w:themeColor="text1"/>
        </w:rPr>
        <w:t>TexasRed-dATP</w:t>
      </w:r>
      <w:proofErr w:type="spellEnd"/>
      <w:r w:rsidRPr="00234256">
        <w:rPr>
          <w:color w:val="000000" w:themeColor="text1"/>
        </w:rPr>
        <w:t xml:space="preserve">. </w:t>
      </w:r>
    </w:p>
    <w:p w14:paraId="2B138C77" w14:textId="4B6E8898" w:rsidR="00DA0651" w:rsidRPr="00234256" w:rsidRDefault="00661B0D" w:rsidP="00DA0651">
      <w:pPr>
        <w:pStyle w:val="ListParagraph"/>
        <w:numPr>
          <w:ilvl w:val="0"/>
          <w:numId w:val="19"/>
        </w:numPr>
        <w:rPr>
          <w:color w:val="000000" w:themeColor="text1"/>
        </w:rPr>
      </w:pPr>
      <w:r w:rsidRPr="00234256">
        <w:rPr>
          <w:color w:val="000000" w:themeColor="text1"/>
        </w:rPr>
        <w:t>Open chromatin index (OCI)</w:t>
      </w:r>
      <w:r w:rsidR="003C6CE2" w:rsidRPr="00234256">
        <w:rPr>
          <w:color w:val="000000" w:themeColor="text1"/>
        </w:rPr>
        <w:t xml:space="preserve"> is</w:t>
      </w:r>
      <w:r w:rsidRPr="00234256">
        <w:rPr>
          <w:color w:val="000000" w:themeColor="text1"/>
        </w:rPr>
        <w:t xml:space="preserve"> defined by mean pixel intensity/number of nuclei</w:t>
      </w:r>
      <w:r w:rsidR="00227EAF">
        <w:rPr>
          <w:color w:val="000000" w:themeColor="text1"/>
        </w:rPr>
        <w:t xml:space="preserve"> (Fig.1b)</w:t>
      </w:r>
      <w:r w:rsidRPr="00234256">
        <w:rPr>
          <w:color w:val="000000" w:themeColor="text1"/>
        </w:rPr>
        <w:t>.</w:t>
      </w:r>
    </w:p>
    <w:p w14:paraId="405D7F56" w14:textId="77777777" w:rsidR="00DA0651" w:rsidRPr="00234256" w:rsidRDefault="00DA0651" w:rsidP="00DA0651">
      <w:pPr>
        <w:rPr>
          <w:color w:val="000000" w:themeColor="text1"/>
        </w:rPr>
      </w:pPr>
    </w:p>
    <w:p w14:paraId="0AD829A3" w14:textId="71A088D7" w:rsidR="00DA0651" w:rsidRPr="00AF1474" w:rsidRDefault="00DA0651" w:rsidP="00AF1474">
      <w:pPr>
        <w:pStyle w:val="ListParagraph"/>
        <w:keepNext/>
        <w:numPr>
          <w:ilvl w:val="1"/>
          <w:numId w:val="16"/>
        </w:numPr>
        <w:spacing w:before="200" w:after="120" w:line="300" w:lineRule="exact"/>
        <w:ind w:hanging="650"/>
        <w:jc w:val="both"/>
        <w:rPr>
          <w:rFonts w:cstheme="minorHAnsi"/>
          <w:b/>
          <w:color w:val="000000" w:themeColor="text1"/>
        </w:rPr>
      </w:pPr>
      <w:proofErr w:type="spellStart"/>
      <w:r w:rsidRPr="00AF1474">
        <w:rPr>
          <w:rFonts w:cstheme="minorHAnsi"/>
          <w:b/>
          <w:color w:val="000000" w:themeColor="text1"/>
        </w:rPr>
        <w:lastRenderedPageBreak/>
        <w:t>Nic</w:t>
      </w:r>
      <w:r w:rsidR="00394B28" w:rsidRPr="00AF1474">
        <w:rPr>
          <w:rFonts w:cstheme="minorHAnsi"/>
          <w:b/>
          <w:color w:val="000000" w:themeColor="text1"/>
        </w:rPr>
        <w:t>E</w:t>
      </w:r>
      <w:proofErr w:type="spellEnd"/>
      <w:r w:rsidRPr="00AF1474">
        <w:rPr>
          <w:rFonts w:cstheme="minorHAnsi"/>
          <w:b/>
          <w:color w:val="000000" w:themeColor="text1"/>
        </w:rPr>
        <w:t>-seq view library construction</w:t>
      </w:r>
    </w:p>
    <w:p w14:paraId="732B69B3" w14:textId="77777777" w:rsidR="00C7508E" w:rsidRPr="00234256" w:rsidRDefault="00C7508E" w:rsidP="00C7508E">
      <w:pPr>
        <w:pStyle w:val="ListParagraph"/>
        <w:keepNext/>
        <w:spacing w:before="200" w:after="120" w:line="300" w:lineRule="exact"/>
        <w:jc w:val="both"/>
        <w:rPr>
          <w:rFonts w:cstheme="minorHAnsi"/>
          <w:b/>
          <w:color w:val="000000" w:themeColor="text1"/>
        </w:rPr>
      </w:pPr>
    </w:p>
    <w:p w14:paraId="6BD48B1D" w14:textId="1EDC6F0C" w:rsidR="00DA0651" w:rsidRPr="00234256" w:rsidRDefault="00425B09" w:rsidP="00DA0651">
      <w:pPr>
        <w:pStyle w:val="ListParagraph"/>
        <w:keepNext/>
        <w:numPr>
          <w:ilvl w:val="0"/>
          <w:numId w:val="20"/>
        </w:numPr>
        <w:spacing w:before="200" w:after="120" w:line="300" w:lineRule="exact"/>
        <w:jc w:val="both"/>
        <w:rPr>
          <w:rFonts w:cstheme="minorHAnsi"/>
          <w:b/>
          <w:color w:val="000000" w:themeColor="text1"/>
        </w:rPr>
      </w:pPr>
      <w:r w:rsidRPr="00234256">
        <w:rPr>
          <w:rFonts w:cstheme="minorHAnsi"/>
          <w:bCs/>
          <w:color w:val="000000" w:themeColor="text1"/>
        </w:rPr>
        <w:t>After labeling chromatin on slides, cells can be removed using 1% SDS, 2mg/ml. proteinase K and 200 mM NaCl at 65</w:t>
      </w:r>
      <w:r w:rsidR="00654D33">
        <w:rPr>
          <w:rFonts w:cstheme="minorHAnsi"/>
          <w:bCs/>
          <w:color w:val="000000" w:themeColor="text1"/>
        </w:rPr>
        <w:t xml:space="preserve"> </w:t>
      </w:r>
      <w:r w:rsidRPr="00234256">
        <w:rPr>
          <w:rFonts w:cstheme="minorHAnsi"/>
          <w:bCs/>
          <w:color w:val="000000" w:themeColor="text1"/>
        </w:rPr>
        <w:t>°C overnight</w:t>
      </w:r>
      <w:r w:rsidR="00622964">
        <w:rPr>
          <w:rFonts w:cstheme="minorHAnsi"/>
          <w:bCs/>
          <w:color w:val="000000" w:themeColor="text1"/>
        </w:rPr>
        <w:t xml:space="preserve"> to reverse crosslinking</w:t>
      </w:r>
      <w:r w:rsidRPr="00234256">
        <w:rPr>
          <w:rFonts w:cstheme="minorHAnsi"/>
          <w:bCs/>
          <w:color w:val="000000" w:themeColor="text1"/>
        </w:rPr>
        <w:t xml:space="preserve">. </w:t>
      </w:r>
    </w:p>
    <w:p w14:paraId="13BFFEDD" w14:textId="0CA4E388" w:rsidR="00425B09" w:rsidRPr="00234256" w:rsidRDefault="00425B09" w:rsidP="00DA0651">
      <w:pPr>
        <w:pStyle w:val="ListParagraph"/>
        <w:keepNext/>
        <w:numPr>
          <w:ilvl w:val="0"/>
          <w:numId w:val="20"/>
        </w:numPr>
        <w:spacing w:before="200" w:after="120" w:line="300" w:lineRule="exact"/>
        <w:jc w:val="both"/>
        <w:rPr>
          <w:rFonts w:cstheme="minorHAnsi"/>
          <w:b/>
          <w:color w:val="000000" w:themeColor="text1"/>
        </w:rPr>
      </w:pPr>
      <w:r w:rsidRPr="00234256">
        <w:rPr>
          <w:rFonts w:cstheme="minorHAnsi"/>
          <w:bCs/>
          <w:color w:val="000000" w:themeColor="text1"/>
        </w:rPr>
        <w:t xml:space="preserve">Genomic DNA can be extracted </w:t>
      </w:r>
      <w:r w:rsidR="005E7EBF" w:rsidRPr="00234256">
        <w:rPr>
          <w:rFonts w:cstheme="minorHAnsi"/>
          <w:bCs/>
          <w:color w:val="000000" w:themeColor="text1"/>
        </w:rPr>
        <w:t xml:space="preserve">and purified </w:t>
      </w:r>
      <w:r w:rsidRPr="00234256">
        <w:rPr>
          <w:rFonts w:cstheme="minorHAnsi"/>
          <w:bCs/>
          <w:color w:val="000000" w:themeColor="text1"/>
        </w:rPr>
        <w:t>using phenol/chloroform</w:t>
      </w:r>
      <w:r w:rsidR="005E7EBF" w:rsidRPr="00234256">
        <w:rPr>
          <w:rFonts w:cstheme="minorHAnsi"/>
          <w:bCs/>
          <w:color w:val="000000" w:themeColor="text1"/>
        </w:rPr>
        <w:t>/isoamyl alcohol method</w:t>
      </w:r>
      <w:r w:rsidRPr="00234256">
        <w:rPr>
          <w:rFonts w:cstheme="minorHAnsi"/>
          <w:bCs/>
          <w:color w:val="000000" w:themeColor="text1"/>
        </w:rPr>
        <w:t xml:space="preserve"> or Monarch Genomic DNA purification kit.</w:t>
      </w:r>
    </w:p>
    <w:p w14:paraId="6E2F9463" w14:textId="77777777" w:rsidR="00425B09" w:rsidRPr="00234256" w:rsidRDefault="00425B09" w:rsidP="00425B09">
      <w:pPr>
        <w:pStyle w:val="ListParagraph"/>
        <w:numPr>
          <w:ilvl w:val="0"/>
          <w:numId w:val="20"/>
        </w:numPr>
        <w:spacing w:before="200" w:after="200" w:line="300" w:lineRule="exact"/>
        <w:jc w:val="both"/>
        <w:rPr>
          <w:rFonts w:cstheme="minorHAnsi"/>
          <w:color w:val="000000" w:themeColor="text1"/>
        </w:rPr>
      </w:pPr>
      <w:r w:rsidRPr="00234256">
        <w:rPr>
          <w:rFonts w:cstheme="minorHAnsi"/>
          <w:color w:val="000000" w:themeColor="text1"/>
        </w:rPr>
        <w:t>Take 200-500 ng of genomic DNA and sonicate:</w:t>
      </w:r>
    </w:p>
    <w:p w14:paraId="325C7BEF" w14:textId="06C74314"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Transfer to </w:t>
      </w:r>
      <w:proofErr w:type="spellStart"/>
      <w:r w:rsidRPr="00234256">
        <w:rPr>
          <w:rFonts w:cstheme="minorHAnsi"/>
          <w:color w:val="000000" w:themeColor="text1"/>
        </w:rPr>
        <w:t>Covaris</w:t>
      </w:r>
      <w:proofErr w:type="spellEnd"/>
      <w:r w:rsidRPr="00234256">
        <w:rPr>
          <w:rFonts w:cstheme="minorHAnsi"/>
          <w:color w:val="000000" w:themeColor="text1"/>
        </w:rPr>
        <w:t xml:space="preserve"> microtube and add up to 5</w:t>
      </w:r>
      <w:r w:rsidR="005E7EBF" w:rsidRPr="00234256">
        <w:rPr>
          <w:rFonts w:cstheme="minorHAnsi"/>
          <w:color w:val="000000" w:themeColor="text1"/>
        </w:rPr>
        <w:t>0</w:t>
      </w:r>
      <w:r w:rsidRPr="00234256">
        <w:rPr>
          <w:rFonts w:cstheme="minorHAnsi"/>
          <w:color w:val="000000" w:themeColor="text1"/>
        </w:rPr>
        <w:t xml:space="preserve"> µL 1</w:t>
      </w:r>
      <w:r w:rsidR="003C6CE2" w:rsidRPr="00234256">
        <w:rPr>
          <w:rFonts w:cstheme="minorHAnsi"/>
          <w:color w:val="000000" w:themeColor="text1"/>
        </w:rPr>
        <w:t>X</w:t>
      </w:r>
      <w:r w:rsidRPr="00234256">
        <w:rPr>
          <w:rFonts w:cstheme="minorHAnsi"/>
          <w:color w:val="000000" w:themeColor="text1"/>
        </w:rPr>
        <w:t xml:space="preserve"> TE buffer</w:t>
      </w:r>
    </w:p>
    <w:p w14:paraId="210B5984" w14:textId="77777777"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Sonicate using the following settings to obtain 150 bp fragments. To do this, insert the tube into the holder, and simply select “Open” and select the program named “</w:t>
      </w:r>
      <w:proofErr w:type="spellStart"/>
      <w:r w:rsidRPr="00234256">
        <w:rPr>
          <w:rFonts w:cstheme="minorHAnsi"/>
          <w:color w:val="000000" w:themeColor="text1"/>
        </w:rPr>
        <w:t>Covaris</w:t>
      </w:r>
      <w:proofErr w:type="spellEnd"/>
      <w:r w:rsidRPr="00234256">
        <w:rPr>
          <w:rFonts w:cstheme="minorHAnsi"/>
          <w:color w:val="000000" w:themeColor="text1"/>
        </w:rPr>
        <w:t xml:space="preserve"> 200 for 50µL” on the computer. Click “start”.</w:t>
      </w:r>
    </w:p>
    <w:p w14:paraId="4B75E0B0"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proofErr w:type="spellStart"/>
      <w:r w:rsidRPr="00234256">
        <w:rPr>
          <w:rFonts w:cstheme="minorHAnsi"/>
          <w:color w:val="000000" w:themeColor="text1"/>
          <w:lang w:val="nl-NL"/>
        </w:rPr>
        <w:t>Intensity</w:t>
      </w:r>
      <w:proofErr w:type="spellEnd"/>
      <w:r w:rsidRPr="00234256">
        <w:rPr>
          <w:rFonts w:cstheme="minorHAnsi"/>
          <w:color w:val="000000" w:themeColor="text1"/>
          <w:lang w:val="nl-NL"/>
        </w:rPr>
        <w:t>: 5</w:t>
      </w:r>
    </w:p>
    <w:p w14:paraId="0439A193"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proofErr w:type="spellStart"/>
      <w:r w:rsidRPr="00234256">
        <w:rPr>
          <w:rFonts w:cstheme="minorHAnsi"/>
          <w:color w:val="000000" w:themeColor="text1"/>
          <w:lang w:val="nl-NL"/>
        </w:rPr>
        <w:t>Duty</w:t>
      </w:r>
      <w:proofErr w:type="spellEnd"/>
      <w:r w:rsidRPr="00234256">
        <w:rPr>
          <w:rFonts w:cstheme="minorHAnsi"/>
          <w:color w:val="000000" w:themeColor="text1"/>
          <w:lang w:val="nl-NL"/>
        </w:rPr>
        <w:t xml:space="preserve"> </w:t>
      </w:r>
      <w:proofErr w:type="spellStart"/>
      <w:r w:rsidRPr="00234256">
        <w:rPr>
          <w:rFonts w:cstheme="minorHAnsi"/>
          <w:color w:val="000000" w:themeColor="text1"/>
          <w:lang w:val="nl-NL"/>
        </w:rPr>
        <w:t>Cycle</w:t>
      </w:r>
      <w:proofErr w:type="spellEnd"/>
      <w:r w:rsidRPr="00234256">
        <w:rPr>
          <w:rFonts w:cstheme="minorHAnsi"/>
          <w:color w:val="000000" w:themeColor="text1"/>
          <w:lang w:val="nl-NL"/>
        </w:rPr>
        <w:t>: 10 %</w:t>
      </w:r>
    </w:p>
    <w:p w14:paraId="31F82B84"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proofErr w:type="spellStart"/>
      <w:r w:rsidRPr="00234256">
        <w:rPr>
          <w:rFonts w:cstheme="minorHAnsi"/>
          <w:color w:val="000000" w:themeColor="text1"/>
          <w:lang w:val="nl-NL"/>
        </w:rPr>
        <w:t>Cycles</w:t>
      </w:r>
      <w:proofErr w:type="spellEnd"/>
      <w:r w:rsidRPr="00234256">
        <w:rPr>
          <w:rFonts w:cstheme="minorHAnsi"/>
          <w:color w:val="000000" w:themeColor="text1"/>
          <w:lang w:val="nl-NL"/>
        </w:rPr>
        <w:t xml:space="preserve"> per </w:t>
      </w:r>
      <w:proofErr w:type="spellStart"/>
      <w:r w:rsidRPr="00234256">
        <w:rPr>
          <w:rFonts w:cstheme="minorHAnsi"/>
          <w:color w:val="000000" w:themeColor="text1"/>
          <w:lang w:val="nl-NL"/>
        </w:rPr>
        <w:t>burst</w:t>
      </w:r>
      <w:proofErr w:type="spellEnd"/>
      <w:r w:rsidRPr="00234256">
        <w:rPr>
          <w:rFonts w:cstheme="minorHAnsi"/>
          <w:color w:val="000000" w:themeColor="text1"/>
          <w:lang w:val="nl-NL"/>
        </w:rPr>
        <w:t>: 200</w:t>
      </w:r>
    </w:p>
    <w:p w14:paraId="18AA39C0" w14:textId="73AEE67F"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lang w:val="nl-NL"/>
        </w:rPr>
        <w:t>Treatment time: 2 min</w:t>
      </w:r>
    </w:p>
    <w:p w14:paraId="1F42172D" w14:textId="77777777" w:rsidR="004C27A9" w:rsidRPr="00234256" w:rsidRDefault="004C27A9" w:rsidP="00BB6A63">
      <w:pPr>
        <w:pStyle w:val="ListParagraph"/>
        <w:spacing w:before="200" w:after="200" w:line="300" w:lineRule="exact"/>
        <w:ind w:left="2520"/>
        <w:jc w:val="both"/>
        <w:rPr>
          <w:rFonts w:cstheme="minorHAnsi"/>
          <w:color w:val="000000" w:themeColor="text1"/>
        </w:rPr>
      </w:pPr>
    </w:p>
    <w:p w14:paraId="59F00248" w14:textId="0409E9EB" w:rsidR="004C27A9" w:rsidRPr="00234256" w:rsidRDefault="004C27A9" w:rsidP="004C27A9">
      <w:pPr>
        <w:pStyle w:val="ListParagraph"/>
        <w:numPr>
          <w:ilvl w:val="0"/>
          <w:numId w:val="20"/>
        </w:numPr>
        <w:spacing w:before="200" w:after="200" w:line="300" w:lineRule="exact"/>
        <w:jc w:val="both"/>
        <w:rPr>
          <w:rFonts w:cstheme="minorHAnsi"/>
          <w:color w:val="000000" w:themeColor="text1"/>
        </w:rPr>
      </w:pPr>
      <w:r w:rsidRPr="00234256">
        <w:rPr>
          <w:rFonts w:cstheme="minorHAnsi"/>
          <w:color w:val="000000" w:themeColor="text1"/>
        </w:rPr>
        <w:t>DNA pull-down:</w:t>
      </w:r>
    </w:p>
    <w:p w14:paraId="6794724C" w14:textId="6D043F28"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Transfer the biotinylated fragmented DNA to DNA </w:t>
      </w:r>
      <w:proofErr w:type="spellStart"/>
      <w:r w:rsidRPr="00234256">
        <w:rPr>
          <w:rFonts w:cstheme="minorHAnsi"/>
          <w:color w:val="000000" w:themeColor="text1"/>
        </w:rPr>
        <w:t>LoBind</w:t>
      </w:r>
      <w:proofErr w:type="spellEnd"/>
      <w:r w:rsidRPr="00234256">
        <w:rPr>
          <w:rFonts w:cstheme="minorHAnsi"/>
          <w:color w:val="000000" w:themeColor="text1"/>
        </w:rPr>
        <w:t xml:space="preserve"> Eppendorf tubes</w:t>
      </w:r>
    </w:p>
    <w:p w14:paraId="44F1CE43" w14:textId="77777777"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For low # of cells add 15 µL of Blocked Streptavidin beads. For high # of cells add 30 µL of beads. </w:t>
      </w:r>
    </w:p>
    <w:p w14:paraId="0B82B576" w14:textId="77777777"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Add 1 mL of 1X High Salt Buffer </w:t>
      </w:r>
    </w:p>
    <w:p w14:paraId="30783088" w14:textId="02E500AE"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Incubate for 2</w:t>
      </w:r>
      <w:r w:rsidR="00A33B20">
        <w:rPr>
          <w:rFonts w:cstheme="minorHAnsi"/>
          <w:color w:val="000000" w:themeColor="text1"/>
        </w:rPr>
        <w:t xml:space="preserve"> </w:t>
      </w:r>
      <w:proofErr w:type="spellStart"/>
      <w:r w:rsidRPr="00234256">
        <w:rPr>
          <w:rFonts w:cstheme="minorHAnsi"/>
          <w:color w:val="000000" w:themeColor="text1"/>
        </w:rPr>
        <w:t>h at</w:t>
      </w:r>
      <w:proofErr w:type="spellEnd"/>
      <w:r w:rsidRPr="00234256">
        <w:rPr>
          <w:rFonts w:cstheme="minorHAnsi"/>
          <w:color w:val="000000" w:themeColor="text1"/>
        </w:rPr>
        <w:t xml:space="preserve"> 4 °C on end-over end rotator.</w:t>
      </w:r>
    </w:p>
    <w:p w14:paraId="0DEAA1E2" w14:textId="17CD9884"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P</w:t>
      </w:r>
      <w:r w:rsidR="005E7EBF" w:rsidRPr="00234256">
        <w:rPr>
          <w:rFonts w:cstheme="minorHAnsi"/>
          <w:color w:val="000000" w:themeColor="text1"/>
        </w:rPr>
        <w:t xml:space="preserve">lace the </w:t>
      </w:r>
      <w:proofErr w:type="spellStart"/>
      <w:r w:rsidR="005E7EBF" w:rsidRPr="00234256">
        <w:rPr>
          <w:rFonts w:cstheme="minorHAnsi"/>
          <w:color w:val="000000" w:themeColor="text1"/>
        </w:rPr>
        <w:t>eppendorf</w:t>
      </w:r>
      <w:proofErr w:type="spellEnd"/>
      <w:r w:rsidR="005E7EBF" w:rsidRPr="00234256">
        <w:rPr>
          <w:rFonts w:cstheme="minorHAnsi"/>
          <w:color w:val="000000" w:themeColor="text1"/>
        </w:rPr>
        <w:t xml:space="preserve"> tube</w:t>
      </w:r>
      <w:r w:rsidRPr="00234256">
        <w:rPr>
          <w:rFonts w:cstheme="minorHAnsi"/>
          <w:color w:val="000000" w:themeColor="text1"/>
        </w:rPr>
        <w:t xml:space="preserve"> on </w:t>
      </w:r>
      <w:r w:rsidR="005E7EBF" w:rsidRPr="00234256">
        <w:rPr>
          <w:rFonts w:cstheme="minorHAnsi"/>
          <w:color w:val="000000" w:themeColor="text1"/>
        </w:rPr>
        <w:t xml:space="preserve">the </w:t>
      </w:r>
      <w:r w:rsidRPr="00234256">
        <w:rPr>
          <w:rFonts w:cstheme="minorHAnsi"/>
          <w:color w:val="000000" w:themeColor="text1"/>
        </w:rPr>
        <w:t>magnetic rack. When solution is clear</w:t>
      </w:r>
      <w:r w:rsidR="005E7EBF" w:rsidRPr="00234256">
        <w:rPr>
          <w:rFonts w:cstheme="minorHAnsi"/>
          <w:color w:val="000000" w:themeColor="text1"/>
        </w:rPr>
        <w:t>,</w:t>
      </w:r>
      <w:r w:rsidRPr="00234256">
        <w:rPr>
          <w:rFonts w:cstheme="minorHAnsi"/>
          <w:color w:val="000000" w:themeColor="text1"/>
        </w:rPr>
        <w:t xml:space="preserve"> </w:t>
      </w:r>
      <w:r w:rsidR="005E7EBF" w:rsidRPr="00234256">
        <w:rPr>
          <w:rFonts w:cstheme="minorHAnsi"/>
          <w:color w:val="000000" w:themeColor="text1"/>
        </w:rPr>
        <w:t>r</w:t>
      </w:r>
      <w:r w:rsidRPr="00234256">
        <w:rPr>
          <w:rFonts w:cstheme="minorHAnsi"/>
          <w:color w:val="000000" w:themeColor="text1"/>
        </w:rPr>
        <w:t xml:space="preserve">emove </w:t>
      </w:r>
      <w:r w:rsidR="005E7EBF" w:rsidRPr="00234256">
        <w:rPr>
          <w:rFonts w:cstheme="minorHAnsi"/>
          <w:color w:val="000000" w:themeColor="text1"/>
        </w:rPr>
        <w:t xml:space="preserve">the liquid carefully using a pipet, </w:t>
      </w:r>
      <w:r w:rsidRPr="00234256">
        <w:rPr>
          <w:rFonts w:cstheme="minorHAnsi"/>
          <w:color w:val="000000" w:themeColor="text1"/>
        </w:rPr>
        <w:t>and wash beads for 5 min with 1</w:t>
      </w:r>
      <w:r w:rsidR="00F625F1">
        <w:rPr>
          <w:rFonts w:cstheme="minorHAnsi"/>
          <w:color w:val="000000" w:themeColor="text1"/>
        </w:rPr>
        <w:t xml:space="preserve"> </w:t>
      </w:r>
      <w:r w:rsidRPr="00234256">
        <w:rPr>
          <w:rFonts w:cstheme="minorHAnsi"/>
          <w:color w:val="000000" w:themeColor="text1"/>
        </w:rPr>
        <w:t xml:space="preserve">mL cold High Salt Buffer containing 0.05% Triton X-100. </w:t>
      </w:r>
    </w:p>
    <w:p w14:paraId="7D5111B9" w14:textId="4560B587"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Repeat </w:t>
      </w:r>
      <w:r w:rsidR="005E7EBF" w:rsidRPr="00234256">
        <w:rPr>
          <w:rFonts w:cstheme="minorHAnsi"/>
          <w:color w:val="000000" w:themeColor="text1"/>
        </w:rPr>
        <w:t xml:space="preserve">the above </w:t>
      </w:r>
      <w:r w:rsidRPr="00234256">
        <w:rPr>
          <w:rFonts w:cstheme="minorHAnsi"/>
          <w:color w:val="000000" w:themeColor="text1"/>
        </w:rPr>
        <w:t xml:space="preserve">wash steps </w:t>
      </w:r>
      <w:r w:rsidR="00F625F1">
        <w:rPr>
          <w:rFonts w:cstheme="minorHAnsi"/>
          <w:color w:val="000000" w:themeColor="text1"/>
        </w:rPr>
        <w:t>2</w:t>
      </w:r>
      <w:r w:rsidR="00F625F1" w:rsidRPr="00234256">
        <w:rPr>
          <w:rFonts w:cstheme="minorHAnsi"/>
          <w:color w:val="000000" w:themeColor="text1"/>
        </w:rPr>
        <w:t xml:space="preserve"> </w:t>
      </w:r>
      <w:r w:rsidRPr="00234256">
        <w:rPr>
          <w:rFonts w:cstheme="minorHAnsi"/>
          <w:color w:val="000000" w:themeColor="text1"/>
        </w:rPr>
        <w:t xml:space="preserve">times </w:t>
      </w:r>
    </w:p>
    <w:p w14:paraId="2A21D002" w14:textId="699A2B38"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Wash beads once with 1 mL 1X TE buffer </w:t>
      </w:r>
      <w:r w:rsidR="00A33B20">
        <w:rPr>
          <w:rFonts w:cstheme="minorHAnsi"/>
          <w:color w:val="000000" w:themeColor="text1"/>
        </w:rPr>
        <w:t>for 5 min.</w:t>
      </w:r>
    </w:p>
    <w:p w14:paraId="6E35A27B" w14:textId="7F30CF4D" w:rsidR="004C27A9" w:rsidRPr="00234256" w:rsidRDefault="004C27A9" w:rsidP="004C27A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Resuspend beads in 50 µL 1X TE buffer.</w:t>
      </w:r>
    </w:p>
    <w:p w14:paraId="29E1E3E1" w14:textId="77777777" w:rsidR="004C27A9" w:rsidRPr="00234256" w:rsidRDefault="004C27A9" w:rsidP="00BB6A63">
      <w:pPr>
        <w:pStyle w:val="ListParagraph"/>
        <w:spacing w:before="200" w:after="200" w:line="300" w:lineRule="exact"/>
        <w:ind w:left="2520"/>
        <w:jc w:val="both"/>
        <w:rPr>
          <w:rFonts w:cstheme="minorHAnsi"/>
          <w:color w:val="000000" w:themeColor="text1"/>
        </w:rPr>
      </w:pPr>
    </w:p>
    <w:p w14:paraId="55764993" w14:textId="0E8DC100" w:rsidR="00425B09" w:rsidRPr="00234256" w:rsidRDefault="00425B09" w:rsidP="00425B09">
      <w:pPr>
        <w:pStyle w:val="ListParagraph"/>
        <w:numPr>
          <w:ilvl w:val="0"/>
          <w:numId w:val="20"/>
        </w:numPr>
        <w:spacing w:before="200" w:after="200" w:line="300" w:lineRule="exact"/>
        <w:jc w:val="both"/>
        <w:rPr>
          <w:rFonts w:cstheme="minorHAnsi"/>
          <w:color w:val="000000" w:themeColor="text1"/>
        </w:rPr>
      </w:pPr>
      <w:r w:rsidRPr="00234256">
        <w:rPr>
          <w:rFonts w:cstheme="minorHAnsi"/>
          <w:color w:val="000000" w:themeColor="text1"/>
        </w:rPr>
        <w:t xml:space="preserve">Prepare library:  </w:t>
      </w:r>
    </w:p>
    <w:p w14:paraId="096AA482" w14:textId="77777777" w:rsidR="00425B09" w:rsidRPr="00234256" w:rsidRDefault="00425B09" w:rsidP="00425B09">
      <w:pPr>
        <w:pStyle w:val="ListParagraph"/>
        <w:spacing w:line="300" w:lineRule="exact"/>
        <w:jc w:val="both"/>
        <w:rPr>
          <w:rFonts w:cstheme="minorHAnsi"/>
          <w:color w:val="000000" w:themeColor="text1"/>
        </w:rPr>
      </w:pPr>
    </w:p>
    <w:p w14:paraId="5B35CCBE" w14:textId="77777777"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End-repair: Combine the following per sample </w:t>
      </w:r>
    </w:p>
    <w:p w14:paraId="39FC73BC" w14:textId="662AA5B5" w:rsidR="00425B09" w:rsidRPr="00234256" w:rsidRDefault="00425B09" w:rsidP="00425B09">
      <w:pPr>
        <w:pStyle w:val="ListParagraph"/>
        <w:numPr>
          <w:ilvl w:val="2"/>
          <w:numId w:val="20"/>
        </w:numPr>
        <w:spacing w:before="200" w:after="200" w:line="300" w:lineRule="exact"/>
        <w:jc w:val="both"/>
        <w:rPr>
          <w:rFonts w:cstheme="minorHAnsi"/>
          <w:color w:val="000000" w:themeColor="text1"/>
          <w:lang w:val="nl-NL"/>
        </w:rPr>
      </w:pPr>
      <w:r w:rsidRPr="00234256">
        <w:rPr>
          <w:rFonts w:cstheme="minorHAnsi"/>
          <w:color w:val="000000" w:themeColor="text1"/>
          <w:lang w:val="nl-NL"/>
        </w:rPr>
        <w:t xml:space="preserve">50 µL of </w:t>
      </w:r>
      <w:proofErr w:type="spellStart"/>
      <w:r w:rsidRPr="00234256">
        <w:rPr>
          <w:rFonts w:cstheme="minorHAnsi"/>
          <w:color w:val="000000" w:themeColor="text1"/>
          <w:lang w:val="nl-NL"/>
        </w:rPr>
        <w:t>fragmented</w:t>
      </w:r>
      <w:proofErr w:type="spellEnd"/>
      <w:r w:rsidRPr="00234256">
        <w:rPr>
          <w:rFonts w:cstheme="minorHAnsi"/>
          <w:color w:val="000000" w:themeColor="text1"/>
          <w:lang w:val="nl-NL"/>
        </w:rPr>
        <w:t xml:space="preserve"> DNA</w:t>
      </w:r>
      <w:r w:rsidR="004C27A9" w:rsidRPr="00234256">
        <w:rPr>
          <w:rFonts w:cstheme="minorHAnsi"/>
          <w:color w:val="000000" w:themeColor="text1"/>
          <w:lang w:val="nl-NL"/>
        </w:rPr>
        <w:t xml:space="preserve"> on </w:t>
      </w:r>
      <w:proofErr w:type="spellStart"/>
      <w:r w:rsidR="004C27A9" w:rsidRPr="00234256">
        <w:rPr>
          <w:rFonts w:cstheme="minorHAnsi"/>
          <w:color w:val="000000" w:themeColor="text1"/>
          <w:lang w:val="nl-NL"/>
        </w:rPr>
        <w:t>Streptavidin</w:t>
      </w:r>
      <w:proofErr w:type="spellEnd"/>
      <w:r w:rsidR="004C27A9" w:rsidRPr="00234256">
        <w:rPr>
          <w:rFonts w:cstheme="minorHAnsi"/>
          <w:color w:val="000000" w:themeColor="text1"/>
          <w:lang w:val="nl-NL"/>
        </w:rPr>
        <w:t xml:space="preserve"> </w:t>
      </w:r>
      <w:proofErr w:type="spellStart"/>
      <w:r w:rsidR="004C27A9" w:rsidRPr="00234256">
        <w:rPr>
          <w:rFonts w:cstheme="minorHAnsi"/>
          <w:color w:val="000000" w:themeColor="text1"/>
          <w:lang w:val="nl-NL"/>
        </w:rPr>
        <w:t>beads</w:t>
      </w:r>
      <w:proofErr w:type="spellEnd"/>
      <w:r w:rsidR="005E7EBF" w:rsidRPr="00234256">
        <w:rPr>
          <w:rFonts w:cstheme="minorHAnsi"/>
          <w:color w:val="000000" w:themeColor="text1"/>
          <w:lang w:val="nl-NL"/>
        </w:rPr>
        <w:t xml:space="preserve"> </w:t>
      </w:r>
      <w:proofErr w:type="spellStart"/>
      <w:r w:rsidR="005E7EBF" w:rsidRPr="00234256">
        <w:rPr>
          <w:rFonts w:cstheme="minorHAnsi"/>
          <w:color w:val="000000" w:themeColor="text1"/>
          <w:lang w:val="nl-NL"/>
        </w:rPr>
        <w:t>from</w:t>
      </w:r>
      <w:proofErr w:type="spellEnd"/>
      <w:r w:rsidR="005E7EBF" w:rsidRPr="00234256">
        <w:rPr>
          <w:rFonts w:cstheme="minorHAnsi"/>
          <w:color w:val="000000" w:themeColor="text1"/>
          <w:lang w:val="nl-NL"/>
        </w:rPr>
        <w:t xml:space="preserve"> </w:t>
      </w:r>
      <w:proofErr w:type="spellStart"/>
      <w:r w:rsidR="005E7EBF" w:rsidRPr="00234256">
        <w:rPr>
          <w:rFonts w:cstheme="minorHAnsi"/>
          <w:color w:val="000000" w:themeColor="text1"/>
          <w:lang w:val="nl-NL"/>
        </w:rPr>
        <w:t>the</w:t>
      </w:r>
      <w:proofErr w:type="spellEnd"/>
      <w:r w:rsidR="005E7EBF" w:rsidRPr="00234256">
        <w:rPr>
          <w:rFonts w:cstheme="minorHAnsi"/>
          <w:color w:val="000000" w:themeColor="text1"/>
          <w:lang w:val="nl-NL"/>
        </w:rPr>
        <w:t xml:space="preserve"> </w:t>
      </w:r>
      <w:proofErr w:type="spellStart"/>
      <w:r w:rsidR="005E7EBF" w:rsidRPr="00234256">
        <w:rPr>
          <w:rFonts w:cstheme="minorHAnsi"/>
          <w:color w:val="000000" w:themeColor="text1"/>
          <w:lang w:val="nl-NL"/>
        </w:rPr>
        <w:t>above</w:t>
      </w:r>
      <w:proofErr w:type="spellEnd"/>
      <w:r w:rsidR="005E7EBF" w:rsidRPr="00234256">
        <w:rPr>
          <w:rFonts w:cstheme="minorHAnsi"/>
          <w:color w:val="000000" w:themeColor="text1"/>
          <w:lang w:val="nl-NL"/>
        </w:rPr>
        <w:t xml:space="preserve"> step</w:t>
      </w:r>
    </w:p>
    <w:p w14:paraId="24F0BD8E"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3 µL of NEB Next Ultra II End Prep Enzyme Mix</w:t>
      </w:r>
    </w:p>
    <w:p w14:paraId="42A4A449" w14:textId="6568265E"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7 µL of NEB Next U</w:t>
      </w:r>
      <w:r w:rsidR="004C27A9" w:rsidRPr="00234256">
        <w:rPr>
          <w:rFonts w:cstheme="minorHAnsi"/>
          <w:color w:val="000000" w:themeColor="text1"/>
        </w:rPr>
        <w:t>lt</w:t>
      </w:r>
      <w:r w:rsidRPr="00234256">
        <w:rPr>
          <w:rFonts w:cstheme="minorHAnsi"/>
          <w:color w:val="000000" w:themeColor="text1"/>
        </w:rPr>
        <w:t>ra II End Prep Reaction Buffer</w:t>
      </w:r>
    </w:p>
    <w:p w14:paraId="413F6B19" w14:textId="77777777" w:rsidR="00425B09" w:rsidRPr="00234256" w:rsidRDefault="00425B09" w:rsidP="00425B09">
      <w:pPr>
        <w:pStyle w:val="ListParagraph"/>
        <w:spacing w:line="300" w:lineRule="exact"/>
        <w:ind w:left="2160"/>
        <w:jc w:val="both"/>
        <w:rPr>
          <w:rFonts w:cstheme="minorHAnsi"/>
          <w:color w:val="000000" w:themeColor="text1"/>
        </w:rPr>
      </w:pPr>
    </w:p>
    <w:p w14:paraId="38FC6B1C" w14:textId="6CF4C146" w:rsidR="00425B09" w:rsidRPr="00234256" w:rsidRDefault="00425B09" w:rsidP="00425B09">
      <w:pPr>
        <w:pStyle w:val="ListParagraph"/>
        <w:spacing w:line="300" w:lineRule="exact"/>
        <w:ind w:left="2160"/>
        <w:jc w:val="both"/>
        <w:rPr>
          <w:rFonts w:cstheme="minorHAnsi"/>
          <w:color w:val="000000" w:themeColor="text1"/>
        </w:rPr>
      </w:pPr>
      <w:r w:rsidRPr="00234256">
        <w:rPr>
          <w:rFonts w:cstheme="minorHAnsi"/>
          <w:color w:val="000000" w:themeColor="text1"/>
        </w:rPr>
        <w:t>Mix well and incubate at 20 °C for 30 min and at 65 °C for 30 min (Use a PCR machine)</w:t>
      </w:r>
    </w:p>
    <w:p w14:paraId="46A5E085" w14:textId="77777777" w:rsidR="00425B09" w:rsidRPr="00234256" w:rsidRDefault="00425B09" w:rsidP="00425B09">
      <w:pPr>
        <w:pStyle w:val="ListParagraph"/>
        <w:spacing w:line="300" w:lineRule="exact"/>
        <w:ind w:left="2160"/>
        <w:jc w:val="both"/>
        <w:rPr>
          <w:rFonts w:ascii="Corbel" w:hAnsi="Corbel" w:cs="Arial"/>
          <w:color w:val="000000" w:themeColor="text1"/>
          <w:sz w:val="18"/>
          <w:szCs w:val="18"/>
        </w:rPr>
      </w:pPr>
    </w:p>
    <w:p w14:paraId="64A335DE" w14:textId="77777777"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Adaptor Ligation: </w:t>
      </w:r>
    </w:p>
    <w:p w14:paraId="64566089"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60 µL of End Prep Reaction Mixture</w:t>
      </w:r>
    </w:p>
    <w:p w14:paraId="60C24E45"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 xml:space="preserve">30 µL of NEB Next Ultra II ligation Master Mix </w:t>
      </w:r>
    </w:p>
    <w:p w14:paraId="1941997E"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1 µL of NEB Next ligation Enhancer</w:t>
      </w:r>
    </w:p>
    <w:p w14:paraId="4A2C750B" w14:textId="04A78EF2" w:rsidR="00F625F1"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lastRenderedPageBreak/>
        <w:t>1 µL of 1:10 diluted (recommended by NEB) NEB Next Adaptor for Illumina</w:t>
      </w:r>
    </w:p>
    <w:p w14:paraId="01A7DF5E" w14:textId="77777777" w:rsidR="00F625F1" w:rsidRDefault="00425B09" w:rsidP="00F625F1">
      <w:pPr>
        <w:pStyle w:val="ListParagraph"/>
        <w:numPr>
          <w:ilvl w:val="2"/>
          <w:numId w:val="20"/>
        </w:numPr>
        <w:spacing w:before="200" w:after="200" w:line="300" w:lineRule="exact"/>
        <w:jc w:val="both"/>
        <w:rPr>
          <w:rFonts w:cstheme="minorHAnsi"/>
          <w:color w:val="000000" w:themeColor="text1"/>
        </w:rPr>
      </w:pPr>
      <w:r w:rsidRPr="00F56721">
        <w:rPr>
          <w:rFonts w:cstheme="minorHAnsi"/>
          <w:color w:val="000000" w:themeColor="text1"/>
        </w:rPr>
        <w:t>Incubate 2</w:t>
      </w:r>
      <w:r w:rsidR="00A33B20" w:rsidRPr="00F56721">
        <w:rPr>
          <w:rFonts w:cstheme="minorHAnsi"/>
          <w:color w:val="000000" w:themeColor="text1"/>
        </w:rPr>
        <w:t xml:space="preserve"> </w:t>
      </w:r>
      <w:r w:rsidRPr="00F56721">
        <w:rPr>
          <w:rFonts w:cstheme="minorHAnsi"/>
          <w:color w:val="000000" w:themeColor="text1"/>
        </w:rPr>
        <w:t>h-O</w:t>
      </w:r>
      <w:r w:rsidR="00125B9B" w:rsidRPr="00F56721">
        <w:rPr>
          <w:rFonts w:cstheme="minorHAnsi"/>
          <w:color w:val="000000" w:themeColor="text1"/>
        </w:rPr>
        <w:t>/</w:t>
      </w:r>
      <w:r w:rsidRPr="00F56721">
        <w:rPr>
          <w:rFonts w:cstheme="minorHAnsi"/>
          <w:color w:val="000000" w:themeColor="text1"/>
        </w:rPr>
        <w:t xml:space="preserve">N </w:t>
      </w:r>
      <w:r w:rsidR="00C7508E" w:rsidRPr="00F56721">
        <w:rPr>
          <w:rFonts w:cstheme="minorHAnsi"/>
          <w:color w:val="000000" w:themeColor="text1"/>
        </w:rPr>
        <w:t>at</w:t>
      </w:r>
      <w:r w:rsidRPr="00F56721">
        <w:rPr>
          <w:rFonts w:cstheme="minorHAnsi"/>
          <w:color w:val="000000" w:themeColor="text1"/>
        </w:rPr>
        <w:t xml:space="preserve"> RT.</w:t>
      </w:r>
    </w:p>
    <w:p w14:paraId="568014CB" w14:textId="6E2CC9C4" w:rsidR="00F625F1" w:rsidRPr="00234256" w:rsidRDefault="00C355E1" w:rsidP="00F625F1">
      <w:pPr>
        <w:pStyle w:val="ListParagraph"/>
        <w:numPr>
          <w:ilvl w:val="2"/>
          <w:numId w:val="20"/>
        </w:numPr>
        <w:spacing w:before="200" w:after="200" w:line="300" w:lineRule="exact"/>
        <w:jc w:val="both"/>
        <w:rPr>
          <w:rFonts w:cstheme="minorHAnsi"/>
          <w:bCs/>
          <w:color w:val="000000" w:themeColor="text1"/>
        </w:rPr>
      </w:pPr>
      <w:r w:rsidRPr="00F56721">
        <w:rPr>
          <w:rFonts w:cstheme="minorHAnsi"/>
          <w:color w:val="000000" w:themeColor="text1"/>
        </w:rPr>
        <w:t xml:space="preserve">Add </w:t>
      </w:r>
      <w:r w:rsidR="00F625F1" w:rsidRPr="00F56721">
        <w:rPr>
          <w:rFonts w:cstheme="minorHAnsi"/>
          <w:color w:val="000000" w:themeColor="text1"/>
        </w:rPr>
        <w:t>3 µL USER enzyme</w:t>
      </w:r>
      <w:r w:rsidR="00F625F1">
        <w:rPr>
          <w:rFonts w:cstheme="minorHAnsi"/>
          <w:color w:val="000000" w:themeColor="text1"/>
        </w:rPr>
        <w:t xml:space="preserve"> for </w:t>
      </w:r>
      <w:r w:rsidR="00F625F1" w:rsidRPr="00234256">
        <w:rPr>
          <w:rFonts w:cstheme="minorHAnsi"/>
          <w:bCs/>
          <w:color w:val="000000" w:themeColor="text1"/>
        </w:rPr>
        <w:t>15 min @ 37 °C</w:t>
      </w:r>
      <w:r w:rsidR="00F625F1">
        <w:rPr>
          <w:rFonts w:cstheme="minorHAnsi"/>
          <w:bCs/>
          <w:color w:val="000000" w:themeColor="text1"/>
        </w:rPr>
        <w:t>.</w:t>
      </w:r>
    </w:p>
    <w:p w14:paraId="58E554EA" w14:textId="474556EB" w:rsidR="00F625F1" w:rsidRDefault="00F625F1" w:rsidP="00F625F1">
      <w:pPr>
        <w:pStyle w:val="ListParagraph"/>
        <w:numPr>
          <w:ilvl w:val="2"/>
          <w:numId w:val="20"/>
        </w:numPr>
        <w:spacing w:before="200" w:after="200" w:line="300" w:lineRule="exact"/>
        <w:jc w:val="both"/>
        <w:rPr>
          <w:rFonts w:cstheme="minorHAnsi"/>
          <w:color w:val="000000" w:themeColor="text1"/>
        </w:rPr>
      </w:pPr>
      <w:r>
        <w:rPr>
          <w:rFonts w:cstheme="minorHAnsi"/>
          <w:color w:val="000000" w:themeColor="text1"/>
        </w:rPr>
        <w:t>Repeat step 4e to 4g.</w:t>
      </w:r>
    </w:p>
    <w:p w14:paraId="36F1E432" w14:textId="2DAFDC74" w:rsidR="00F625F1" w:rsidRPr="00F56721" w:rsidRDefault="00F625F1" w:rsidP="00F56721">
      <w:pPr>
        <w:pStyle w:val="ListParagraph"/>
        <w:numPr>
          <w:ilvl w:val="2"/>
          <w:numId w:val="20"/>
        </w:numPr>
        <w:spacing w:before="200" w:after="200" w:line="300" w:lineRule="exact"/>
        <w:jc w:val="both"/>
        <w:rPr>
          <w:rFonts w:cstheme="minorHAnsi"/>
          <w:color w:val="000000" w:themeColor="text1"/>
        </w:rPr>
      </w:pPr>
      <w:r>
        <w:rPr>
          <w:rFonts w:cstheme="minorHAnsi"/>
          <w:color w:val="000000" w:themeColor="text1"/>
        </w:rPr>
        <w:t xml:space="preserve">Resuspend the beads in 19 </w:t>
      </w:r>
      <w:r>
        <w:rPr>
          <w:rFonts w:ascii="Symbol" w:hAnsi="Symbol" w:cstheme="minorHAnsi"/>
          <w:color w:val="000000" w:themeColor="text1"/>
        </w:rPr>
        <w:t>m</w:t>
      </w:r>
      <w:r>
        <w:rPr>
          <w:rFonts w:cstheme="minorHAnsi"/>
          <w:color w:val="000000" w:themeColor="text1"/>
        </w:rPr>
        <w:t>l 0.1X TE</w:t>
      </w:r>
      <w:r w:rsidR="003010CE">
        <w:rPr>
          <w:rFonts w:cstheme="minorHAnsi"/>
          <w:color w:val="000000" w:themeColor="text1"/>
        </w:rPr>
        <w:t xml:space="preserve"> buffer.</w:t>
      </w:r>
    </w:p>
    <w:p w14:paraId="27EAB7FA" w14:textId="77777777" w:rsidR="00425B09" w:rsidRPr="00F56721" w:rsidRDefault="00425B09" w:rsidP="00F56721">
      <w:pPr>
        <w:spacing w:line="300" w:lineRule="exact"/>
        <w:jc w:val="both"/>
        <w:rPr>
          <w:rFonts w:cstheme="minorHAnsi"/>
          <w:color w:val="000000" w:themeColor="text1"/>
        </w:rPr>
      </w:pPr>
    </w:p>
    <w:p w14:paraId="72A0B03C" w14:textId="2B239EC6" w:rsidR="00425B09" w:rsidRPr="00234256" w:rsidRDefault="00425B09" w:rsidP="00425B09">
      <w:pPr>
        <w:pStyle w:val="ListParagraph"/>
        <w:numPr>
          <w:ilvl w:val="0"/>
          <w:numId w:val="20"/>
        </w:numPr>
        <w:spacing w:before="200" w:after="200" w:line="300" w:lineRule="exact"/>
        <w:jc w:val="both"/>
        <w:rPr>
          <w:rFonts w:cstheme="minorHAnsi"/>
          <w:color w:val="000000" w:themeColor="text1"/>
        </w:rPr>
      </w:pPr>
      <w:r w:rsidRPr="00234256">
        <w:rPr>
          <w:rFonts w:cstheme="minorHAnsi"/>
          <w:color w:val="000000" w:themeColor="text1"/>
        </w:rPr>
        <w:t xml:space="preserve">PCR amplification. </w:t>
      </w:r>
    </w:p>
    <w:p w14:paraId="1995D367" w14:textId="77777777"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Mix:</w:t>
      </w:r>
    </w:p>
    <w:p w14:paraId="23DBD596" w14:textId="558D5B06"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1</w:t>
      </w:r>
      <w:r w:rsidR="00F625F1">
        <w:rPr>
          <w:rFonts w:cstheme="minorHAnsi"/>
          <w:color w:val="000000" w:themeColor="text1"/>
        </w:rPr>
        <w:t>9</w:t>
      </w:r>
      <w:r w:rsidRPr="00234256">
        <w:rPr>
          <w:rFonts w:cstheme="minorHAnsi"/>
          <w:color w:val="000000" w:themeColor="text1"/>
        </w:rPr>
        <w:t xml:space="preserve"> µL of </w:t>
      </w:r>
      <w:r w:rsidR="00F625F1">
        <w:rPr>
          <w:rFonts w:cstheme="minorHAnsi"/>
          <w:color w:val="000000" w:themeColor="text1"/>
        </w:rPr>
        <w:t>Streptavidin</w:t>
      </w:r>
      <w:r w:rsidRPr="00234256">
        <w:rPr>
          <w:rFonts w:cstheme="minorHAnsi"/>
          <w:color w:val="000000" w:themeColor="text1"/>
        </w:rPr>
        <w:t xml:space="preserve"> beads</w:t>
      </w:r>
    </w:p>
    <w:p w14:paraId="439D93B0"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3 µL Index primer (10 µM)</w:t>
      </w:r>
    </w:p>
    <w:p w14:paraId="0F37A99F" w14:textId="77777777" w:rsidR="00425B09" w:rsidRPr="00234256" w:rsidRDefault="00425B09" w:rsidP="00425B09">
      <w:pPr>
        <w:pStyle w:val="ListParagraph"/>
        <w:numPr>
          <w:ilvl w:val="2"/>
          <w:numId w:val="20"/>
        </w:numPr>
        <w:spacing w:before="200" w:after="200" w:line="300" w:lineRule="exact"/>
        <w:jc w:val="both"/>
        <w:rPr>
          <w:rFonts w:cstheme="minorHAnsi"/>
          <w:color w:val="000000" w:themeColor="text1"/>
        </w:rPr>
      </w:pPr>
      <w:r w:rsidRPr="00234256">
        <w:rPr>
          <w:rFonts w:cstheme="minorHAnsi"/>
          <w:color w:val="000000" w:themeColor="text1"/>
        </w:rPr>
        <w:t>3 µL Universal primer (10 µM)</w:t>
      </w:r>
    </w:p>
    <w:p w14:paraId="06228339" w14:textId="77777777" w:rsidR="00425B09" w:rsidRPr="00234256" w:rsidRDefault="00425B09" w:rsidP="00425B09">
      <w:pPr>
        <w:pStyle w:val="ListParagraph"/>
        <w:numPr>
          <w:ilvl w:val="2"/>
          <w:numId w:val="20"/>
        </w:numPr>
        <w:spacing w:before="200" w:after="200" w:line="300" w:lineRule="exact"/>
        <w:jc w:val="both"/>
        <w:rPr>
          <w:rFonts w:cstheme="minorHAnsi"/>
          <w:bCs/>
          <w:color w:val="000000" w:themeColor="text1"/>
        </w:rPr>
      </w:pPr>
      <w:r w:rsidRPr="00234256">
        <w:rPr>
          <w:rFonts w:cstheme="minorHAnsi"/>
          <w:bCs/>
          <w:color w:val="000000" w:themeColor="text1"/>
        </w:rPr>
        <w:t>25 µL NEB Ultra II Q5 Master Mix</w:t>
      </w:r>
    </w:p>
    <w:p w14:paraId="20F1E7B5" w14:textId="77777777" w:rsidR="00425B09" w:rsidRPr="00234256" w:rsidRDefault="00425B09" w:rsidP="00425B09">
      <w:pPr>
        <w:pStyle w:val="ListParagraph"/>
        <w:numPr>
          <w:ilvl w:val="1"/>
          <w:numId w:val="20"/>
        </w:numPr>
        <w:spacing w:before="200" w:after="200" w:line="300" w:lineRule="exact"/>
        <w:jc w:val="both"/>
        <w:rPr>
          <w:rFonts w:cstheme="minorHAnsi"/>
          <w:bCs/>
          <w:color w:val="000000" w:themeColor="text1"/>
        </w:rPr>
      </w:pPr>
      <w:r w:rsidRPr="00234256">
        <w:rPr>
          <w:rFonts w:cstheme="minorHAnsi"/>
          <w:bCs/>
          <w:color w:val="000000" w:themeColor="text1"/>
        </w:rPr>
        <w:t>Set up PCR:</w:t>
      </w:r>
    </w:p>
    <w:p w14:paraId="31D9DDC7" w14:textId="7BBDE4EA" w:rsidR="00425B09" w:rsidRPr="00234256" w:rsidRDefault="00425B09" w:rsidP="00425B09">
      <w:pPr>
        <w:pStyle w:val="ListParagraph"/>
        <w:numPr>
          <w:ilvl w:val="2"/>
          <w:numId w:val="20"/>
        </w:numPr>
        <w:spacing w:before="200" w:after="200" w:line="300" w:lineRule="exact"/>
        <w:jc w:val="both"/>
        <w:rPr>
          <w:rFonts w:cstheme="minorHAnsi"/>
          <w:bCs/>
          <w:color w:val="000000" w:themeColor="text1"/>
        </w:rPr>
      </w:pPr>
      <w:r w:rsidRPr="00234256">
        <w:rPr>
          <w:rFonts w:cstheme="minorHAnsi"/>
          <w:bCs/>
          <w:color w:val="000000" w:themeColor="text1"/>
        </w:rPr>
        <w:t>30 sec @ 98</w:t>
      </w:r>
      <w:r w:rsidR="00654D33">
        <w:rPr>
          <w:rFonts w:cstheme="minorHAnsi"/>
          <w:bCs/>
          <w:color w:val="000000" w:themeColor="text1"/>
        </w:rPr>
        <w:t xml:space="preserve"> </w:t>
      </w:r>
      <w:r w:rsidRPr="00234256">
        <w:rPr>
          <w:rFonts w:cstheme="minorHAnsi"/>
          <w:bCs/>
          <w:color w:val="000000" w:themeColor="text1"/>
        </w:rPr>
        <w:t>°C; initial denaturation</w:t>
      </w:r>
    </w:p>
    <w:p w14:paraId="0E1DE58D" w14:textId="107ABD07" w:rsidR="00425B09" w:rsidRPr="00234256" w:rsidRDefault="00425B09" w:rsidP="00425B09">
      <w:pPr>
        <w:pStyle w:val="ListParagraph"/>
        <w:numPr>
          <w:ilvl w:val="2"/>
          <w:numId w:val="20"/>
        </w:numPr>
        <w:spacing w:before="200" w:after="200" w:line="300" w:lineRule="exact"/>
        <w:jc w:val="both"/>
        <w:rPr>
          <w:rFonts w:cstheme="minorHAnsi"/>
          <w:bCs/>
          <w:color w:val="000000" w:themeColor="text1"/>
        </w:rPr>
      </w:pPr>
      <w:r w:rsidRPr="00234256">
        <w:rPr>
          <w:rFonts w:cstheme="minorHAnsi"/>
          <w:bCs/>
          <w:noProof/>
          <w:color w:val="000000" w:themeColor="text1"/>
        </w:rPr>
        <mc:AlternateContent>
          <mc:Choice Requires="wps">
            <w:drawing>
              <wp:anchor distT="0" distB="0" distL="114300" distR="114300" simplePos="0" relativeHeight="251660288" behindDoc="0" locked="0" layoutInCell="1" allowOverlap="1" wp14:anchorId="1B41FD76" wp14:editId="4DA5692A">
                <wp:simplePos x="0" y="0"/>
                <wp:positionH relativeFrom="column">
                  <wp:posOffset>2922905</wp:posOffset>
                </wp:positionH>
                <wp:positionV relativeFrom="paragraph">
                  <wp:posOffset>131961</wp:posOffset>
                </wp:positionV>
                <wp:extent cx="688340" cy="38481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688340" cy="384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0819BA" w14:textId="77777777" w:rsidR="00425B09" w:rsidRPr="00C9390E" w:rsidRDefault="00425B09" w:rsidP="00425B09">
                            <w:pPr>
                              <w:rPr>
                                <w:rFonts w:ascii="Corbel" w:hAnsi="Corbel"/>
                                <w:color w:val="000000" w:themeColor="text1"/>
                                <w:sz w:val="15"/>
                              </w:rPr>
                            </w:pPr>
                            <w:r>
                              <w:rPr>
                                <w:rFonts w:ascii="Corbel" w:hAnsi="Corbel"/>
                                <w:color w:val="000000" w:themeColor="text1"/>
                                <w:sz w:val="15"/>
                              </w:rPr>
                              <w:t>10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1FD76" id="_x0000_t202" coordsize="21600,21600" o:spt="202" path="m,l,21600r21600,l21600,xe">
                <v:stroke joinstyle="miter"/>
                <v:path gradientshapeok="t" o:connecttype="rect"/>
              </v:shapetype>
              <v:shape id="Tekstvak 2" o:spid="_x0000_s1026" type="#_x0000_t202" style="position:absolute;left:0;text-align:left;margin-left:230.15pt;margin-top:10.4pt;width:54.2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" filled="f" stroked="f">
                <v:textbox>
                  <w:txbxContent>
                    <w:p w14:paraId="010819BA" w14:textId="77777777" w:rsidR="00425B09" w:rsidRPr="00C9390E" w:rsidRDefault="00425B09" w:rsidP="00425B09">
                      <w:pPr>
                        <w:rPr>
                          <w:rFonts w:ascii="Corbel" w:hAnsi="Corbel"/>
                          <w:color w:val="000000" w:themeColor="text1"/>
                          <w:sz w:val="15"/>
                        </w:rPr>
                      </w:pPr>
                      <w:r>
                        <w:rPr>
                          <w:rFonts w:ascii="Corbel" w:hAnsi="Corbel"/>
                          <w:color w:val="000000" w:themeColor="text1"/>
                          <w:sz w:val="15"/>
                        </w:rPr>
                        <w:t>10 cycle</w:t>
                      </w:r>
                    </w:p>
                  </w:txbxContent>
                </v:textbox>
                <w10:wrap type="square"/>
              </v:shape>
            </w:pict>
          </mc:Fallback>
        </mc:AlternateContent>
      </w:r>
      <w:r w:rsidRPr="00234256">
        <w:rPr>
          <w:rFonts w:cstheme="minorHAnsi"/>
          <w:bCs/>
          <w:noProof/>
          <w:color w:val="000000" w:themeColor="text1"/>
        </w:rPr>
        <mc:AlternateContent>
          <mc:Choice Requires="wps">
            <w:drawing>
              <wp:anchor distT="0" distB="0" distL="114300" distR="114300" simplePos="0" relativeHeight="251659264" behindDoc="0" locked="0" layoutInCell="1" allowOverlap="1" wp14:anchorId="5DC04D2B" wp14:editId="355D4D74">
                <wp:simplePos x="0" y="0"/>
                <wp:positionH relativeFrom="column">
                  <wp:posOffset>2923540</wp:posOffset>
                </wp:positionH>
                <wp:positionV relativeFrom="paragraph">
                  <wp:posOffset>137795</wp:posOffset>
                </wp:positionV>
                <wp:extent cx="45719" cy="457200"/>
                <wp:effectExtent l="0" t="0" r="31115" b="25400"/>
                <wp:wrapThrough wrapText="bothSides">
                  <wp:wrapPolygon edited="0">
                    <wp:start x="0" y="0"/>
                    <wp:lineTo x="0" y="21600"/>
                    <wp:lineTo x="24338" y="21600"/>
                    <wp:lineTo x="24338" y="0"/>
                    <wp:lineTo x="0" y="0"/>
                  </wp:wrapPolygon>
                </wp:wrapThrough>
                <wp:docPr id="1" name="Rechteraccolade 1"/>
                <wp:cNvGraphicFramePr/>
                <a:graphic xmlns:a="http://schemas.openxmlformats.org/drawingml/2006/main">
                  <a:graphicData uri="http://schemas.microsoft.com/office/word/2010/wordprocessingShape">
                    <wps:wsp>
                      <wps:cNvSpPr/>
                      <wps:spPr>
                        <a:xfrm>
                          <a:off x="0" y="0"/>
                          <a:ext cx="45719" cy="457200"/>
                        </a:xfrm>
                        <a:prstGeom prst="rightBrac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BF10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1" o:spid="_x0000_s1026" type="#_x0000_t88" style="position:absolute;margin-left:230.2pt;margin-top:10.8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" adj="180" strokecolor="#525252 [1606]" strokeweight=".5pt">
                <v:stroke joinstyle="miter"/>
                <w10:wrap type="through"/>
              </v:shape>
            </w:pict>
          </mc:Fallback>
        </mc:AlternateContent>
      </w:r>
      <w:r w:rsidRPr="00234256">
        <w:rPr>
          <w:rFonts w:cstheme="minorHAnsi"/>
          <w:bCs/>
          <w:color w:val="000000" w:themeColor="text1"/>
        </w:rPr>
        <w:t>10 sec @ 98</w:t>
      </w:r>
      <w:r w:rsidR="00654D33">
        <w:rPr>
          <w:rFonts w:cstheme="minorHAnsi"/>
          <w:bCs/>
          <w:color w:val="000000" w:themeColor="text1"/>
        </w:rPr>
        <w:t xml:space="preserve"> </w:t>
      </w:r>
      <w:r w:rsidRPr="00234256">
        <w:rPr>
          <w:rFonts w:cstheme="minorHAnsi"/>
          <w:bCs/>
          <w:color w:val="000000" w:themeColor="text1"/>
        </w:rPr>
        <w:t xml:space="preserve">°C; denaturation       </w:t>
      </w:r>
    </w:p>
    <w:p w14:paraId="2BFC05ED" w14:textId="4FB26772" w:rsidR="00425B09" w:rsidRPr="00234256" w:rsidRDefault="00425B09" w:rsidP="00425B09">
      <w:pPr>
        <w:pStyle w:val="ListParagraph"/>
        <w:numPr>
          <w:ilvl w:val="2"/>
          <w:numId w:val="20"/>
        </w:numPr>
        <w:spacing w:before="200" w:after="200" w:line="300" w:lineRule="exact"/>
        <w:jc w:val="both"/>
        <w:rPr>
          <w:rFonts w:cstheme="minorHAnsi"/>
          <w:bCs/>
          <w:color w:val="000000" w:themeColor="text1"/>
        </w:rPr>
      </w:pPr>
      <w:r w:rsidRPr="00234256">
        <w:rPr>
          <w:rFonts w:cstheme="minorHAnsi"/>
          <w:bCs/>
          <w:color w:val="000000" w:themeColor="text1"/>
        </w:rPr>
        <w:t>30 sec @ 65</w:t>
      </w:r>
      <w:r w:rsidR="00654D33">
        <w:rPr>
          <w:rFonts w:cstheme="minorHAnsi"/>
          <w:bCs/>
          <w:color w:val="000000" w:themeColor="text1"/>
        </w:rPr>
        <w:t xml:space="preserve"> </w:t>
      </w:r>
      <w:r w:rsidRPr="00234256">
        <w:rPr>
          <w:rFonts w:cstheme="minorHAnsi"/>
          <w:bCs/>
          <w:color w:val="000000" w:themeColor="text1"/>
        </w:rPr>
        <w:t>°C; annealing</w:t>
      </w:r>
    </w:p>
    <w:p w14:paraId="7E7C154F" w14:textId="0A375935" w:rsidR="00425B09" w:rsidRPr="00234256" w:rsidRDefault="00425B09" w:rsidP="00425B09">
      <w:pPr>
        <w:pStyle w:val="ListParagraph"/>
        <w:numPr>
          <w:ilvl w:val="2"/>
          <w:numId w:val="20"/>
        </w:numPr>
        <w:spacing w:before="200" w:after="200" w:line="300" w:lineRule="exact"/>
        <w:jc w:val="both"/>
        <w:rPr>
          <w:rFonts w:cstheme="minorHAnsi"/>
          <w:bCs/>
          <w:color w:val="000000" w:themeColor="text1"/>
        </w:rPr>
      </w:pPr>
      <w:r w:rsidRPr="00234256">
        <w:rPr>
          <w:rFonts w:cstheme="minorHAnsi"/>
          <w:bCs/>
          <w:color w:val="000000" w:themeColor="text1"/>
        </w:rPr>
        <w:t>45 sec @ 65</w:t>
      </w:r>
      <w:r w:rsidR="00654D33">
        <w:rPr>
          <w:rFonts w:cstheme="minorHAnsi"/>
          <w:bCs/>
          <w:color w:val="000000" w:themeColor="text1"/>
        </w:rPr>
        <w:t xml:space="preserve"> </w:t>
      </w:r>
      <w:r w:rsidRPr="00234256">
        <w:rPr>
          <w:rFonts w:cstheme="minorHAnsi"/>
          <w:bCs/>
          <w:color w:val="000000" w:themeColor="text1"/>
        </w:rPr>
        <w:t>°C; extension</w:t>
      </w:r>
    </w:p>
    <w:p w14:paraId="794A6B16" w14:textId="77777777" w:rsidR="00425B09" w:rsidRPr="00234256" w:rsidRDefault="00425B09" w:rsidP="00425B09">
      <w:pPr>
        <w:pStyle w:val="ListParagraph"/>
        <w:numPr>
          <w:ilvl w:val="2"/>
          <w:numId w:val="20"/>
        </w:numPr>
        <w:spacing w:before="200" w:after="200" w:line="300" w:lineRule="exact"/>
        <w:jc w:val="both"/>
        <w:rPr>
          <w:rFonts w:cstheme="minorHAnsi"/>
          <w:bCs/>
          <w:color w:val="000000" w:themeColor="text1"/>
        </w:rPr>
      </w:pPr>
      <w:r w:rsidRPr="00234256">
        <w:rPr>
          <w:rFonts w:cstheme="minorHAnsi"/>
          <w:bCs/>
          <w:color w:val="000000" w:themeColor="text1"/>
        </w:rPr>
        <w:t>5 min @ 72 °C; final extension</w:t>
      </w:r>
    </w:p>
    <w:p w14:paraId="5B228104" w14:textId="4C919C70" w:rsidR="00425B09" w:rsidRPr="00234256" w:rsidRDefault="00F625F1" w:rsidP="00234256">
      <w:pPr>
        <w:pStyle w:val="ListParagraph"/>
        <w:numPr>
          <w:ilvl w:val="2"/>
          <w:numId w:val="20"/>
        </w:numPr>
        <w:spacing w:before="200" w:after="200" w:line="300" w:lineRule="exact"/>
        <w:jc w:val="both"/>
        <w:rPr>
          <w:rFonts w:cstheme="minorHAnsi"/>
          <w:bCs/>
          <w:color w:val="000000" w:themeColor="text1"/>
        </w:rPr>
      </w:pPr>
      <w:r>
        <w:rPr>
          <w:rFonts w:cstheme="minorHAnsi"/>
          <w:bCs/>
          <w:color w:val="000000" w:themeColor="text1"/>
        </w:rPr>
        <w:t>H</w:t>
      </w:r>
      <w:r w:rsidRPr="00234256">
        <w:rPr>
          <w:rFonts w:cstheme="minorHAnsi"/>
          <w:bCs/>
          <w:color w:val="000000" w:themeColor="text1"/>
        </w:rPr>
        <w:t xml:space="preserve">old </w:t>
      </w:r>
      <w:r w:rsidR="00425B09" w:rsidRPr="00234256">
        <w:rPr>
          <w:rFonts w:cstheme="minorHAnsi"/>
          <w:bCs/>
          <w:color w:val="000000" w:themeColor="text1"/>
        </w:rPr>
        <w:t>@ 4</w:t>
      </w:r>
      <w:r w:rsidR="00654D33">
        <w:rPr>
          <w:rFonts w:cstheme="minorHAnsi"/>
          <w:bCs/>
          <w:color w:val="000000" w:themeColor="text1"/>
        </w:rPr>
        <w:t xml:space="preserve"> </w:t>
      </w:r>
      <w:r w:rsidR="00425B09" w:rsidRPr="00234256">
        <w:rPr>
          <w:rFonts w:cstheme="minorHAnsi"/>
          <w:bCs/>
          <w:color w:val="000000" w:themeColor="text1"/>
        </w:rPr>
        <w:t>°C</w:t>
      </w:r>
    </w:p>
    <w:p w14:paraId="55BC584F" w14:textId="77777777" w:rsidR="00425B09" w:rsidRPr="00234256" w:rsidRDefault="00425B09" w:rsidP="00425B09">
      <w:pPr>
        <w:pStyle w:val="ListParagraph"/>
        <w:spacing w:line="300" w:lineRule="exact"/>
        <w:ind w:left="1440"/>
        <w:jc w:val="both"/>
        <w:rPr>
          <w:rFonts w:cstheme="minorHAnsi"/>
          <w:bCs/>
          <w:color w:val="000000" w:themeColor="text1"/>
        </w:rPr>
      </w:pPr>
    </w:p>
    <w:p w14:paraId="3594B115" w14:textId="0A1480CB" w:rsidR="00425B09" w:rsidRPr="00234256" w:rsidRDefault="00425B09" w:rsidP="00425B09">
      <w:pPr>
        <w:pStyle w:val="ListParagraph"/>
        <w:numPr>
          <w:ilvl w:val="0"/>
          <w:numId w:val="20"/>
        </w:numPr>
        <w:spacing w:before="200" w:after="200" w:line="300" w:lineRule="exact"/>
        <w:jc w:val="both"/>
        <w:rPr>
          <w:rFonts w:cstheme="minorHAnsi"/>
          <w:color w:val="000000" w:themeColor="text1"/>
        </w:rPr>
      </w:pPr>
      <w:r w:rsidRPr="00234256">
        <w:rPr>
          <w:rFonts w:cstheme="minorHAnsi"/>
          <w:color w:val="000000" w:themeColor="text1"/>
        </w:rPr>
        <w:t xml:space="preserve">Clean up PCR using </w:t>
      </w:r>
      <w:proofErr w:type="spellStart"/>
      <w:r w:rsidR="00CC70AD" w:rsidRPr="00234256">
        <w:rPr>
          <w:rFonts w:cstheme="minorHAnsi"/>
          <w:color w:val="000000" w:themeColor="text1"/>
        </w:rPr>
        <w:t>NEBNext</w:t>
      </w:r>
      <w:proofErr w:type="spellEnd"/>
      <w:r w:rsidR="00CC70AD" w:rsidRPr="00234256">
        <w:rPr>
          <w:rFonts w:cstheme="minorHAnsi"/>
          <w:color w:val="000000" w:themeColor="text1"/>
        </w:rPr>
        <w:t>® Sample Purification Beads</w:t>
      </w:r>
      <w:r w:rsidRPr="00234256">
        <w:rPr>
          <w:rFonts w:cstheme="minorHAnsi"/>
          <w:color w:val="000000" w:themeColor="text1"/>
        </w:rPr>
        <w:t xml:space="preserve">. </w:t>
      </w:r>
    </w:p>
    <w:p w14:paraId="245A3910" w14:textId="7C5A675E" w:rsidR="00425B09" w:rsidRPr="00234256" w:rsidRDefault="00C535DA" w:rsidP="00B4492D">
      <w:pPr>
        <w:pStyle w:val="ListParagraph"/>
        <w:numPr>
          <w:ilvl w:val="1"/>
          <w:numId w:val="20"/>
        </w:numPr>
        <w:spacing w:before="200" w:after="200" w:line="300" w:lineRule="exact"/>
        <w:jc w:val="both"/>
        <w:rPr>
          <w:rFonts w:cstheme="minorHAnsi"/>
          <w:color w:val="000000" w:themeColor="text1"/>
          <w:lang w:val="nl-NL"/>
        </w:rPr>
      </w:pPr>
      <w:r w:rsidRPr="00234256">
        <w:rPr>
          <w:rFonts w:cstheme="minorHAnsi"/>
          <w:color w:val="000000" w:themeColor="text1"/>
        </w:rPr>
        <w:t xml:space="preserve">Place </w:t>
      </w:r>
      <w:r w:rsidR="00425B09" w:rsidRPr="00234256">
        <w:rPr>
          <w:rFonts w:cstheme="minorHAnsi"/>
          <w:color w:val="000000" w:themeColor="text1"/>
        </w:rPr>
        <w:t xml:space="preserve">PCR reaction on </w:t>
      </w:r>
      <w:r w:rsidRPr="00234256">
        <w:rPr>
          <w:rFonts w:cstheme="minorHAnsi"/>
          <w:color w:val="000000" w:themeColor="text1"/>
        </w:rPr>
        <w:t xml:space="preserve">a </w:t>
      </w:r>
      <w:r w:rsidR="00425B09" w:rsidRPr="00234256">
        <w:rPr>
          <w:rFonts w:cstheme="minorHAnsi"/>
          <w:color w:val="000000" w:themeColor="text1"/>
        </w:rPr>
        <w:t>magnetic rack</w:t>
      </w:r>
      <w:r w:rsidRPr="00234256">
        <w:rPr>
          <w:rFonts w:cstheme="minorHAnsi"/>
          <w:color w:val="000000" w:themeColor="text1"/>
        </w:rPr>
        <w:t xml:space="preserve"> to remove</w:t>
      </w:r>
      <w:r w:rsidR="00B4492D" w:rsidRPr="00234256">
        <w:rPr>
          <w:rFonts w:cstheme="minorHAnsi"/>
          <w:color w:val="000000" w:themeColor="text1"/>
        </w:rPr>
        <w:t xml:space="preserve"> the magnetic</w:t>
      </w:r>
      <w:r w:rsidRPr="00234256">
        <w:rPr>
          <w:rFonts w:cstheme="minorHAnsi"/>
          <w:color w:val="000000" w:themeColor="text1"/>
        </w:rPr>
        <w:t xml:space="preserve"> streptavidin-biotin</w:t>
      </w:r>
      <w:r w:rsidR="00B4492D" w:rsidRPr="00234256">
        <w:rPr>
          <w:rFonts w:cstheme="minorHAnsi"/>
          <w:color w:val="000000" w:themeColor="text1"/>
        </w:rPr>
        <w:t>ylated-DNA bead</w:t>
      </w:r>
      <w:r w:rsidRPr="00234256">
        <w:rPr>
          <w:rFonts w:cstheme="minorHAnsi"/>
          <w:color w:val="000000" w:themeColor="text1"/>
        </w:rPr>
        <w:t xml:space="preserve"> complexes</w:t>
      </w:r>
      <w:r w:rsidR="00425B09" w:rsidRPr="00234256">
        <w:rPr>
          <w:rFonts w:cstheme="minorHAnsi"/>
          <w:color w:val="000000" w:themeColor="text1"/>
        </w:rPr>
        <w:t xml:space="preserve">. Transfer </w:t>
      </w:r>
      <w:r w:rsidR="00B4492D" w:rsidRPr="00234256">
        <w:rPr>
          <w:rFonts w:cstheme="minorHAnsi"/>
          <w:color w:val="000000" w:themeColor="text1"/>
        </w:rPr>
        <w:t xml:space="preserve">the supernatant that contains the PCR products </w:t>
      </w:r>
      <w:r w:rsidR="00425B09" w:rsidRPr="00234256">
        <w:rPr>
          <w:rFonts w:cstheme="minorHAnsi"/>
          <w:color w:val="000000" w:themeColor="text1"/>
        </w:rPr>
        <w:t xml:space="preserve">to new DNA </w:t>
      </w:r>
      <w:proofErr w:type="spellStart"/>
      <w:r w:rsidR="00425B09" w:rsidRPr="00234256">
        <w:rPr>
          <w:rFonts w:cstheme="minorHAnsi"/>
          <w:color w:val="000000" w:themeColor="text1"/>
        </w:rPr>
        <w:t>LoBind</w:t>
      </w:r>
      <w:proofErr w:type="spellEnd"/>
      <w:r w:rsidR="00425B09" w:rsidRPr="00234256">
        <w:rPr>
          <w:rFonts w:cstheme="minorHAnsi"/>
          <w:color w:val="000000" w:themeColor="text1"/>
        </w:rPr>
        <w:t xml:space="preserve"> tube and add </w:t>
      </w:r>
      <w:r w:rsidR="00425B09" w:rsidRPr="00234256">
        <w:rPr>
          <w:rFonts w:cstheme="minorHAnsi"/>
          <w:color w:val="000000" w:themeColor="text1"/>
          <w:u w:val="single"/>
        </w:rPr>
        <w:t>0.9</w:t>
      </w:r>
      <w:r w:rsidR="003C6CE2" w:rsidRPr="00234256">
        <w:rPr>
          <w:rFonts w:cstheme="minorHAnsi"/>
          <w:color w:val="000000" w:themeColor="text1"/>
          <w:u w:val="single"/>
        </w:rPr>
        <w:t>X</w:t>
      </w:r>
      <w:r w:rsidR="00425B09" w:rsidRPr="00234256">
        <w:rPr>
          <w:rFonts w:cstheme="minorHAnsi"/>
          <w:color w:val="000000" w:themeColor="text1"/>
          <w:u w:val="single"/>
        </w:rPr>
        <w:t xml:space="preserve"> </w:t>
      </w:r>
      <w:r w:rsidR="003C6CE2" w:rsidRPr="00234256">
        <w:rPr>
          <w:rFonts w:cstheme="minorHAnsi"/>
          <w:color w:val="000000" w:themeColor="text1"/>
          <w:u w:val="single"/>
        </w:rPr>
        <w:t>volume</w:t>
      </w:r>
      <w:r w:rsidR="00425B09" w:rsidRPr="00234256">
        <w:rPr>
          <w:rFonts w:cstheme="minorHAnsi"/>
          <w:color w:val="000000" w:themeColor="text1"/>
          <w:u w:val="single"/>
        </w:rPr>
        <w:t xml:space="preserve"> </w:t>
      </w:r>
      <w:r w:rsidR="00DC3C61" w:rsidRPr="00234256">
        <w:rPr>
          <w:rFonts w:cstheme="minorHAnsi"/>
          <w:color w:val="000000" w:themeColor="text1"/>
          <w:u w:val="single"/>
        </w:rPr>
        <w:t>(</w:t>
      </w:r>
      <w:r w:rsidR="00425B09" w:rsidRPr="00234256">
        <w:rPr>
          <w:rFonts w:cstheme="minorHAnsi"/>
          <w:color w:val="000000" w:themeColor="text1"/>
          <w:u w:val="single"/>
        </w:rPr>
        <w:t>4</w:t>
      </w:r>
      <w:r w:rsidR="00C21E2F">
        <w:rPr>
          <w:rFonts w:cstheme="minorHAnsi"/>
          <w:color w:val="000000" w:themeColor="text1"/>
          <w:u w:val="single"/>
        </w:rPr>
        <w:t>5</w:t>
      </w:r>
      <w:r w:rsidR="00234256" w:rsidRPr="00234256">
        <w:rPr>
          <w:rFonts w:cstheme="minorHAnsi"/>
          <w:color w:val="000000" w:themeColor="text1"/>
          <w:u w:val="single"/>
        </w:rPr>
        <w:t xml:space="preserve"> </w:t>
      </w:r>
      <w:r w:rsidR="00425B09" w:rsidRPr="00234256">
        <w:rPr>
          <w:rFonts w:cstheme="minorHAnsi"/>
          <w:color w:val="000000" w:themeColor="text1"/>
          <w:u w:val="single"/>
        </w:rPr>
        <w:t>µL</w:t>
      </w:r>
      <w:r w:rsidR="00425B09" w:rsidRPr="00234256">
        <w:rPr>
          <w:rFonts w:cstheme="minorHAnsi"/>
          <w:color w:val="000000" w:themeColor="text1"/>
        </w:rPr>
        <w:t xml:space="preserve">) </w:t>
      </w:r>
      <w:r w:rsidRPr="00234256">
        <w:rPr>
          <w:rFonts w:cstheme="minorHAnsi"/>
          <w:color w:val="000000" w:themeColor="text1"/>
        </w:rPr>
        <w:t xml:space="preserve">of </w:t>
      </w:r>
      <w:proofErr w:type="spellStart"/>
      <w:r w:rsidR="00CC70AD" w:rsidRPr="00234256">
        <w:rPr>
          <w:rFonts w:cstheme="minorHAnsi"/>
          <w:color w:val="000000" w:themeColor="text1"/>
        </w:rPr>
        <w:t>NEBNext</w:t>
      </w:r>
      <w:proofErr w:type="spellEnd"/>
      <w:r w:rsidR="00CC70AD" w:rsidRPr="00234256">
        <w:rPr>
          <w:rFonts w:cstheme="minorHAnsi"/>
          <w:color w:val="000000" w:themeColor="text1"/>
        </w:rPr>
        <w:t>® Sample Purification Beads</w:t>
      </w:r>
      <w:r w:rsidR="009171A3" w:rsidRPr="00234256">
        <w:rPr>
          <w:rFonts w:cstheme="minorHAnsi"/>
          <w:color w:val="000000" w:themeColor="text1"/>
        </w:rPr>
        <w:t>.</w:t>
      </w:r>
    </w:p>
    <w:p w14:paraId="344BEAC3" w14:textId="60A95D99" w:rsidR="00425B09" w:rsidRPr="00234256" w:rsidRDefault="00425B09" w:rsidP="00425B09">
      <w:pPr>
        <w:pStyle w:val="ListParagraph"/>
        <w:numPr>
          <w:ilvl w:val="1"/>
          <w:numId w:val="20"/>
        </w:numPr>
        <w:spacing w:before="200" w:after="200" w:line="300" w:lineRule="exact"/>
        <w:jc w:val="both"/>
        <w:rPr>
          <w:rFonts w:cstheme="minorHAnsi"/>
          <w:color w:val="000000" w:themeColor="text1"/>
          <w:lang w:val="nl-NL"/>
        </w:rPr>
      </w:pPr>
      <w:proofErr w:type="spellStart"/>
      <w:r w:rsidRPr="00234256">
        <w:rPr>
          <w:rFonts w:cstheme="minorHAnsi"/>
          <w:color w:val="000000" w:themeColor="text1"/>
          <w:lang w:val="nl-NL"/>
        </w:rPr>
        <w:t>Incubate</w:t>
      </w:r>
      <w:proofErr w:type="spellEnd"/>
      <w:r w:rsidRPr="00234256">
        <w:rPr>
          <w:rFonts w:cstheme="minorHAnsi"/>
          <w:color w:val="000000" w:themeColor="text1"/>
          <w:lang w:val="nl-NL"/>
        </w:rPr>
        <w:t xml:space="preserve"> </w:t>
      </w:r>
      <w:r w:rsidR="00CC70AD" w:rsidRPr="00234256">
        <w:rPr>
          <w:rFonts w:cstheme="minorHAnsi"/>
          <w:color w:val="000000" w:themeColor="text1"/>
          <w:lang w:val="nl-NL"/>
        </w:rPr>
        <w:t>5</w:t>
      </w:r>
      <w:r w:rsidRPr="00234256">
        <w:rPr>
          <w:rFonts w:cstheme="minorHAnsi"/>
          <w:color w:val="000000" w:themeColor="text1"/>
          <w:lang w:val="nl-NL"/>
        </w:rPr>
        <w:t xml:space="preserve"> minutes </w:t>
      </w:r>
      <w:r w:rsidR="009171A3" w:rsidRPr="00234256">
        <w:rPr>
          <w:rFonts w:cstheme="minorHAnsi"/>
          <w:color w:val="000000" w:themeColor="text1"/>
          <w:lang w:val="nl-NL"/>
        </w:rPr>
        <w:t>at</w:t>
      </w:r>
      <w:r w:rsidRPr="00234256">
        <w:rPr>
          <w:rFonts w:cstheme="minorHAnsi"/>
          <w:color w:val="000000" w:themeColor="text1"/>
          <w:lang w:val="nl-NL"/>
        </w:rPr>
        <w:t xml:space="preserve"> RT</w:t>
      </w:r>
      <w:r w:rsidR="00CC70AD" w:rsidRPr="00234256">
        <w:rPr>
          <w:rFonts w:cstheme="minorHAnsi"/>
          <w:color w:val="000000" w:themeColor="text1"/>
          <w:lang w:val="nl-NL"/>
        </w:rPr>
        <w:t xml:space="preserve"> </w:t>
      </w:r>
      <w:proofErr w:type="spellStart"/>
      <w:r w:rsidR="00CC70AD" w:rsidRPr="00234256">
        <w:rPr>
          <w:rFonts w:cstheme="minorHAnsi"/>
          <w:color w:val="000000" w:themeColor="text1"/>
          <w:lang w:val="nl-NL"/>
        </w:rPr>
        <w:t>and</w:t>
      </w:r>
      <w:proofErr w:type="spellEnd"/>
      <w:r w:rsidR="00CC70AD" w:rsidRPr="00234256">
        <w:rPr>
          <w:rFonts w:cstheme="minorHAnsi"/>
          <w:color w:val="000000" w:themeColor="text1"/>
          <w:lang w:val="nl-NL"/>
        </w:rPr>
        <w:t xml:space="preserve"> </w:t>
      </w:r>
      <w:proofErr w:type="spellStart"/>
      <w:r w:rsidR="00CC70AD" w:rsidRPr="00234256">
        <w:rPr>
          <w:rFonts w:cstheme="minorHAnsi"/>
          <w:color w:val="000000" w:themeColor="text1"/>
          <w:lang w:val="nl-NL"/>
        </w:rPr>
        <w:t>quick</w:t>
      </w:r>
      <w:proofErr w:type="spellEnd"/>
      <w:r w:rsidR="00150C03">
        <w:rPr>
          <w:rFonts w:cstheme="minorHAnsi"/>
          <w:color w:val="000000" w:themeColor="text1"/>
          <w:lang w:val="nl-NL"/>
        </w:rPr>
        <w:t>-</w:t>
      </w:r>
      <w:r w:rsidR="00CC70AD" w:rsidRPr="00234256">
        <w:rPr>
          <w:rFonts w:cstheme="minorHAnsi"/>
          <w:color w:val="000000" w:themeColor="text1"/>
          <w:lang w:val="nl-NL"/>
        </w:rPr>
        <w:t xml:space="preserve">spin </w:t>
      </w:r>
      <w:proofErr w:type="spellStart"/>
      <w:r w:rsidR="00CC70AD" w:rsidRPr="00234256">
        <w:rPr>
          <w:rFonts w:cstheme="minorHAnsi"/>
          <w:color w:val="000000" w:themeColor="text1"/>
          <w:lang w:val="nl-NL"/>
        </w:rPr>
        <w:t>the</w:t>
      </w:r>
      <w:proofErr w:type="spellEnd"/>
      <w:r w:rsidR="00CC70AD" w:rsidRPr="00234256">
        <w:rPr>
          <w:rFonts w:cstheme="minorHAnsi"/>
          <w:color w:val="000000" w:themeColor="text1"/>
          <w:lang w:val="nl-NL"/>
        </w:rPr>
        <w:t xml:space="preserve"> tube in a microcentrifuge.</w:t>
      </w:r>
    </w:p>
    <w:p w14:paraId="57F22DDE" w14:textId="4A8263A7" w:rsidR="00CC70AD"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Put samples on magnetic rack</w:t>
      </w:r>
      <w:r w:rsidR="00CC70AD" w:rsidRPr="00234256">
        <w:rPr>
          <w:rFonts w:cstheme="minorHAnsi"/>
          <w:color w:val="000000" w:themeColor="text1"/>
        </w:rPr>
        <w:t xml:space="preserve"> to separate beads from the supernatant</w:t>
      </w:r>
      <w:r w:rsidRPr="00234256">
        <w:rPr>
          <w:rFonts w:cstheme="minorHAnsi"/>
          <w:color w:val="000000" w:themeColor="text1"/>
        </w:rPr>
        <w:t>. When the solution looks clear,</w:t>
      </w:r>
      <w:r w:rsidR="00CC70AD" w:rsidRPr="00234256">
        <w:rPr>
          <w:rFonts w:cstheme="minorHAnsi"/>
          <w:color w:val="000000" w:themeColor="text1"/>
        </w:rPr>
        <w:t xml:space="preserve"> carefully</w:t>
      </w:r>
      <w:r w:rsidRPr="00234256">
        <w:rPr>
          <w:rFonts w:cstheme="minorHAnsi"/>
          <w:color w:val="000000" w:themeColor="text1"/>
        </w:rPr>
        <w:t xml:space="preserve"> remove</w:t>
      </w:r>
      <w:r w:rsidR="00CC70AD" w:rsidRPr="00234256">
        <w:rPr>
          <w:rFonts w:cstheme="minorHAnsi"/>
          <w:color w:val="000000" w:themeColor="text1"/>
        </w:rPr>
        <w:t xml:space="preserve"> </w:t>
      </w:r>
      <w:r w:rsidR="00DC3C61" w:rsidRPr="00234256">
        <w:rPr>
          <w:rFonts w:cstheme="minorHAnsi"/>
          <w:color w:val="000000" w:themeColor="text1"/>
        </w:rPr>
        <w:t>the supernatant</w:t>
      </w:r>
      <w:r w:rsidR="00CC70AD" w:rsidRPr="00234256">
        <w:rPr>
          <w:rFonts w:cstheme="minorHAnsi"/>
          <w:color w:val="000000" w:themeColor="text1"/>
        </w:rPr>
        <w:t>. DO NOT DISTURB THE BEADS.</w:t>
      </w:r>
      <w:r w:rsidRPr="00234256">
        <w:rPr>
          <w:rFonts w:cstheme="minorHAnsi"/>
          <w:color w:val="000000" w:themeColor="text1"/>
        </w:rPr>
        <w:t xml:space="preserve"> </w:t>
      </w:r>
    </w:p>
    <w:p w14:paraId="5F7A0D69" w14:textId="1932266F" w:rsidR="00425B09" w:rsidRPr="00234256" w:rsidRDefault="00CC70AD"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A</w:t>
      </w:r>
      <w:r w:rsidR="00DC3C61" w:rsidRPr="00234256">
        <w:rPr>
          <w:rFonts w:cstheme="minorHAnsi"/>
          <w:color w:val="000000" w:themeColor="text1"/>
        </w:rPr>
        <w:t xml:space="preserve">dd </w:t>
      </w:r>
      <w:r w:rsidRPr="00234256">
        <w:rPr>
          <w:rFonts w:cstheme="minorHAnsi"/>
          <w:color w:val="000000" w:themeColor="text1"/>
        </w:rPr>
        <w:t xml:space="preserve">200 </w:t>
      </w:r>
      <w:r w:rsidR="00425B09" w:rsidRPr="00234256">
        <w:rPr>
          <w:rFonts w:cstheme="minorHAnsi"/>
          <w:color w:val="000000" w:themeColor="text1"/>
        </w:rPr>
        <w:t>µL</w:t>
      </w:r>
      <w:r w:rsidR="00DC3C61" w:rsidRPr="00234256">
        <w:rPr>
          <w:rFonts w:cstheme="minorHAnsi"/>
          <w:color w:val="000000" w:themeColor="text1"/>
        </w:rPr>
        <w:t xml:space="preserve"> of freshly prepared</w:t>
      </w:r>
      <w:r w:rsidR="00425B09" w:rsidRPr="00234256">
        <w:rPr>
          <w:rFonts w:cstheme="minorHAnsi"/>
          <w:color w:val="000000" w:themeColor="text1"/>
        </w:rPr>
        <w:t xml:space="preserve"> 80% EtOH</w:t>
      </w:r>
      <w:r w:rsidR="00DC3C61" w:rsidRPr="00234256">
        <w:rPr>
          <w:rFonts w:cstheme="minorHAnsi"/>
          <w:color w:val="000000" w:themeColor="text1"/>
        </w:rPr>
        <w:t>.</w:t>
      </w:r>
      <w:r w:rsidR="00425B09" w:rsidRPr="00234256">
        <w:rPr>
          <w:rFonts w:cstheme="minorHAnsi"/>
          <w:color w:val="000000" w:themeColor="text1"/>
        </w:rPr>
        <w:t xml:space="preserve"> </w:t>
      </w:r>
      <w:r w:rsidR="00DC3C61" w:rsidRPr="00234256">
        <w:rPr>
          <w:rFonts w:cstheme="minorHAnsi"/>
          <w:color w:val="000000" w:themeColor="text1"/>
        </w:rPr>
        <w:t>DO NOT</w:t>
      </w:r>
      <w:r w:rsidR="00425B09" w:rsidRPr="00234256">
        <w:rPr>
          <w:rFonts w:cstheme="minorHAnsi"/>
          <w:color w:val="000000" w:themeColor="text1"/>
        </w:rPr>
        <w:t xml:space="preserve"> REMOV</w:t>
      </w:r>
      <w:r w:rsidR="00DC3C61" w:rsidRPr="00234256">
        <w:rPr>
          <w:rFonts w:cstheme="minorHAnsi"/>
          <w:color w:val="000000" w:themeColor="text1"/>
        </w:rPr>
        <w:t>E</w:t>
      </w:r>
      <w:r w:rsidR="00425B09" w:rsidRPr="00234256">
        <w:rPr>
          <w:rFonts w:cstheme="minorHAnsi"/>
          <w:color w:val="000000" w:themeColor="text1"/>
        </w:rPr>
        <w:t xml:space="preserve"> THE </w:t>
      </w:r>
      <w:r w:rsidR="00656894" w:rsidRPr="00234256">
        <w:rPr>
          <w:rFonts w:cstheme="minorHAnsi"/>
          <w:color w:val="000000" w:themeColor="text1"/>
        </w:rPr>
        <w:t xml:space="preserve">PCR TUBES </w:t>
      </w:r>
      <w:r w:rsidR="00425B09" w:rsidRPr="00234256">
        <w:rPr>
          <w:rFonts w:cstheme="minorHAnsi"/>
          <w:color w:val="000000" w:themeColor="text1"/>
        </w:rPr>
        <w:t>OF THE RACK OR RESUSPEND THE BEADS</w:t>
      </w:r>
      <w:r w:rsidR="00656894" w:rsidRPr="00234256">
        <w:rPr>
          <w:rFonts w:cstheme="minorHAnsi"/>
          <w:color w:val="000000" w:themeColor="text1"/>
        </w:rPr>
        <w:t>.</w:t>
      </w:r>
      <w:r w:rsidR="00425B09" w:rsidRPr="00234256">
        <w:rPr>
          <w:rFonts w:cstheme="minorHAnsi"/>
          <w:color w:val="000000" w:themeColor="text1"/>
        </w:rPr>
        <w:t xml:space="preserve"> </w:t>
      </w:r>
      <w:r w:rsidR="00DC3C61" w:rsidRPr="00234256">
        <w:rPr>
          <w:rFonts w:cstheme="minorHAnsi"/>
          <w:color w:val="000000" w:themeColor="text1"/>
        </w:rPr>
        <w:t>W</w:t>
      </w:r>
      <w:r w:rsidR="00425B09" w:rsidRPr="00234256">
        <w:rPr>
          <w:rFonts w:cstheme="minorHAnsi"/>
          <w:color w:val="000000" w:themeColor="text1"/>
        </w:rPr>
        <w:t>ait</w:t>
      </w:r>
      <w:r w:rsidRPr="00234256">
        <w:rPr>
          <w:rFonts w:cstheme="minorHAnsi"/>
          <w:color w:val="000000" w:themeColor="text1"/>
        </w:rPr>
        <w:t xml:space="preserve"> for</w:t>
      </w:r>
      <w:r w:rsidR="00425B09" w:rsidRPr="00234256">
        <w:rPr>
          <w:rFonts w:cstheme="minorHAnsi"/>
          <w:color w:val="000000" w:themeColor="text1"/>
        </w:rPr>
        <w:t xml:space="preserve"> 30</w:t>
      </w:r>
      <w:r w:rsidR="00DC3C61" w:rsidRPr="00234256">
        <w:rPr>
          <w:rFonts w:cstheme="minorHAnsi"/>
          <w:color w:val="000000" w:themeColor="text1"/>
        </w:rPr>
        <w:t xml:space="preserve"> </w:t>
      </w:r>
      <w:r w:rsidR="00425B09" w:rsidRPr="00234256">
        <w:rPr>
          <w:rFonts w:cstheme="minorHAnsi"/>
          <w:color w:val="000000" w:themeColor="text1"/>
        </w:rPr>
        <w:t>sec, remove</w:t>
      </w:r>
      <w:r w:rsidR="00656894" w:rsidRPr="00234256">
        <w:rPr>
          <w:rFonts w:cstheme="minorHAnsi"/>
          <w:color w:val="000000" w:themeColor="text1"/>
        </w:rPr>
        <w:t xml:space="preserve"> the</w:t>
      </w:r>
      <w:r w:rsidR="00425B09" w:rsidRPr="00234256">
        <w:rPr>
          <w:rFonts w:cstheme="minorHAnsi"/>
          <w:color w:val="000000" w:themeColor="text1"/>
        </w:rPr>
        <w:t xml:space="preserve"> </w:t>
      </w:r>
      <w:r w:rsidR="00DC3C61" w:rsidRPr="00234256">
        <w:rPr>
          <w:rFonts w:cstheme="minorHAnsi"/>
          <w:color w:val="000000" w:themeColor="text1"/>
        </w:rPr>
        <w:t>80% EtOH</w:t>
      </w:r>
      <w:r w:rsidR="00425B09" w:rsidRPr="00234256">
        <w:rPr>
          <w:rFonts w:cstheme="minorHAnsi"/>
          <w:color w:val="000000" w:themeColor="text1"/>
        </w:rPr>
        <w:t xml:space="preserve"> from the beads and repeat</w:t>
      </w:r>
      <w:r w:rsidRPr="00234256">
        <w:rPr>
          <w:rFonts w:cstheme="minorHAnsi"/>
          <w:color w:val="000000" w:themeColor="text1"/>
        </w:rPr>
        <w:t xml:space="preserve"> once</w:t>
      </w:r>
      <w:r w:rsidR="00425B09" w:rsidRPr="00234256">
        <w:rPr>
          <w:rFonts w:cstheme="minorHAnsi"/>
          <w:color w:val="000000" w:themeColor="text1"/>
        </w:rPr>
        <w:t xml:space="preserve">. After removing the </w:t>
      </w:r>
      <w:r w:rsidR="00656894" w:rsidRPr="00234256">
        <w:rPr>
          <w:rFonts w:cstheme="minorHAnsi"/>
          <w:color w:val="000000" w:themeColor="text1"/>
        </w:rPr>
        <w:t xml:space="preserve">supernatant </w:t>
      </w:r>
      <w:r w:rsidR="00425B09" w:rsidRPr="00234256">
        <w:rPr>
          <w:rFonts w:cstheme="minorHAnsi"/>
          <w:color w:val="000000" w:themeColor="text1"/>
        </w:rPr>
        <w:t xml:space="preserve">for a second time, </w:t>
      </w:r>
      <w:r w:rsidR="00034E6D" w:rsidRPr="00234256">
        <w:rPr>
          <w:rFonts w:cstheme="minorHAnsi"/>
          <w:color w:val="000000" w:themeColor="text1"/>
        </w:rPr>
        <w:t>q</w:t>
      </w:r>
      <w:r w:rsidR="00425B09" w:rsidRPr="00234256">
        <w:rPr>
          <w:rFonts w:cstheme="minorHAnsi"/>
          <w:color w:val="000000" w:themeColor="text1"/>
        </w:rPr>
        <w:t>uickly spin down the tubes</w:t>
      </w:r>
      <w:r w:rsidRPr="00234256">
        <w:rPr>
          <w:rFonts w:cstheme="minorHAnsi"/>
          <w:color w:val="000000" w:themeColor="text1"/>
        </w:rPr>
        <w:t xml:space="preserve"> and</w:t>
      </w:r>
      <w:r w:rsidR="00425B09" w:rsidRPr="00234256">
        <w:rPr>
          <w:rFonts w:cstheme="minorHAnsi"/>
          <w:color w:val="000000" w:themeColor="text1"/>
        </w:rPr>
        <w:t xml:space="preserve"> </w:t>
      </w:r>
      <w:r w:rsidRPr="00234256">
        <w:rPr>
          <w:rFonts w:cstheme="minorHAnsi"/>
          <w:color w:val="000000" w:themeColor="text1"/>
        </w:rPr>
        <w:t>completely remove the residual EtOH.</w:t>
      </w:r>
    </w:p>
    <w:p w14:paraId="51E55373" w14:textId="33F92ED1" w:rsidR="00656894" w:rsidRPr="00234256" w:rsidRDefault="00CC70AD"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A</w:t>
      </w:r>
      <w:r w:rsidR="00656894" w:rsidRPr="00234256">
        <w:rPr>
          <w:rFonts w:cstheme="minorHAnsi"/>
          <w:color w:val="000000" w:themeColor="text1"/>
        </w:rPr>
        <w:t>ir dry the beads for 5 min while the tube is on the rack with the lid open. DO NOT OVERDRY THE BEADS, THIS MAY RESULT IN LOWER RECOVERY OF DNA.</w:t>
      </w:r>
      <w:r w:rsidR="00425B09" w:rsidRPr="00234256">
        <w:rPr>
          <w:rFonts w:cstheme="minorHAnsi"/>
          <w:color w:val="000000" w:themeColor="text1"/>
        </w:rPr>
        <w:t xml:space="preserve"> </w:t>
      </w:r>
    </w:p>
    <w:p w14:paraId="6861556D" w14:textId="4A32D635" w:rsidR="00425B09" w:rsidRPr="00234256" w:rsidRDefault="00656894"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Remove the tube from the magnet and </w:t>
      </w:r>
      <w:r w:rsidR="00425B09" w:rsidRPr="00234256">
        <w:rPr>
          <w:rFonts w:cstheme="minorHAnsi"/>
          <w:color w:val="000000" w:themeColor="text1"/>
        </w:rPr>
        <w:t>resuspend the beads in 20 µL 0.1</w:t>
      </w:r>
      <w:r w:rsidR="003C6CE2" w:rsidRPr="00234256">
        <w:rPr>
          <w:rFonts w:cstheme="minorHAnsi"/>
          <w:color w:val="000000" w:themeColor="text1"/>
        </w:rPr>
        <w:t>X</w:t>
      </w:r>
      <w:r w:rsidR="00425B09" w:rsidRPr="00234256">
        <w:rPr>
          <w:rFonts w:cstheme="minorHAnsi"/>
          <w:color w:val="000000" w:themeColor="text1"/>
        </w:rPr>
        <w:t xml:space="preserve"> TE buffer</w:t>
      </w:r>
      <w:r w:rsidRPr="00234256">
        <w:rPr>
          <w:rFonts w:cstheme="minorHAnsi"/>
          <w:color w:val="000000" w:themeColor="text1"/>
        </w:rPr>
        <w:t xml:space="preserve"> for </w:t>
      </w:r>
      <w:r w:rsidR="00C21E2F">
        <w:rPr>
          <w:rFonts w:cstheme="minorHAnsi"/>
          <w:color w:val="000000" w:themeColor="text1"/>
        </w:rPr>
        <w:t>5</w:t>
      </w:r>
      <w:r w:rsidRPr="00234256">
        <w:rPr>
          <w:rFonts w:cstheme="minorHAnsi"/>
          <w:color w:val="000000" w:themeColor="text1"/>
        </w:rPr>
        <w:t xml:space="preserve"> min at RT to elute the DNA</w:t>
      </w:r>
      <w:r w:rsidR="00425B09" w:rsidRPr="00234256">
        <w:rPr>
          <w:rFonts w:cstheme="minorHAnsi"/>
          <w:color w:val="000000" w:themeColor="text1"/>
        </w:rPr>
        <w:t xml:space="preserve">. </w:t>
      </w:r>
    </w:p>
    <w:p w14:paraId="79172018" w14:textId="0073863A"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Put back </w:t>
      </w:r>
      <w:r w:rsidR="00C535DA" w:rsidRPr="00234256">
        <w:rPr>
          <w:rFonts w:cstheme="minorHAnsi"/>
          <w:color w:val="000000" w:themeColor="text1"/>
        </w:rPr>
        <w:t xml:space="preserve">the tube </w:t>
      </w:r>
      <w:r w:rsidRPr="00234256">
        <w:rPr>
          <w:rFonts w:cstheme="minorHAnsi"/>
          <w:color w:val="000000" w:themeColor="text1"/>
        </w:rPr>
        <w:t xml:space="preserve">on </w:t>
      </w:r>
      <w:r w:rsidR="00C535DA" w:rsidRPr="00234256">
        <w:rPr>
          <w:rFonts w:cstheme="minorHAnsi"/>
          <w:color w:val="000000" w:themeColor="text1"/>
        </w:rPr>
        <w:t xml:space="preserve">to </w:t>
      </w:r>
      <w:r w:rsidRPr="00234256">
        <w:rPr>
          <w:rFonts w:cstheme="minorHAnsi"/>
          <w:color w:val="000000" w:themeColor="text1"/>
        </w:rPr>
        <w:t>the magnetic rack</w:t>
      </w:r>
      <w:r w:rsidR="00656894" w:rsidRPr="00234256">
        <w:rPr>
          <w:rFonts w:cstheme="minorHAnsi"/>
          <w:color w:val="000000" w:themeColor="text1"/>
        </w:rPr>
        <w:t xml:space="preserve"> until the solution is clear</w:t>
      </w:r>
      <w:r w:rsidRPr="00234256">
        <w:rPr>
          <w:rFonts w:cstheme="minorHAnsi"/>
          <w:color w:val="000000" w:themeColor="text1"/>
        </w:rPr>
        <w:t xml:space="preserve"> and transfer the s</w:t>
      </w:r>
      <w:r w:rsidR="00656894" w:rsidRPr="00234256">
        <w:rPr>
          <w:rFonts w:cstheme="minorHAnsi"/>
          <w:color w:val="000000" w:themeColor="text1"/>
        </w:rPr>
        <w:t>upernatant</w:t>
      </w:r>
      <w:r w:rsidRPr="00234256">
        <w:rPr>
          <w:rFonts w:cstheme="minorHAnsi"/>
          <w:color w:val="000000" w:themeColor="text1"/>
        </w:rPr>
        <w:t xml:space="preserve"> to a </w:t>
      </w:r>
      <w:r w:rsidR="00656894" w:rsidRPr="00234256">
        <w:rPr>
          <w:rFonts w:cstheme="minorHAnsi"/>
          <w:color w:val="000000" w:themeColor="text1"/>
        </w:rPr>
        <w:t>clean PCR</w:t>
      </w:r>
      <w:r w:rsidRPr="00234256">
        <w:rPr>
          <w:rFonts w:cstheme="minorHAnsi"/>
          <w:color w:val="000000" w:themeColor="text1"/>
        </w:rPr>
        <w:t xml:space="preserve"> tube</w:t>
      </w:r>
      <w:r w:rsidR="00656894" w:rsidRPr="00234256">
        <w:rPr>
          <w:rFonts w:cstheme="minorHAnsi"/>
          <w:color w:val="000000" w:themeColor="text1"/>
        </w:rPr>
        <w:t xml:space="preserve"> and store it at -20</w:t>
      </w:r>
      <w:r w:rsidR="00654D33">
        <w:rPr>
          <w:rFonts w:cstheme="minorHAnsi"/>
          <w:color w:val="000000" w:themeColor="text1"/>
        </w:rPr>
        <w:t xml:space="preserve"> </w:t>
      </w:r>
      <w:r w:rsidR="00656894" w:rsidRPr="00234256">
        <w:rPr>
          <w:rFonts w:cstheme="minorHAnsi"/>
          <w:bCs/>
          <w:color w:val="000000" w:themeColor="text1"/>
        </w:rPr>
        <w:t>°</w:t>
      </w:r>
      <w:r w:rsidR="00656894" w:rsidRPr="00234256">
        <w:rPr>
          <w:rFonts w:cstheme="minorHAnsi"/>
          <w:color w:val="000000" w:themeColor="text1"/>
        </w:rPr>
        <w:t>C</w:t>
      </w:r>
      <w:r w:rsidRPr="00234256">
        <w:rPr>
          <w:rFonts w:cstheme="minorHAnsi"/>
          <w:color w:val="000000" w:themeColor="text1"/>
        </w:rPr>
        <w:t>.</w:t>
      </w:r>
    </w:p>
    <w:p w14:paraId="07372F56" w14:textId="2AD1A246" w:rsidR="00425B09" w:rsidRPr="00234256" w:rsidRDefault="00425B09"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lastRenderedPageBreak/>
        <w:t xml:space="preserve">Measure the amount of DNA using the Qubit </w:t>
      </w:r>
      <w:proofErr w:type="spellStart"/>
      <w:r w:rsidR="009171A3" w:rsidRPr="00234256">
        <w:rPr>
          <w:rFonts w:cstheme="minorHAnsi"/>
          <w:color w:val="000000" w:themeColor="text1"/>
        </w:rPr>
        <w:t>H</w:t>
      </w:r>
      <w:r w:rsidRPr="00234256">
        <w:rPr>
          <w:rFonts w:cstheme="minorHAnsi"/>
          <w:color w:val="000000" w:themeColor="text1"/>
        </w:rPr>
        <w:t>sDNA</w:t>
      </w:r>
      <w:proofErr w:type="spellEnd"/>
      <w:r w:rsidRPr="00234256">
        <w:rPr>
          <w:rFonts w:cstheme="minorHAnsi"/>
          <w:color w:val="000000" w:themeColor="text1"/>
        </w:rPr>
        <w:t xml:space="preserve"> protocol. </w:t>
      </w:r>
      <w:r w:rsidR="00C236A1" w:rsidRPr="00234256">
        <w:rPr>
          <w:rFonts w:cstheme="minorHAnsi"/>
          <w:color w:val="000000" w:themeColor="text1"/>
        </w:rPr>
        <w:t>A successful library preparation should</w:t>
      </w:r>
      <w:r w:rsidR="003730A6" w:rsidRPr="00234256">
        <w:rPr>
          <w:rFonts w:cstheme="minorHAnsi"/>
          <w:color w:val="000000" w:themeColor="text1"/>
        </w:rPr>
        <w:t xml:space="preserve"> have at least a DNA</w:t>
      </w:r>
      <w:r w:rsidRPr="00234256">
        <w:rPr>
          <w:rFonts w:cstheme="minorHAnsi"/>
          <w:color w:val="000000" w:themeColor="text1"/>
        </w:rPr>
        <w:t xml:space="preserve"> concentration </w:t>
      </w:r>
      <w:r w:rsidR="003730A6" w:rsidRPr="00234256">
        <w:rPr>
          <w:rFonts w:cstheme="minorHAnsi"/>
          <w:color w:val="000000" w:themeColor="text1"/>
        </w:rPr>
        <w:t>of</w:t>
      </w:r>
      <w:r w:rsidRPr="00234256">
        <w:rPr>
          <w:rFonts w:cstheme="minorHAnsi"/>
          <w:color w:val="000000" w:themeColor="text1"/>
        </w:rPr>
        <w:t xml:space="preserve"> 1 ng/µ</w:t>
      </w:r>
      <w:r w:rsidR="003730A6" w:rsidRPr="00234256">
        <w:rPr>
          <w:rFonts w:cstheme="minorHAnsi"/>
          <w:color w:val="000000" w:themeColor="text1"/>
        </w:rPr>
        <w:t>l</w:t>
      </w:r>
      <w:r w:rsidRPr="00234256">
        <w:rPr>
          <w:rFonts w:cstheme="minorHAnsi"/>
          <w:color w:val="000000" w:themeColor="text1"/>
        </w:rPr>
        <w:t xml:space="preserve">. </w:t>
      </w:r>
    </w:p>
    <w:p w14:paraId="6B1F9808" w14:textId="770E1BA7" w:rsidR="00425B09" w:rsidRPr="00234256" w:rsidRDefault="00034E6D" w:rsidP="00425B09">
      <w:pPr>
        <w:pStyle w:val="ListParagraph"/>
        <w:numPr>
          <w:ilvl w:val="1"/>
          <w:numId w:val="20"/>
        </w:numPr>
        <w:spacing w:before="200" w:after="200" w:line="300" w:lineRule="exact"/>
        <w:jc w:val="both"/>
        <w:rPr>
          <w:rFonts w:cstheme="minorHAnsi"/>
          <w:color w:val="000000" w:themeColor="text1"/>
        </w:rPr>
      </w:pPr>
      <w:r w:rsidRPr="00234256">
        <w:rPr>
          <w:rFonts w:cstheme="minorHAnsi"/>
          <w:color w:val="000000" w:themeColor="text1"/>
        </w:rPr>
        <w:t xml:space="preserve">Analyze </w:t>
      </w:r>
      <w:r w:rsidR="00425B09" w:rsidRPr="00234256">
        <w:rPr>
          <w:rFonts w:cstheme="minorHAnsi"/>
          <w:color w:val="000000" w:themeColor="text1"/>
        </w:rPr>
        <w:t>the DNA on the Bioanalyzer</w:t>
      </w:r>
      <w:r w:rsidR="00656894" w:rsidRPr="00234256">
        <w:rPr>
          <w:rFonts w:cstheme="minorHAnsi"/>
          <w:color w:val="000000" w:themeColor="text1"/>
        </w:rPr>
        <w:t xml:space="preserve"> (Agilent DNA 1000 Chip)</w:t>
      </w:r>
      <w:r w:rsidR="00425B09" w:rsidRPr="00234256">
        <w:rPr>
          <w:rFonts w:cstheme="minorHAnsi"/>
          <w:color w:val="000000" w:themeColor="text1"/>
        </w:rPr>
        <w:t xml:space="preserve"> to </w:t>
      </w:r>
      <w:r w:rsidR="00C236A1" w:rsidRPr="00234256">
        <w:rPr>
          <w:rFonts w:cstheme="minorHAnsi"/>
          <w:color w:val="000000" w:themeColor="text1"/>
        </w:rPr>
        <w:t>asses</w:t>
      </w:r>
      <w:r w:rsidR="00234256" w:rsidRPr="00234256">
        <w:rPr>
          <w:rFonts w:cstheme="minorHAnsi"/>
          <w:color w:val="000000" w:themeColor="text1"/>
        </w:rPr>
        <w:t>s</w:t>
      </w:r>
      <w:r w:rsidR="00C236A1" w:rsidRPr="00234256">
        <w:rPr>
          <w:rFonts w:cstheme="minorHAnsi"/>
          <w:color w:val="000000" w:themeColor="text1"/>
        </w:rPr>
        <w:t xml:space="preserve"> </w:t>
      </w:r>
      <w:r w:rsidR="00425B09" w:rsidRPr="00234256">
        <w:rPr>
          <w:rFonts w:cstheme="minorHAnsi"/>
          <w:color w:val="000000" w:themeColor="text1"/>
        </w:rPr>
        <w:t>the library qua</w:t>
      </w:r>
      <w:r w:rsidR="00C236A1" w:rsidRPr="00234256">
        <w:rPr>
          <w:rFonts w:cstheme="minorHAnsi"/>
          <w:color w:val="000000" w:themeColor="text1"/>
        </w:rPr>
        <w:t>l</w:t>
      </w:r>
      <w:r w:rsidR="00425B09" w:rsidRPr="00234256">
        <w:rPr>
          <w:rFonts w:cstheme="minorHAnsi"/>
          <w:color w:val="000000" w:themeColor="text1"/>
        </w:rPr>
        <w:t>ity</w:t>
      </w:r>
      <w:r w:rsidR="00C236A1" w:rsidRPr="00234256">
        <w:rPr>
          <w:rFonts w:cstheme="minorHAnsi"/>
          <w:color w:val="000000" w:themeColor="text1"/>
        </w:rPr>
        <w:t xml:space="preserve"> (size distribution and concentration)</w:t>
      </w:r>
      <w:r w:rsidR="00425B09" w:rsidRPr="00234256">
        <w:rPr>
          <w:rFonts w:cstheme="minorHAnsi"/>
          <w:color w:val="000000" w:themeColor="text1"/>
        </w:rPr>
        <w:t>.</w:t>
      </w:r>
      <w:r w:rsidR="00F039CA">
        <w:rPr>
          <w:rFonts w:cstheme="minorHAnsi"/>
          <w:color w:val="000000" w:themeColor="text1"/>
        </w:rPr>
        <w:t xml:space="preserve"> After </w:t>
      </w:r>
      <w:r w:rsidR="007A1D32">
        <w:rPr>
          <w:rFonts w:cstheme="minorHAnsi"/>
          <w:color w:val="000000" w:themeColor="text1"/>
        </w:rPr>
        <w:t xml:space="preserve">Illumina </w:t>
      </w:r>
      <w:r w:rsidR="00F039CA">
        <w:rPr>
          <w:rFonts w:cstheme="minorHAnsi"/>
          <w:color w:val="000000" w:themeColor="text1"/>
        </w:rPr>
        <w:t>DNA sequencing</w:t>
      </w:r>
      <w:r w:rsidR="007A1D32">
        <w:rPr>
          <w:rFonts w:cstheme="minorHAnsi"/>
          <w:color w:val="000000" w:themeColor="text1"/>
        </w:rPr>
        <w:t xml:space="preserve"> mapping and peak</w:t>
      </w:r>
      <w:r w:rsidR="00F039CA">
        <w:rPr>
          <w:rFonts w:cstheme="minorHAnsi"/>
          <w:color w:val="000000" w:themeColor="text1"/>
        </w:rPr>
        <w:t xml:space="preserve"> analyses, genomic open chromatin regions can be visualize</w:t>
      </w:r>
      <w:r w:rsidR="007A1D32">
        <w:rPr>
          <w:rFonts w:cstheme="minorHAnsi"/>
          <w:color w:val="000000" w:themeColor="text1"/>
        </w:rPr>
        <w:t>d</w:t>
      </w:r>
      <w:r w:rsidR="00F039CA">
        <w:rPr>
          <w:rFonts w:cstheme="minorHAnsi"/>
          <w:color w:val="000000" w:themeColor="text1"/>
        </w:rPr>
        <w:t xml:space="preserve"> using IGV browser (Fig.2).</w:t>
      </w:r>
    </w:p>
    <w:p w14:paraId="5A029871" w14:textId="77777777" w:rsidR="00425B09" w:rsidRPr="00234256" w:rsidRDefault="00425B09" w:rsidP="00425B09">
      <w:pPr>
        <w:pStyle w:val="ListParagraph"/>
        <w:keepNext/>
        <w:spacing w:before="200" w:after="120" w:line="300" w:lineRule="exact"/>
        <w:ind w:left="1080"/>
        <w:jc w:val="both"/>
        <w:rPr>
          <w:rFonts w:cstheme="minorHAnsi"/>
          <w:b/>
          <w:color w:val="000000" w:themeColor="text1"/>
        </w:rPr>
      </w:pPr>
    </w:p>
    <w:p w14:paraId="3F6F8BAD" w14:textId="76FC5341" w:rsidR="00034E6D" w:rsidRPr="00234256" w:rsidRDefault="00BD1C81" w:rsidP="00034E6D">
      <w:pPr>
        <w:rPr>
          <w:b/>
          <w:bCs/>
          <w:color w:val="000000" w:themeColor="text1"/>
        </w:rPr>
      </w:pPr>
      <w:r>
        <w:rPr>
          <w:color w:val="000000" w:themeColor="text1"/>
        </w:rPr>
        <w:br w:type="page"/>
      </w:r>
      <w:r w:rsidR="00034E6D" w:rsidRPr="00234256">
        <w:rPr>
          <w:b/>
          <w:bCs/>
          <w:color w:val="000000" w:themeColor="text1"/>
        </w:rPr>
        <w:lastRenderedPageBreak/>
        <w:t>Acknowledgement:</w:t>
      </w:r>
    </w:p>
    <w:p w14:paraId="354E38CD" w14:textId="77777777" w:rsidR="00034E6D" w:rsidRPr="00234256" w:rsidRDefault="00034E6D" w:rsidP="00034E6D">
      <w:pPr>
        <w:rPr>
          <w:color w:val="000000" w:themeColor="text1"/>
        </w:rPr>
      </w:pPr>
    </w:p>
    <w:p w14:paraId="2D240D82" w14:textId="0BFC373A" w:rsidR="000922D8" w:rsidRPr="00234256" w:rsidRDefault="00034E6D" w:rsidP="00034E6D">
      <w:pPr>
        <w:rPr>
          <w:color w:val="000000" w:themeColor="text1"/>
        </w:rPr>
      </w:pPr>
      <w:r w:rsidRPr="00234256">
        <w:rPr>
          <w:color w:val="000000" w:themeColor="text1"/>
        </w:rPr>
        <w:tab/>
        <w:t>This work was partly supported by NIH SBIR grant R44HG011006 and New England Biolabs, Inc to S.P. We thank C. Carlow for critical reading of the manuscript, T. Evans, D. Comb, Sir R.J. Roberts and J. Ellard for encouragement. Basic research support for H.G.C., P.O.E, U.S.V. and S.P. was provided by New England Biolabs, Inc.</w:t>
      </w:r>
    </w:p>
    <w:p w14:paraId="7FF03529" w14:textId="3D344FEB" w:rsidR="00034E6D" w:rsidRPr="00234256" w:rsidRDefault="00034E6D">
      <w:pPr>
        <w:rPr>
          <w:color w:val="000000" w:themeColor="text1"/>
        </w:rPr>
      </w:pPr>
      <w:r w:rsidRPr="00234256">
        <w:rPr>
          <w:color w:val="000000" w:themeColor="text1"/>
        </w:rPr>
        <w:br w:type="page"/>
      </w:r>
    </w:p>
    <w:p w14:paraId="213C3FEB" w14:textId="0FC3A19B" w:rsidR="00D26336" w:rsidRPr="00234256" w:rsidRDefault="0050267E" w:rsidP="00D93203">
      <w:pPr>
        <w:rPr>
          <w:b/>
          <w:bCs/>
          <w:color w:val="000000" w:themeColor="text1"/>
        </w:rPr>
      </w:pPr>
      <w:r w:rsidRPr="00234256">
        <w:rPr>
          <w:b/>
          <w:bCs/>
          <w:color w:val="000000" w:themeColor="text1"/>
        </w:rPr>
        <w:lastRenderedPageBreak/>
        <w:t>Reference:</w:t>
      </w:r>
    </w:p>
    <w:p w14:paraId="5F1B5EA5" w14:textId="77777777" w:rsidR="00460114" w:rsidRPr="00234256" w:rsidRDefault="00460114" w:rsidP="00D93203">
      <w:pPr>
        <w:rPr>
          <w:color w:val="000000" w:themeColor="text1"/>
        </w:rPr>
      </w:pPr>
    </w:p>
    <w:p w14:paraId="7546AE39" w14:textId="61545E01" w:rsidR="00FD08BC" w:rsidRPr="00234256" w:rsidRDefault="00FD08BC" w:rsidP="00D93203">
      <w:pPr>
        <w:rPr>
          <w:color w:val="000000" w:themeColor="text1"/>
        </w:rPr>
      </w:pPr>
      <w:r w:rsidRPr="00234256">
        <w:rPr>
          <w:color w:val="000000" w:themeColor="text1"/>
        </w:rPr>
        <w:t xml:space="preserve">1. Jackson DA </w:t>
      </w:r>
      <w:r w:rsidR="006001A4">
        <w:rPr>
          <w:color w:val="000000" w:themeColor="text1"/>
        </w:rPr>
        <w:t xml:space="preserve">(2003) </w:t>
      </w:r>
      <w:r w:rsidRPr="00234256">
        <w:rPr>
          <w:color w:val="000000" w:themeColor="text1"/>
        </w:rPr>
        <w:t>The principles of nuclear structure. Chromosome Res</w:t>
      </w:r>
      <w:r w:rsidR="006001A4">
        <w:rPr>
          <w:color w:val="000000" w:themeColor="text1"/>
        </w:rPr>
        <w:t>.</w:t>
      </w:r>
      <w:r w:rsidRPr="00234256">
        <w:rPr>
          <w:color w:val="000000" w:themeColor="text1"/>
        </w:rPr>
        <w:t xml:space="preserve"> 11</w:t>
      </w:r>
      <w:r w:rsidR="006001A4">
        <w:rPr>
          <w:color w:val="000000" w:themeColor="text1"/>
        </w:rPr>
        <w:t>:</w:t>
      </w:r>
      <w:r w:rsidRPr="00234256">
        <w:rPr>
          <w:color w:val="000000" w:themeColor="text1"/>
        </w:rPr>
        <w:t xml:space="preserve"> 387–401 </w:t>
      </w:r>
    </w:p>
    <w:p w14:paraId="5379BCEB" w14:textId="4A9533EB" w:rsidR="00FD08BC" w:rsidRPr="00234256" w:rsidRDefault="00FD08BC" w:rsidP="00D93203">
      <w:pPr>
        <w:rPr>
          <w:color w:val="000000" w:themeColor="text1"/>
        </w:rPr>
      </w:pPr>
    </w:p>
    <w:p w14:paraId="58F5A027" w14:textId="03536FAE" w:rsidR="00FD08BC" w:rsidRPr="00234256" w:rsidRDefault="00FD08BC" w:rsidP="00D93203">
      <w:pPr>
        <w:rPr>
          <w:color w:val="000000" w:themeColor="text1"/>
        </w:rPr>
      </w:pPr>
      <w:r w:rsidRPr="00234256">
        <w:rPr>
          <w:color w:val="000000" w:themeColor="text1"/>
        </w:rPr>
        <w:t xml:space="preserve">2. Martins RP, </w:t>
      </w:r>
      <w:proofErr w:type="spellStart"/>
      <w:r w:rsidRPr="00234256">
        <w:rPr>
          <w:color w:val="000000" w:themeColor="text1"/>
        </w:rPr>
        <w:t>Finan</w:t>
      </w:r>
      <w:proofErr w:type="spellEnd"/>
      <w:r w:rsidRPr="00234256">
        <w:rPr>
          <w:color w:val="000000" w:themeColor="text1"/>
        </w:rPr>
        <w:t xml:space="preserve"> JD, </w:t>
      </w:r>
      <w:proofErr w:type="spellStart"/>
      <w:r w:rsidRPr="00234256">
        <w:rPr>
          <w:color w:val="000000" w:themeColor="text1"/>
        </w:rPr>
        <w:t>Guilak</w:t>
      </w:r>
      <w:proofErr w:type="spellEnd"/>
      <w:r w:rsidRPr="00234256">
        <w:rPr>
          <w:color w:val="000000" w:themeColor="text1"/>
        </w:rPr>
        <w:t xml:space="preserve"> F, Lee DA </w:t>
      </w:r>
      <w:r w:rsidR="006001A4">
        <w:rPr>
          <w:color w:val="000000" w:themeColor="text1"/>
        </w:rPr>
        <w:t xml:space="preserve">(2012) </w:t>
      </w:r>
      <w:r w:rsidRPr="00234256">
        <w:rPr>
          <w:color w:val="000000" w:themeColor="text1"/>
        </w:rPr>
        <w:t xml:space="preserve">Mechanical regulation of nuclear structure and function. </w:t>
      </w:r>
      <w:proofErr w:type="spellStart"/>
      <w:r w:rsidRPr="00234256">
        <w:rPr>
          <w:color w:val="000000" w:themeColor="text1"/>
        </w:rPr>
        <w:t>Annu</w:t>
      </w:r>
      <w:proofErr w:type="spellEnd"/>
      <w:r w:rsidRPr="00234256">
        <w:rPr>
          <w:color w:val="000000" w:themeColor="text1"/>
        </w:rPr>
        <w:t xml:space="preserve"> Rev Biomed Eng. 14:431-</w:t>
      </w:r>
      <w:r w:rsidR="006001A4">
        <w:rPr>
          <w:color w:val="000000" w:themeColor="text1"/>
        </w:rPr>
        <w:t>4</w:t>
      </w:r>
      <w:r w:rsidRPr="00234256">
        <w:rPr>
          <w:color w:val="000000" w:themeColor="text1"/>
        </w:rPr>
        <w:t>55</w:t>
      </w:r>
    </w:p>
    <w:p w14:paraId="276D9D66" w14:textId="333C1677" w:rsidR="00FD08BC" w:rsidRPr="00234256" w:rsidRDefault="00FD08BC" w:rsidP="00D93203">
      <w:pPr>
        <w:rPr>
          <w:color w:val="000000" w:themeColor="text1"/>
        </w:rPr>
      </w:pPr>
    </w:p>
    <w:p w14:paraId="2336A6DA" w14:textId="4B834B62" w:rsidR="00FD08BC" w:rsidRPr="00234256" w:rsidRDefault="00FD08BC" w:rsidP="00FD08BC">
      <w:pPr>
        <w:rPr>
          <w:color w:val="000000" w:themeColor="text1"/>
        </w:rPr>
      </w:pPr>
      <w:r w:rsidRPr="00234256">
        <w:rPr>
          <w:color w:val="000000" w:themeColor="text1"/>
        </w:rPr>
        <w:t xml:space="preserve">3. </w:t>
      </w:r>
      <w:proofErr w:type="spellStart"/>
      <w:r w:rsidRPr="00234256">
        <w:rPr>
          <w:color w:val="000000" w:themeColor="text1"/>
        </w:rPr>
        <w:t>Nathanailidou</w:t>
      </w:r>
      <w:proofErr w:type="spellEnd"/>
      <w:r w:rsidR="006001A4">
        <w:rPr>
          <w:color w:val="000000" w:themeColor="text1"/>
        </w:rPr>
        <w:t xml:space="preserve"> P</w:t>
      </w:r>
      <w:r w:rsidRPr="00234256">
        <w:rPr>
          <w:color w:val="000000" w:themeColor="text1"/>
        </w:rPr>
        <w:t xml:space="preserve">, </w:t>
      </w:r>
      <w:proofErr w:type="spellStart"/>
      <w:r w:rsidRPr="00234256">
        <w:rPr>
          <w:color w:val="000000" w:themeColor="text1"/>
        </w:rPr>
        <w:t>Taraviras</w:t>
      </w:r>
      <w:proofErr w:type="spellEnd"/>
      <w:r w:rsidR="006001A4">
        <w:rPr>
          <w:color w:val="000000" w:themeColor="text1"/>
        </w:rPr>
        <w:t xml:space="preserve"> S</w:t>
      </w:r>
      <w:r w:rsidRPr="00234256">
        <w:rPr>
          <w:color w:val="000000" w:themeColor="text1"/>
        </w:rPr>
        <w:t xml:space="preserve">, </w:t>
      </w:r>
      <w:proofErr w:type="spellStart"/>
      <w:r w:rsidRPr="00234256">
        <w:rPr>
          <w:color w:val="000000" w:themeColor="text1"/>
        </w:rPr>
        <w:t>Lygerou</w:t>
      </w:r>
      <w:proofErr w:type="spellEnd"/>
      <w:r w:rsidR="006001A4">
        <w:rPr>
          <w:color w:val="000000" w:themeColor="text1"/>
        </w:rPr>
        <w:t xml:space="preserve"> Z (2020) </w:t>
      </w:r>
      <w:r w:rsidRPr="00234256">
        <w:rPr>
          <w:color w:val="000000" w:themeColor="text1"/>
        </w:rPr>
        <w:t>Chromatin and Nuclear Architecture: Shaping DNA Replication in 3D, Trends in Genetics</w:t>
      </w:r>
      <w:r w:rsidR="006001A4">
        <w:rPr>
          <w:color w:val="000000" w:themeColor="text1"/>
        </w:rPr>
        <w:t xml:space="preserve"> </w:t>
      </w:r>
      <w:r w:rsidRPr="00234256">
        <w:rPr>
          <w:color w:val="000000" w:themeColor="text1"/>
        </w:rPr>
        <w:t>36</w:t>
      </w:r>
      <w:r w:rsidR="006001A4">
        <w:rPr>
          <w:color w:val="000000" w:themeColor="text1"/>
        </w:rPr>
        <w:t>:</w:t>
      </w:r>
      <w:r w:rsidRPr="00234256">
        <w:rPr>
          <w:color w:val="000000" w:themeColor="text1"/>
        </w:rPr>
        <w:t xml:space="preserve"> 967-980</w:t>
      </w:r>
    </w:p>
    <w:p w14:paraId="7920F2C5" w14:textId="77777777" w:rsidR="00FD08BC" w:rsidRPr="00234256" w:rsidRDefault="00FD08BC" w:rsidP="00FD08BC">
      <w:pPr>
        <w:rPr>
          <w:color w:val="000000" w:themeColor="text1"/>
        </w:rPr>
      </w:pPr>
    </w:p>
    <w:p w14:paraId="352D9A87" w14:textId="68D3BE4C" w:rsidR="00D26336" w:rsidRPr="00234256" w:rsidRDefault="009D231E" w:rsidP="009D231E">
      <w:pPr>
        <w:rPr>
          <w:color w:val="000000" w:themeColor="text1"/>
        </w:rPr>
      </w:pPr>
      <w:r w:rsidRPr="00234256">
        <w:rPr>
          <w:color w:val="000000" w:themeColor="text1"/>
        </w:rPr>
        <w:t xml:space="preserve">4. Klemm SL, </w:t>
      </w:r>
      <w:proofErr w:type="spellStart"/>
      <w:r w:rsidRPr="00234256">
        <w:rPr>
          <w:color w:val="000000" w:themeColor="text1"/>
        </w:rPr>
        <w:t>Shipony</w:t>
      </w:r>
      <w:proofErr w:type="spellEnd"/>
      <w:r w:rsidRPr="00234256">
        <w:rPr>
          <w:color w:val="000000" w:themeColor="text1"/>
        </w:rPr>
        <w:t xml:space="preserve"> Z</w:t>
      </w:r>
      <w:r w:rsidR="006001A4">
        <w:rPr>
          <w:color w:val="000000" w:themeColor="text1"/>
        </w:rPr>
        <w:t>,</w:t>
      </w:r>
      <w:r w:rsidRPr="00234256">
        <w:rPr>
          <w:color w:val="000000" w:themeColor="text1"/>
        </w:rPr>
        <w:t xml:space="preserve"> Greenleaf WJ</w:t>
      </w:r>
      <w:r w:rsidR="006001A4">
        <w:rPr>
          <w:color w:val="000000" w:themeColor="text1"/>
        </w:rPr>
        <w:t xml:space="preserve"> (2019)</w:t>
      </w:r>
      <w:r w:rsidRPr="00234256">
        <w:rPr>
          <w:color w:val="000000" w:themeColor="text1"/>
        </w:rPr>
        <w:t xml:space="preserve"> Chromatin accessibility and the regulatory epigenome. Nat Rev Genet 20</w:t>
      </w:r>
      <w:r w:rsidR="006001A4">
        <w:rPr>
          <w:color w:val="000000" w:themeColor="text1"/>
        </w:rPr>
        <w:t>:</w:t>
      </w:r>
      <w:r w:rsidRPr="00234256">
        <w:rPr>
          <w:color w:val="000000" w:themeColor="text1"/>
        </w:rPr>
        <w:t xml:space="preserve"> 207–220 </w:t>
      </w:r>
    </w:p>
    <w:p w14:paraId="2F134FD5" w14:textId="524853CD" w:rsidR="009D231E" w:rsidRPr="00234256" w:rsidRDefault="009D231E" w:rsidP="009D231E">
      <w:pPr>
        <w:rPr>
          <w:color w:val="000000" w:themeColor="text1"/>
        </w:rPr>
      </w:pPr>
    </w:p>
    <w:p w14:paraId="3BC3CEE4" w14:textId="50CCACFE" w:rsidR="009D231E" w:rsidRPr="00234256" w:rsidRDefault="009D231E" w:rsidP="009D231E">
      <w:pPr>
        <w:rPr>
          <w:color w:val="000000" w:themeColor="text1"/>
        </w:rPr>
      </w:pPr>
      <w:r w:rsidRPr="00234256">
        <w:rPr>
          <w:color w:val="000000" w:themeColor="text1"/>
        </w:rPr>
        <w:t xml:space="preserve">5. Volpe TA, </w:t>
      </w:r>
      <w:proofErr w:type="spellStart"/>
      <w:r w:rsidRPr="00234256">
        <w:rPr>
          <w:color w:val="000000" w:themeColor="text1"/>
        </w:rPr>
        <w:t>Kidner</w:t>
      </w:r>
      <w:proofErr w:type="spellEnd"/>
      <w:r w:rsidRPr="00234256">
        <w:rPr>
          <w:color w:val="000000" w:themeColor="text1"/>
        </w:rPr>
        <w:t xml:space="preserve"> C, Hall IM, Teng G, Grewal SI, </w:t>
      </w:r>
      <w:proofErr w:type="spellStart"/>
      <w:r w:rsidRPr="00234256">
        <w:rPr>
          <w:color w:val="000000" w:themeColor="text1"/>
        </w:rPr>
        <w:t>Martienssen</w:t>
      </w:r>
      <w:proofErr w:type="spellEnd"/>
      <w:r w:rsidRPr="00234256">
        <w:rPr>
          <w:color w:val="000000" w:themeColor="text1"/>
        </w:rPr>
        <w:t xml:space="preserve"> RA</w:t>
      </w:r>
      <w:r w:rsidR="006001A4">
        <w:rPr>
          <w:color w:val="000000" w:themeColor="text1"/>
        </w:rPr>
        <w:t xml:space="preserve"> (2002)</w:t>
      </w:r>
      <w:r w:rsidRPr="00234256">
        <w:rPr>
          <w:color w:val="000000" w:themeColor="text1"/>
        </w:rPr>
        <w:t xml:space="preserve"> Regulation of heterochromatic silencing and histone H3 lysine-9 methylation by RNAi. Science</w:t>
      </w:r>
      <w:r w:rsidR="006001A4">
        <w:rPr>
          <w:color w:val="000000" w:themeColor="text1"/>
        </w:rPr>
        <w:t xml:space="preserve"> </w:t>
      </w:r>
      <w:r w:rsidRPr="00234256">
        <w:rPr>
          <w:color w:val="000000" w:themeColor="text1"/>
        </w:rPr>
        <w:t>297:1833-</w:t>
      </w:r>
      <w:r w:rsidR="006001A4">
        <w:rPr>
          <w:color w:val="000000" w:themeColor="text1"/>
        </w:rPr>
        <w:t>183</w:t>
      </w:r>
      <w:r w:rsidRPr="00234256">
        <w:rPr>
          <w:color w:val="000000" w:themeColor="text1"/>
        </w:rPr>
        <w:t>7</w:t>
      </w:r>
    </w:p>
    <w:p w14:paraId="20754674" w14:textId="4E1C97FF" w:rsidR="009D231E" w:rsidRPr="00234256" w:rsidRDefault="009D231E" w:rsidP="009D231E">
      <w:pPr>
        <w:rPr>
          <w:color w:val="000000" w:themeColor="text1"/>
        </w:rPr>
      </w:pPr>
    </w:p>
    <w:p w14:paraId="39FFF2E5" w14:textId="74D20D18" w:rsidR="009D231E" w:rsidRPr="00234256" w:rsidRDefault="009D231E" w:rsidP="009D231E">
      <w:pPr>
        <w:rPr>
          <w:color w:val="000000" w:themeColor="text1"/>
        </w:rPr>
      </w:pPr>
      <w:r w:rsidRPr="00234256">
        <w:rPr>
          <w:color w:val="000000" w:themeColor="text1"/>
        </w:rPr>
        <w:t>6. Langer-Safer PR, Levine M, Ward DC</w:t>
      </w:r>
      <w:r w:rsidR="006001A4">
        <w:rPr>
          <w:color w:val="000000" w:themeColor="text1"/>
        </w:rPr>
        <w:t xml:space="preserve"> (1982)</w:t>
      </w:r>
      <w:r w:rsidRPr="00234256">
        <w:rPr>
          <w:color w:val="000000" w:themeColor="text1"/>
        </w:rPr>
        <w:t xml:space="preserve"> Immunological method for mapping genes on Drosophila polytene chromosomes. Proc Natl </w:t>
      </w:r>
      <w:proofErr w:type="spellStart"/>
      <w:r w:rsidRPr="00234256">
        <w:rPr>
          <w:color w:val="000000" w:themeColor="text1"/>
        </w:rPr>
        <w:t>Acad</w:t>
      </w:r>
      <w:proofErr w:type="spellEnd"/>
      <w:r w:rsidRPr="00234256">
        <w:rPr>
          <w:color w:val="000000" w:themeColor="text1"/>
        </w:rPr>
        <w:t xml:space="preserve"> Sci U S A. 79:4381-</w:t>
      </w:r>
      <w:r w:rsidR="006001A4">
        <w:rPr>
          <w:color w:val="000000" w:themeColor="text1"/>
        </w:rPr>
        <w:t>438</w:t>
      </w:r>
      <w:r w:rsidRPr="00234256">
        <w:rPr>
          <w:color w:val="000000" w:themeColor="text1"/>
        </w:rPr>
        <w:t>5</w:t>
      </w:r>
    </w:p>
    <w:p w14:paraId="181C87D2" w14:textId="1993321F" w:rsidR="009D231E" w:rsidRPr="00234256" w:rsidRDefault="009D231E" w:rsidP="009D231E">
      <w:pPr>
        <w:rPr>
          <w:color w:val="000000" w:themeColor="text1"/>
        </w:rPr>
      </w:pPr>
    </w:p>
    <w:p w14:paraId="3EF696E5" w14:textId="69BF57CC" w:rsidR="009D231E" w:rsidRPr="00234256" w:rsidRDefault="009D231E" w:rsidP="009D231E">
      <w:pPr>
        <w:rPr>
          <w:color w:val="000000" w:themeColor="text1"/>
        </w:rPr>
      </w:pPr>
      <w:r w:rsidRPr="00234256">
        <w:rPr>
          <w:color w:val="000000" w:themeColor="text1"/>
        </w:rPr>
        <w:t>7. Amann R, Fuchs BM</w:t>
      </w:r>
      <w:r w:rsidR="006001A4">
        <w:rPr>
          <w:color w:val="000000" w:themeColor="text1"/>
        </w:rPr>
        <w:t xml:space="preserve"> (2008)</w:t>
      </w:r>
      <w:r w:rsidRPr="00234256">
        <w:rPr>
          <w:color w:val="000000" w:themeColor="text1"/>
        </w:rPr>
        <w:t xml:space="preserve"> Single-cell identification in microbial communities by improved fluorescence in situ hybridization techniques. Nat Rev Microbiol</w:t>
      </w:r>
      <w:r w:rsidR="006001A4">
        <w:rPr>
          <w:color w:val="000000" w:themeColor="text1"/>
        </w:rPr>
        <w:t xml:space="preserve"> </w:t>
      </w:r>
      <w:r w:rsidRPr="00234256">
        <w:rPr>
          <w:color w:val="000000" w:themeColor="text1"/>
        </w:rPr>
        <w:t>6:339-</w:t>
      </w:r>
      <w:r w:rsidR="006001A4">
        <w:rPr>
          <w:color w:val="000000" w:themeColor="text1"/>
        </w:rPr>
        <w:t>3</w:t>
      </w:r>
      <w:r w:rsidRPr="00234256">
        <w:rPr>
          <w:color w:val="000000" w:themeColor="text1"/>
        </w:rPr>
        <w:t>48</w:t>
      </w:r>
    </w:p>
    <w:p w14:paraId="52B80766" w14:textId="7900A3A0" w:rsidR="00083442" w:rsidRPr="00234256" w:rsidRDefault="00083442" w:rsidP="009D231E">
      <w:pPr>
        <w:rPr>
          <w:color w:val="000000" w:themeColor="text1"/>
        </w:rPr>
      </w:pPr>
    </w:p>
    <w:p w14:paraId="28922D95" w14:textId="18730890" w:rsidR="00083442" w:rsidRPr="00234256" w:rsidRDefault="00083442" w:rsidP="00083442">
      <w:pPr>
        <w:rPr>
          <w:color w:val="000000" w:themeColor="text1"/>
        </w:rPr>
      </w:pPr>
      <w:r w:rsidRPr="00234256">
        <w:rPr>
          <w:color w:val="000000" w:themeColor="text1"/>
        </w:rPr>
        <w:t>8. Volpi</w:t>
      </w:r>
      <w:r w:rsidR="006001A4">
        <w:rPr>
          <w:color w:val="000000" w:themeColor="text1"/>
        </w:rPr>
        <w:t>, EV,</w:t>
      </w:r>
      <w:r w:rsidRPr="00234256">
        <w:rPr>
          <w:color w:val="000000" w:themeColor="text1"/>
        </w:rPr>
        <w:t xml:space="preserve"> Bridger </w:t>
      </w:r>
      <w:r w:rsidR="006001A4">
        <w:rPr>
          <w:color w:val="000000" w:themeColor="text1"/>
        </w:rPr>
        <w:t xml:space="preserve">JM </w:t>
      </w:r>
      <w:r w:rsidRPr="00234256">
        <w:rPr>
          <w:color w:val="000000" w:themeColor="text1"/>
        </w:rPr>
        <w:t xml:space="preserve">(2008) FISH glossary: an overview of the fluorescence in situ hybridization technique. </w:t>
      </w:r>
      <w:proofErr w:type="spellStart"/>
      <w:r w:rsidRPr="00234256">
        <w:rPr>
          <w:color w:val="000000" w:themeColor="text1"/>
        </w:rPr>
        <w:t>BioTechniques</w:t>
      </w:r>
      <w:proofErr w:type="spellEnd"/>
      <w:r w:rsidRPr="00234256">
        <w:rPr>
          <w:color w:val="000000" w:themeColor="text1"/>
        </w:rPr>
        <w:t xml:space="preserve"> 45: 385-409</w:t>
      </w:r>
    </w:p>
    <w:p w14:paraId="44ED14A9" w14:textId="563E7E6B" w:rsidR="008272FA" w:rsidRPr="00234256" w:rsidRDefault="008272FA" w:rsidP="00083442">
      <w:pPr>
        <w:rPr>
          <w:color w:val="000000" w:themeColor="text1"/>
        </w:rPr>
      </w:pPr>
    </w:p>
    <w:p w14:paraId="53712A79" w14:textId="0E269AF4" w:rsidR="008272FA" w:rsidRPr="00234256" w:rsidRDefault="008272FA" w:rsidP="00083442">
      <w:pPr>
        <w:rPr>
          <w:color w:val="000000" w:themeColor="text1"/>
        </w:rPr>
      </w:pPr>
      <w:r w:rsidRPr="00234256">
        <w:rPr>
          <w:color w:val="000000" w:themeColor="text1"/>
        </w:rPr>
        <w:t xml:space="preserve">9. Tarnowski BI, </w:t>
      </w:r>
      <w:proofErr w:type="spellStart"/>
      <w:r w:rsidRPr="00234256">
        <w:rPr>
          <w:color w:val="000000" w:themeColor="text1"/>
        </w:rPr>
        <w:t>Spinale</w:t>
      </w:r>
      <w:proofErr w:type="spellEnd"/>
      <w:r w:rsidRPr="00234256">
        <w:rPr>
          <w:color w:val="000000" w:themeColor="text1"/>
        </w:rPr>
        <w:t xml:space="preserve"> FG, Nicholson JH. </w:t>
      </w:r>
      <w:r w:rsidR="006001A4">
        <w:rPr>
          <w:color w:val="000000" w:themeColor="text1"/>
        </w:rPr>
        <w:t xml:space="preserve">(1991) </w:t>
      </w:r>
      <w:r w:rsidRPr="00234256">
        <w:rPr>
          <w:color w:val="000000" w:themeColor="text1"/>
        </w:rPr>
        <w:t xml:space="preserve">DAPI as a useful stain for nuclear quantitation. Biotech </w:t>
      </w:r>
      <w:proofErr w:type="spellStart"/>
      <w:r w:rsidRPr="00234256">
        <w:rPr>
          <w:color w:val="000000" w:themeColor="text1"/>
        </w:rPr>
        <w:t>Histochem</w:t>
      </w:r>
      <w:proofErr w:type="spellEnd"/>
      <w:r w:rsidR="006001A4">
        <w:rPr>
          <w:color w:val="000000" w:themeColor="text1"/>
        </w:rPr>
        <w:t xml:space="preserve"> </w:t>
      </w:r>
      <w:r w:rsidRPr="00234256">
        <w:rPr>
          <w:color w:val="000000" w:themeColor="text1"/>
        </w:rPr>
        <w:t>66:297-302</w:t>
      </w:r>
    </w:p>
    <w:p w14:paraId="780B646E" w14:textId="77777777" w:rsidR="008272FA" w:rsidRPr="00234256" w:rsidRDefault="008272FA" w:rsidP="00083442">
      <w:pPr>
        <w:rPr>
          <w:color w:val="000000" w:themeColor="text1"/>
        </w:rPr>
      </w:pPr>
    </w:p>
    <w:p w14:paraId="3684C5B5" w14:textId="67835347" w:rsidR="008272FA" w:rsidRPr="00234256" w:rsidRDefault="008272FA" w:rsidP="00083442">
      <w:pPr>
        <w:rPr>
          <w:color w:val="000000" w:themeColor="text1"/>
        </w:rPr>
      </w:pPr>
      <w:r w:rsidRPr="00234256">
        <w:rPr>
          <w:color w:val="000000" w:themeColor="text1"/>
        </w:rPr>
        <w:t>10</w:t>
      </w:r>
      <w:r w:rsidR="00670188" w:rsidRPr="00234256">
        <w:rPr>
          <w:color w:val="000000" w:themeColor="text1"/>
        </w:rPr>
        <w:t xml:space="preserve">. </w:t>
      </w:r>
      <w:proofErr w:type="spellStart"/>
      <w:r w:rsidRPr="00234256">
        <w:rPr>
          <w:color w:val="000000" w:themeColor="text1"/>
        </w:rPr>
        <w:t>Latt</w:t>
      </w:r>
      <w:proofErr w:type="spellEnd"/>
      <w:r w:rsidRPr="00234256">
        <w:rPr>
          <w:color w:val="000000" w:themeColor="text1"/>
        </w:rPr>
        <w:t xml:space="preserve"> SA, </w:t>
      </w:r>
      <w:proofErr w:type="spellStart"/>
      <w:r w:rsidRPr="00234256">
        <w:rPr>
          <w:color w:val="000000" w:themeColor="text1"/>
        </w:rPr>
        <w:t>Stetten</w:t>
      </w:r>
      <w:proofErr w:type="spellEnd"/>
      <w:r w:rsidRPr="00234256">
        <w:rPr>
          <w:color w:val="000000" w:themeColor="text1"/>
        </w:rPr>
        <w:t xml:space="preserve"> G, </w:t>
      </w:r>
      <w:proofErr w:type="spellStart"/>
      <w:r w:rsidRPr="00234256">
        <w:rPr>
          <w:color w:val="000000" w:themeColor="text1"/>
        </w:rPr>
        <w:t>Juergens</w:t>
      </w:r>
      <w:proofErr w:type="spellEnd"/>
      <w:r w:rsidRPr="00234256">
        <w:rPr>
          <w:color w:val="000000" w:themeColor="text1"/>
        </w:rPr>
        <w:t xml:space="preserve"> LA, Willard HF, </w:t>
      </w:r>
      <w:proofErr w:type="spellStart"/>
      <w:r w:rsidRPr="00234256">
        <w:rPr>
          <w:color w:val="000000" w:themeColor="text1"/>
        </w:rPr>
        <w:t>Scher</w:t>
      </w:r>
      <w:proofErr w:type="spellEnd"/>
      <w:r w:rsidRPr="00234256">
        <w:rPr>
          <w:color w:val="000000" w:themeColor="text1"/>
        </w:rPr>
        <w:t xml:space="preserve"> CD. </w:t>
      </w:r>
      <w:r w:rsidR="006001A4">
        <w:rPr>
          <w:color w:val="000000" w:themeColor="text1"/>
        </w:rPr>
        <w:t xml:space="preserve">(1975) </w:t>
      </w:r>
      <w:r w:rsidRPr="00234256">
        <w:rPr>
          <w:color w:val="000000" w:themeColor="text1"/>
        </w:rPr>
        <w:t xml:space="preserve">Recent developments in the detection of deoxyribonucleic acid synthesis by 33258 Hoechst fluorescence. J </w:t>
      </w:r>
      <w:proofErr w:type="spellStart"/>
      <w:r w:rsidRPr="00234256">
        <w:rPr>
          <w:color w:val="000000" w:themeColor="text1"/>
        </w:rPr>
        <w:t>Histochem</w:t>
      </w:r>
      <w:proofErr w:type="spellEnd"/>
      <w:r w:rsidRPr="00234256">
        <w:rPr>
          <w:color w:val="000000" w:themeColor="text1"/>
        </w:rPr>
        <w:t xml:space="preserve"> </w:t>
      </w:r>
      <w:proofErr w:type="spellStart"/>
      <w:r w:rsidRPr="00234256">
        <w:rPr>
          <w:color w:val="000000" w:themeColor="text1"/>
        </w:rPr>
        <w:t>Cytochem</w:t>
      </w:r>
      <w:proofErr w:type="spellEnd"/>
      <w:r w:rsidRPr="00234256">
        <w:rPr>
          <w:color w:val="000000" w:themeColor="text1"/>
        </w:rPr>
        <w:t>.</w:t>
      </w:r>
      <w:r w:rsidR="006001A4">
        <w:rPr>
          <w:color w:val="000000" w:themeColor="text1"/>
        </w:rPr>
        <w:t xml:space="preserve"> </w:t>
      </w:r>
      <w:r w:rsidRPr="00234256">
        <w:rPr>
          <w:color w:val="000000" w:themeColor="text1"/>
        </w:rPr>
        <w:t>23:493-505</w:t>
      </w:r>
    </w:p>
    <w:p w14:paraId="165CF24B" w14:textId="06C7DDCC" w:rsidR="008272FA" w:rsidRPr="00234256" w:rsidRDefault="008272FA" w:rsidP="00083442">
      <w:pPr>
        <w:rPr>
          <w:color w:val="000000" w:themeColor="text1"/>
        </w:rPr>
      </w:pPr>
    </w:p>
    <w:p w14:paraId="3C949794" w14:textId="184C3C42" w:rsidR="008272FA" w:rsidRPr="00234256" w:rsidRDefault="008272FA" w:rsidP="00083442">
      <w:pPr>
        <w:rPr>
          <w:color w:val="000000" w:themeColor="text1"/>
        </w:rPr>
      </w:pPr>
      <w:r w:rsidRPr="00234256">
        <w:rPr>
          <w:color w:val="000000" w:themeColor="text1"/>
        </w:rPr>
        <w:t xml:space="preserve">11. </w:t>
      </w:r>
      <w:proofErr w:type="spellStart"/>
      <w:r w:rsidRPr="00234256">
        <w:rPr>
          <w:color w:val="000000" w:themeColor="text1"/>
        </w:rPr>
        <w:t>Latt</w:t>
      </w:r>
      <w:proofErr w:type="spellEnd"/>
      <w:r w:rsidRPr="00234256">
        <w:rPr>
          <w:color w:val="000000" w:themeColor="text1"/>
        </w:rPr>
        <w:t xml:space="preserve"> SA, </w:t>
      </w:r>
      <w:proofErr w:type="spellStart"/>
      <w:r w:rsidRPr="00234256">
        <w:rPr>
          <w:color w:val="000000" w:themeColor="text1"/>
        </w:rPr>
        <w:t>Stetten</w:t>
      </w:r>
      <w:proofErr w:type="spellEnd"/>
      <w:r w:rsidRPr="00234256">
        <w:rPr>
          <w:color w:val="000000" w:themeColor="text1"/>
        </w:rPr>
        <w:t xml:space="preserve"> G </w:t>
      </w:r>
      <w:r w:rsidR="00BD1C81">
        <w:rPr>
          <w:color w:val="000000" w:themeColor="text1"/>
        </w:rPr>
        <w:t xml:space="preserve">(1976) </w:t>
      </w:r>
      <w:r w:rsidRPr="00234256">
        <w:rPr>
          <w:color w:val="000000" w:themeColor="text1"/>
        </w:rPr>
        <w:t xml:space="preserve">Spectral studies on 33258 Hoechst and related </w:t>
      </w:r>
      <w:proofErr w:type="spellStart"/>
      <w:r w:rsidRPr="00234256">
        <w:rPr>
          <w:color w:val="000000" w:themeColor="text1"/>
        </w:rPr>
        <w:t>bisbenzimidazole</w:t>
      </w:r>
      <w:proofErr w:type="spellEnd"/>
      <w:r w:rsidRPr="00234256">
        <w:rPr>
          <w:color w:val="000000" w:themeColor="text1"/>
        </w:rPr>
        <w:t xml:space="preserve"> dyes useful for fluorescent detection of deoxyribonucleic acid synthesis. J </w:t>
      </w:r>
      <w:proofErr w:type="spellStart"/>
      <w:r w:rsidRPr="00234256">
        <w:rPr>
          <w:color w:val="000000" w:themeColor="text1"/>
        </w:rPr>
        <w:t>Histochem</w:t>
      </w:r>
      <w:proofErr w:type="spellEnd"/>
      <w:r w:rsidRPr="00234256">
        <w:rPr>
          <w:color w:val="000000" w:themeColor="text1"/>
        </w:rPr>
        <w:t xml:space="preserve"> </w:t>
      </w:r>
      <w:proofErr w:type="spellStart"/>
      <w:r w:rsidRPr="00234256">
        <w:rPr>
          <w:color w:val="000000" w:themeColor="text1"/>
        </w:rPr>
        <w:t>Cytochem</w:t>
      </w:r>
      <w:proofErr w:type="spellEnd"/>
      <w:r w:rsidRPr="00234256">
        <w:rPr>
          <w:color w:val="000000" w:themeColor="text1"/>
        </w:rPr>
        <w:t>. 24:24-33</w:t>
      </w:r>
    </w:p>
    <w:p w14:paraId="17D6E76E" w14:textId="2A79388F" w:rsidR="008272FA" w:rsidRPr="00234256" w:rsidRDefault="008272FA" w:rsidP="00083442">
      <w:pPr>
        <w:rPr>
          <w:color w:val="000000" w:themeColor="text1"/>
        </w:rPr>
      </w:pPr>
    </w:p>
    <w:p w14:paraId="077B9860" w14:textId="478240B5" w:rsidR="008272FA" w:rsidRPr="00234256" w:rsidRDefault="008272FA" w:rsidP="00083442">
      <w:pPr>
        <w:rPr>
          <w:color w:val="000000" w:themeColor="text1"/>
        </w:rPr>
      </w:pPr>
      <w:r w:rsidRPr="00234256">
        <w:rPr>
          <w:color w:val="000000" w:themeColor="text1"/>
        </w:rPr>
        <w:t xml:space="preserve">12. </w:t>
      </w:r>
      <w:proofErr w:type="spellStart"/>
      <w:r w:rsidRPr="00234256">
        <w:rPr>
          <w:color w:val="000000" w:themeColor="text1"/>
        </w:rPr>
        <w:t>Bucevičius</w:t>
      </w:r>
      <w:proofErr w:type="spellEnd"/>
      <w:r w:rsidRPr="00234256">
        <w:rPr>
          <w:color w:val="000000" w:themeColor="text1"/>
        </w:rPr>
        <w:t xml:space="preserve"> J</w:t>
      </w:r>
      <w:r w:rsidR="00BD1C81">
        <w:rPr>
          <w:color w:val="000000" w:themeColor="text1"/>
        </w:rPr>
        <w:t>,</w:t>
      </w:r>
      <w:r w:rsidRPr="00234256">
        <w:rPr>
          <w:color w:val="000000" w:themeColor="text1"/>
        </w:rPr>
        <w:t xml:space="preserve"> </w:t>
      </w:r>
      <w:proofErr w:type="spellStart"/>
      <w:r w:rsidRPr="00234256">
        <w:rPr>
          <w:color w:val="000000" w:themeColor="text1"/>
        </w:rPr>
        <w:t>Lukinavičius</w:t>
      </w:r>
      <w:proofErr w:type="spellEnd"/>
      <w:r w:rsidRPr="00234256">
        <w:rPr>
          <w:color w:val="000000" w:themeColor="text1"/>
        </w:rPr>
        <w:t xml:space="preserve"> G</w:t>
      </w:r>
      <w:r w:rsidR="00BD1C81">
        <w:rPr>
          <w:color w:val="000000" w:themeColor="text1"/>
        </w:rPr>
        <w:t>,</w:t>
      </w:r>
      <w:r w:rsidRPr="00234256">
        <w:rPr>
          <w:color w:val="000000" w:themeColor="text1"/>
        </w:rPr>
        <w:t xml:space="preserve"> </w:t>
      </w:r>
      <w:proofErr w:type="spellStart"/>
      <w:r w:rsidRPr="00234256">
        <w:rPr>
          <w:color w:val="000000" w:themeColor="text1"/>
        </w:rPr>
        <w:t>Gerasimaitė</w:t>
      </w:r>
      <w:proofErr w:type="spellEnd"/>
      <w:r w:rsidRPr="00234256">
        <w:rPr>
          <w:color w:val="000000" w:themeColor="text1"/>
        </w:rPr>
        <w:t xml:space="preserve"> R</w:t>
      </w:r>
      <w:r w:rsidR="00BD1C81">
        <w:rPr>
          <w:color w:val="000000" w:themeColor="text1"/>
        </w:rPr>
        <w:t xml:space="preserve"> (2018)</w:t>
      </w:r>
      <w:r w:rsidRPr="00234256">
        <w:rPr>
          <w:color w:val="000000" w:themeColor="text1"/>
        </w:rPr>
        <w:t xml:space="preserve"> The Use of Hoechst Dyes for DNA Staining and Beyond. </w:t>
      </w:r>
      <w:proofErr w:type="spellStart"/>
      <w:r w:rsidRPr="00234256">
        <w:rPr>
          <w:color w:val="000000" w:themeColor="text1"/>
        </w:rPr>
        <w:t>Chemosensors</w:t>
      </w:r>
      <w:proofErr w:type="spellEnd"/>
      <w:r w:rsidRPr="00234256">
        <w:rPr>
          <w:color w:val="000000" w:themeColor="text1"/>
        </w:rPr>
        <w:t xml:space="preserve"> 6</w:t>
      </w:r>
      <w:r w:rsidR="00BD1C81">
        <w:rPr>
          <w:color w:val="000000" w:themeColor="text1"/>
        </w:rPr>
        <w:t>:</w:t>
      </w:r>
      <w:r w:rsidRPr="00234256">
        <w:rPr>
          <w:color w:val="000000" w:themeColor="text1"/>
        </w:rPr>
        <w:t xml:space="preserve"> 18</w:t>
      </w:r>
    </w:p>
    <w:p w14:paraId="6FA7D928" w14:textId="0FED893D" w:rsidR="00D26336" w:rsidRPr="00234256" w:rsidRDefault="00D26336" w:rsidP="00D26336">
      <w:pPr>
        <w:rPr>
          <w:color w:val="000000" w:themeColor="text1"/>
        </w:rPr>
      </w:pPr>
      <w:r w:rsidRPr="00234256">
        <w:rPr>
          <w:color w:val="000000" w:themeColor="text1"/>
        </w:rPr>
        <w:t xml:space="preserve"> </w:t>
      </w:r>
    </w:p>
    <w:p w14:paraId="70D1AD78" w14:textId="3DDAF260" w:rsidR="005A04EA" w:rsidRPr="00234256" w:rsidRDefault="008272FA" w:rsidP="00D26336">
      <w:pPr>
        <w:rPr>
          <w:color w:val="000000" w:themeColor="text1"/>
        </w:rPr>
      </w:pPr>
      <w:r w:rsidRPr="00234256">
        <w:rPr>
          <w:color w:val="000000" w:themeColor="text1"/>
        </w:rPr>
        <w:t xml:space="preserve">13. Chen X, Shen Y, Draper W. et al. </w:t>
      </w:r>
      <w:r w:rsidR="00BD1C81">
        <w:rPr>
          <w:color w:val="000000" w:themeColor="text1"/>
        </w:rPr>
        <w:t xml:space="preserve">(2016) </w:t>
      </w:r>
      <w:r w:rsidRPr="00234256">
        <w:rPr>
          <w:color w:val="000000" w:themeColor="text1"/>
        </w:rPr>
        <w:t>ATAC-see reveals the accessible genome by transposase-mediated imaging and sequencing. Nat Methods 13</w:t>
      </w:r>
      <w:r w:rsidR="00BD1C81">
        <w:rPr>
          <w:color w:val="000000" w:themeColor="text1"/>
        </w:rPr>
        <w:t>:</w:t>
      </w:r>
      <w:r w:rsidRPr="00234256">
        <w:rPr>
          <w:color w:val="000000" w:themeColor="text1"/>
        </w:rPr>
        <w:t xml:space="preserve"> 1013–1020 </w:t>
      </w:r>
    </w:p>
    <w:p w14:paraId="489AEB80" w14:textId="77777777" w:rsidR="008272FA" w:rsidRPr="00234256" w:rsidRDefault="008272FA" w:rsidP="00D26336">
      <w:pPr>
        <w:rPr>
          <w:color w:val="000000" w:themeColor="text1"/>
        </w:rPr>
      </w:pPr>
    </w:p>
    <w:p w14:paraId="3CCE5EBC" w14:textId="339C2A24" w:rsidR="005A04EA" w:rsidRPr="00234256" w:rsidRDefault="008272FA" w:rsidP="005A04EA">
      <w:pPr>
        <w:rPr>
          <w:color w:val="000000" w:themeColor="text1"/>
        </w:rPr>
      </w:pPr>
      <w:r w:rsidRPr="00234256">
        <w:rPr>
          <w:color w:val="000000" w:themeColor="text1"/>
        </w:rPr>
        <w:lastRenderedPageBreak/>
        <w:t>14</w:t>
      </w:r>
      <w:r w:rsidR="005A04EA" w:rsidRPr="00234256">
        <w:rPr>
          <w:color w:val="000000" w:themeColor="text1"/>
        </w:rPr>
        <w:t>. Boyle AP</w:t>
      </w:r>
      <w:r w:rsidR="00BD1C81">
        <w:rPr>
          <w:color w:val="000000" w:themeColor="text1"/>
        </w:rPr>
        <w:t>,</w:t>
      </w:r>
      <w:r w:rsidR="005A04EA" w:rsidRPr="00234256">
        <w:rPr>
          <w:color w:val="000000" w:themeColor="text1"/>
        </w:rPr>
        <w:t xml:space="preserve"> Davis S</w:t>
      </w:r>
      <w:r w:rsidR="00BD1C81">
        <w:rPr>
          <w:color w:val="000000" w:themeColor="text1"/>
        </w:rPr>
        <w:t>,</w:t>
      </w:r>
      <w:r w:rsidR="005A04EA" w:rsidRPr="00234256">
        <w:rPr>
          <w:color w:val="000000" w:themeColor="text1"/>
        </w:rPr>
        <w:t xml:space="preserve"> </w:t>
      </w:r>
      <w:proofErr w:type="spellStart"/>
      <w:r w:rsidR="005A04EA" w:rsidRPr="00234256">
        <w:rPr>
          <w:color w:val="000000" w:themeColor="text1"/>
        </w:rPr>
        <w:t>Shulha</w:t>
      </w:r>
      <w:proofErr w:type="spellEnd"/>
      <w:r w:rsidR="005A04EA" w:rsidRPr="00234256">
        <w:rPr>
          <w:color w:val="000000" w:themeColor="text1"/>
        </w:rPr>
        <w:t xml:space="preserve"> HP</w:t>
      </w:r>
      <w:r w:rsidR="00BD1C81">
        <w:rPr>
          <w:color w:val="000000" w:themeColor="text1"/>
        </w:rPr>
        <w:t>,</w:t>
      </w:r>
      <w:r w:rsidR="005A04EA" w:rsidRPr="00234256">
        <w:rPr>
          <w:color w:val="000000" w:themeColor="text1"/>
        </w:rPr>
        <w:t xml:space="preserve"> Meltzer P</w:t>
      </w:r>
      <w:r w:rsidR="00BD1C81">
        <w:rPr>
          <w:color w:val="000000" w:themeColor="text1"/>
        </w:rPr>
        <w:t>,</w:t>
      </w:r>
      <w:r w:rsidR="005A04EA" w:rsidRPr="00234256">
        <w:rPr>
          <w:color w:val="000000" w:themeColor="text1"/>
        </w:rPr>
        <w:t xml:space="preserve"> Margulies EH</w:t>
      </w:r>
      <w:r w:rsidR="00BD1C81">
        <w:rPr>
          <w:color w:val="000000" w:themeColor="text1"/>
        </w:rPr>
        <w:t>,</w:t>
      </w:r>
      <w:r w:rsidR="005A04EA" w:rsidRPr="00234256">
        <w:rPr>
          <w:color w:val="000000" w:themeColor="text1"/>
        </w:rPr>
        <w:t xml:space="preserve"> Weng Z</w:t>
      </w:r>
      <w:r w:rsidR="00BD1C81">
        <w:rPr>
          <w:color w:val="000000" w:themeColor="text1"/>
        </w:rPr>
        <w:t>,</w:t>
      </w:r>
      <w:r w:rsidR="005A04EA" w:rsidRPr="00234256">
        <w:rPr>
          <w:color w:val="000000" w:themeColor="text1"/>
        </w:rPr>
        <w:t xml:space="preserve"> </w:t>
      </w:r>
      <w:proofErr w:type="spellStart"/>
      <w:r w:rsidR="005A04EA" w:rsidRPr="00234256">
        <w:rPr>
          <w:color w:val="000000" w:themeColor="text1"/>
        </w:rPr>
        <w:t>Furey</w:t>
      </w:r>
      <w:proofErr w:type="spellEnd"/>
      <w:r w:rsidR="005A04EA" w:rsidRPr="00234256">
        <w:rPr>
          <w:color w:val="000000" w:themeColor="text1"/>
        </w:rPr>
        <w:t xml:space="preserve"> TS</w:t>
      </w:r>
      <w:r w:rsidR="00BD1C81">
        <w:rPr>
          <w:color w:val="000000" w:themeColor="text1"/>
        </w:rPr>
        <w:t>,</w:t>
      </w:r>
      <w:r w:rsidR="005A04EA" w:rsidRPr="00234256">
        <w:rPr>
          <w:color w:val="000000" w:themeColor="text1"/>
        </w:rPr>
        <w:t xml:space="preserve"> Crawford GE (2008)</w:t>
      </w:r>
      <w:r w:rsidR="00BD1C81">
        <w:rPr>
          <w:color w:val="000000" w:themeColor="text1"/>
        </w:rPr>
        <w:t xml:space="preserve"> </w:t>
      </w:r>
      <w:r w:rsidR="005A04EA" w:rsidRPr="00234256">
        <w:rPr>
          <w:color w:val="000000" w:themeColor="text1"/>
        </w:rPr>
        <w:t>High-resolution mapping and characterization of open chromatin across the genome. Cell 132: 311</w:t>
      </w:r>
      <w:r w:rsidR="00BD1C81">
        <w:rPr>
          <w:color w:val="000000" w:themeColor="text1"/>
        </w:rPr>
        <w:t>-3</w:t>
      </w:r>
      <w:r w:rsidR="005A04EA" w:rsidRPr="00234256">
        <w:rPr>
          <w:color w:val="000000" w:themeColor="text1"/>
        </w:rPr>
        <w:t>22</w:t>
      </w:r>
    </w:p>
    <w:p w14:paraId="0D6CF15B" w14:textId="77777777" w:rsidR="005A04EA" w:rsidRPr="00234256" w:rsidRDefault="005A04EA" w:rsidP="005A04EA">
      <w:pPr>
        <w:rPr>
          <w:color w:val="000000" w:themeColor="text1"/>
        </w:rPr>
      </w:pPr>
    </w:p>
    <w:p w14:paraId="7F0915E5" w14:textId="1FAA017E" w:rsidR="005A04EA" w:rsidRPr="00234256" w:rsidRDefault="008272FA" w:rsidP="005A04EA">
      <w:pPr>
        <w:rPr>
          <w:color w:val="000000" w:themeColor="text1"/>
        </w:rPr>
      </w:pPr>
      <w:r w:rsidRPr="00234256">
        <w:rPr>
          <w:color w:val="000000" w:themeColor="text1"/>
        </w:rPr>
        <w:t>15</w:t>
      </w:r>
      <w:r w:rsidR="005A04EA" w:rsidRPr="00234256">
        <w:rPr>
          <w:color w:val="000000" w:themeColor="text1"/>
        </w:rPr>
        <w:t>. Crawford GE</w:t>
      </w:r>
      <w:r w:rsidR="00BD1C81">
        <w:rPr>
          <w:color w:val="000000" w:themeColor="text1"/>
        </w:rPr>
        <w:t>,</w:t>
      </w:r>
      <w:r w:rsidR="005A04EA" w:rsidRPr="00234256">
        <w:rPr>
          <w:color w:val="000000" w:themeColor="text1"/>
        </w:rPr>
        <w:t xml:space="preserve"> Holt IE</w:t>
      </w:r>
      <w:r w:rsidR="00BD1C81">
        <w:rPr>
          <w:color w:val="000000" w:themeColor="text1"/>
        </w:rPr>
        <w:t>,</w:t>
      </w:r>
      <w:r w:rsidR="005A04EA" w:rsidRPr="00234256">
        <w:rPr>
          <w:color w:val="000000" w:themeColor="text1"/>
        </w:rPr>
        <w:t xml:space="preserve"> Whittle J</w:t>
      </w:r>
      <w:r w:rsidR="00BD1C81">
        <w:rPr>
          <w:color w:val="000000" w:themeColor="text1"/>
        </w:rPr>
        <w:t>,</w:t>
      </w:r>
      <w:r w:rsidR="005A04EA" w:rsidRPr="00234256">
        <w:rPr>
          <w:color w:val="000000" w:themeColor="text1"/>
        </w:rPr>
        <w:t xml:space="preserve"> Webb BD</w:t>
      </w:r>
      <w:r w:rsidR="00BD1C81">
        <w:rPr>
          <w:color w:val="000000" w:themeColor="text1"/>
        </w:rPr>
        <w:t>,</w:t>
      </w:r>
      <w:r w:rsidR="005A04EA" w:rsidRPr="00234256">
        <w:rPr>
          <w:color w:val="000000" w:themeColor="text1"/>
        </w:rPr>
        <w:t xml:space="preserve"> Tai D</w:t>
      </w:r>
      <w:r w:rsidR="00BD1C81">
        <w:rPr>
          <w:color w:val="000000" w:themeColor="text1"/>
        </w:rPr>
        <w:t>,</w:t>
      </w:r>
      <w:r w:rsidR="005A04EA" w:rsidRPr="00234256">
        <w:rPr>
          <w:color w:val="000000" w:themeColor="text1"/>
        </w:rPr>
        <w:t xml:space="preserve"> Davis S</w:t>
      </w:r>
      <w:r w:rsidR="00BD1C81">
        <w:rPr>
          <w:color w:val="000000" w:themeColor="text1"/>
        </w:rPr>
        <w:t>,</w:t>
      </w:r>
      <w:r w:rsidR="005A04EA" w:rsidRPr="00234256">
        <w:rPr>
          <w:color w:val="000000" w:themeColor="text1"/>
        </w:rPr>
        <w:t xml:space="preserve"> Margulies EH</w:t>
      </w:r>
      <w:r w:rsidR="00BD1C81">
        <w:rPr>
          <w:color w:val="000000" w:themeColor="text1"/>
        </w:rPr>
        <w:t>,</w:t>
      </w:r>
      <w:r w:rsidR="005A04EA" w:rsidRPr="00234256">
        <w:rPr>
          <w:color w:val="000000" w:themeColor="text1"/>
        </w:rPr>
        <w:t xml:space="preserve"> Chen Y</w:t>
      </w:r>
      <w:r w:rsidR="00BD1C81">
        <w:rPr>
          <w:color w:val="000000" w:themeColor="text1"/>
        </w:rPr>
        <w:t>,</w:t>
      </w:r>
      <w:r w:rsidR="005A04EA" w:rsidRPr="00234256">
        <w:rPr>
          <w:color w:val="000000" w:themeColor="text1"/>
        </w:rPr>
        <w:t xml:space="preserve"> </w:t>
      </w:r>
      <w:proofErr w:type="spellStart"/>
      <w:r w:rsidR="005A04EA" w:rsidRPr="00234256">
        <w:rPr>
          <w:color w:val="000000" w:themeColor="text1"/>
        </w:rPr>
        <w:t>Bernat</w:t>
      </w:r>
      <w:proofErr w:type="spellEnd"/>
      <w:r w:rsidR="005A04EA" w:rsidRPr="00234256">
        <w:rPr>
          <w:color w:val="000000" w:themeColor="text1"/>
        </w:rPr>
        <w:t xml:space="preserve"> JA</w:t>
      </w:r>
      <w:r w:rsidR="00BD1C81">
        <w:rPr>
          <w:color w:val="000000" w:themeColor="text1"/>
        </w:rPr>
        <w:t>,</w:t>
      </w:r>
      <w:r w:rsidR="005A04EA" w:rsidRPr="00234256">
        <w:rPr>
          <w:color w:val="000000" w:themeColor="text1"/>
        </w:rPr>
        <w:t xml:space="preserve"> Ginsburg D</w:t>
      </w:r>
      <w:r w:rsidR="00BD1C81">
        <w:rPr>
          <w:color w:val="000000" w:themeColor="text1"/>
        </w:rPr>
        <w:t>,</w:t>
      </w:r>
      <w:r w:rsidR="005A04EA" w:rsidRPr="00234256">
        <w:rPr>
          <w:color w:val="000000" w:themeColor="text1"/>
        </w:rPr>
        <w:t xml:space="preserve"> Zhou D</w:t>
      </w:r>
      <w:r w:rsidR="00BD1C81">
        <w:rPr>
          <w:color w:val="000000" w:themeColor="text1"/>
        </w:rPr>
        <w:t>,</w:t>
      </w:r>
      <w:r w:rsidR="005A04EA" w:rsidRPr="00234256">
        <w:rPr>
          <w:color w:val="000000" w:themeColor="text1"/>
        </w:rPr>
        <w:t xml:space="preserve"> Luo S</w:t>
      </w:r>
      <w:r w:rsidR="00CB6935">
        <w:rPr>
          <w:color w:val="000000" w:themeColor="text1"/>
        </w:rPr>
        <w:t>,</w:t>
      </w:r>
      <w:r w:rsidR="005A04EA" w:rsidRPr="00234256">
        <w:rPr>
          <w:color w:val="000000" w:themeColor="text1"/>
        </w:rPr>
        <w:t xml:space="preserve"> </w:t>
      </w:r>
      <w:proofErr w:type="spellStart"/>
      <w:r w:rsidR="005A04EA" w:rsidRPr="00234256">
        <w:rPr>
          <w:color w:val="000000" w:themeColor="text1"/>
        </w:rPr>
        <w:t>Vasicek</w:t>
      </w:r>
      <w:proofErr w:type="spellEnd"/>
      <w:r w:rsidR="005A04EA" w:rsidRPr="00234256">
        <w:rPr>
          <w:color w:val="000000" w:themeColor="text1"/>
        </w:rPr>
        <w:t xml:space="preserve"> TJ</w:t>
      </w:r>
      <w:r w:rsidR="00CB6935">
        <w:rPr>
          <w:color w:val="000000" w:themeColor="text1"/>
        </w:rPr>
        <w:t>,</w:t>
      </w:r>
      <w:r w:rsidR="005A04EA" w:rsidRPr="00234256">
        <w:rPr>
          <w:color w:val="000000" w:themeColor="text1"/>
        </w:rPr>
        <w:t xml:space="preserve"> Daly MJ</w:t>
      </w:r>
      <w:r w:rsidR="00CB6935">
        <w:rPr>
          <w:color w:val="000000" w:themeColor="text1"/>
        </w:rPr>
        <w:t>,</w:t>
      </w:r>
      <w:r w:rsidR="005A04EA" w:rsidRPr="00234256">
        <w:rPr>
          <w:color w:val="000000" w:themeColor="text1"/>
        </w:rPr>
        <w:t xml:space="preserve"> </w:t>
      </w:r>
      <w:proofErr w:type="spellStart"/>
      <w:r w:rsidR="005A04EA" w:rsidRPr="00234256">
        <w:rPr>
          <w:color w:val="000000" w:themeColor="text1"/>
        </w:rPr>
        <w:t>Wolfsberg</w:t>
      </w:r>
      <w:proofErr w:type="spellEnd"/>
      <w:r w:rsidR="005A04EA" w:rsidRPr="00234256">
        <w:rPr>
          <w:color w:val="000000" w:themeColor="text1"/>
        </w:rPr>
        <w:t xml:space="preserve"> TG</w:t>
      </w:r>
      <w:r w:rsidR="00CB6935">
        <w:rPr>
          <w:color w:val="000000" w:themeColor="text1"/>
        </w:rPr>
        <w:t>,</w:t>
      </w:r>
      <w:r w:rsidR="005A04EA" w:rsidRPr="00234256">
        <w:rPr>
          <w:color w:val="000000" w:themeColor="text1"/>
        </w:rPr>
        <w:t xml:space="preserve"> Collins FS (2006) Genome-wide mapping of DNase hypersensitive sites using massively parallel signature sequencing (MPSS).</w:t>
      </w:r>
      <w:r w:rsidR="00CB6935">
        <w:rPr>
          <w:color w:val="000000" w:themeColor="text1"/>
        </w:rPr>
        <w:t xml:space="preserve"> </w:t>
      </w:r>
      <w:r w:rsidR="005A04EA" w:rsidRPr="00234256">
        <w:rPr>
          <w:color w:val="000000" w:themeColor="text1"/>
        </w:rPr>
        <w:t>Genome Research 16: 230.</w:t>
      </w:r>
    </w:p>
    <w:p w14:paraId="11B854EA" w14:textId="679E50B9" w:rsidR="00037411" w:rsidRPr="00234256" w:rsidRDefault="00037411" w:rsidP="005A04EA">
      <w:pPr>
        <w:rPr>
          <w:color w:val="000000" w:themeColor="text1"/>
        </w:rPr>
      </w:pPr>
    </w:p>
    <w:p w14:paraId="72446D00" w14:textId="7183C8BB" w:rsidR="006E1505" w:rsidRPr="00234256" w:rsidRDefault="008272FA" w:rsidP="005A04EA">
      <w:pPr>
        <w:rPr>
          <w:color w:val="000000" w:themeColor="text1"/>
        </w:rPr>
      </w:pPr>
      <w:r w:rsidRPr="00234256">
        <w:rPr>
          <w:color w:val="000000" w:themeColor="text1"/>
        </w:rPr>
        <w:t>16</w:t>
      </w:r>
      <w:r w:rsidR="00037411" w:rsidRPr="00234256">
        <w:rPr>
          <w:color w:val="000000" w:themeColor="text1"/>
        </w:rPr>
        <w:t>.</w:t>
      </w:r>
      <w:r w:rsidR="00E93A33" w:rsidRPr="00234256">
        <w:rPr>
          <w:color w:val="000000" w:themeColor="text1"/>
        </w:rPr>
        <w:t xml:space="preserve"> </w:t>
      </w:r>
      <w:r w:rsidR="006E1505" w:rsidRPr="00234256">
        <w:rPr>
          <w:color w:val="000000" w:themeColor="text1"/>
        </w:rPr>
        <w:t>Cui K, Zhao K (2012)</w:t>
      </w:r>
      <w:r w:rsidR="00DA6646">
        <w:rPr>
          <w:color w:val="000000" w:themeColor="text1"/>
        </w:rPr>
        <w:t xml:space="preserve"> </w:t>
      </w:r>
      <w:r w:rsidR="006E1505" w:rsidRPr="00234256">
        <w:rPr>
          <w:color w:val="000000" w:themeColor="text1"/>
        </w:rPr>
        <w:t xml:space="preserve">Genome-wide approaches to determining nucleosome occupancy in metazoans using </w:t>
      </w:r>
      <w:proofErr w:type="spellStart"/>
      <w:r w:rsidR="006E1505" w:rsidRPr="00234256">
        <w:rPr>
          <w:color w:val="000000" w:themeColor="text1"/>
        </w:rPr>
        <w:t>MNase</w:t>
      </w:r>
      <w:proofErr w:type="spellEnd"/>
      <w:r w:rsidR="006E1505" w:rsidRPr="00234256">
        <w:rPr>
          <w:color w:val="000000" w:themeColor="text1"/>
        </w:rPr>
        <w:t>-Seq. Chromatin Remodeling. Methods in Molecular Biology. 833</w:t>
      </w:r>
      <w:r w:rsidR="00DA6646">
        <w:rPr>
          <w:color w:val="000000" w:themeColor="text1"/>
        </w:rPr>
        <w:t xml:space="preserve">: </w:t>
      </w:r>
      <w:r w:rsidR="006E1505" w:rsidRPr="00234256">
        <w:rPr>
          <w:color w:val="000000" w:themeColor="text1"/>
        </w:rPr>
        <w:t>413</w:t>
      </w:r>
      <w:r w:rsidR="00DA6646">
        <w:rPr>
          <w:color w:val="000000" w:themeColor="text1"/>
        </w:rPr>
        <w:t>-41</w:t>
      </w:r>
      <w:r w:rsidR="006E1505" w:rsidRPr="00234256">
        <w:rPr>
          <w:color w:val="000000" w:themeColor="text1"/>
        </w:rPr>
        <w:t>9.</w:t>
      </w:r>
    </w:p>
    <w:p w14:paraId="6A87A280" w14:textId="77777777" w:rsidR="006E1505" w:rsidRPr="00234256" w:rsidRDefault="006E1505" w:rsidP="005A04EA">
      <w:pPr>
        <w:rPr>
          <w:color w:val="000000" w:themeColor="text1"/>
        </w:rPr>
      </w:pPr>
    </w:p>
    <w:p w14:paraId="3F8BC07E" w14:textId="636ED312" w:rsidR="00037411" w:rsidRPr="00234256" w:rsidRDefault="006E1505" w:rsidP="005A04EA">
      <w:pPr>
        <w:rPr>
          <w:color w:val="000000" w:themeColor="text1"/>
        </w:rPr>
      </w:pPr>
      <w:r w:rsidRPr="00234256">
        <w:rPr>
          <w:color w:val="000000" w:themeColor="text1"/>
        </w:rPr>
        <w:t xml:space="preserve">17. </w:t>
      </w:r>
      <w:proofErr w:type="spellStart"/>
      <w:r w:rsidR="00E93A33" w:rsidRPr="00234256">
        <w:rPr>
          <w:color w:val="000000" w:themeColor="text1"/>
        </w:rPr>
        <w:t>Giresi</w:t>
      </w:r>
      <w:proofErr w:type="spellEnd"/>
      <w:r w:rsidR="00E93A33" w:rsidRPr="00234256">
        <w:rPr>
          <w:color w:val="000000" w:themeColor="text1"/>
        </w:rPr>
        <w:t xml:space="preserve"> PG, Kim J, </w:t>
      </w:r>
      <w:proofErr w:type="spellStart"/>
      <w:r w:rsidR="00E93A33" w:rsidRPr="00234256">
        <w:rPr>
          <w:color w:val="000000" w:themeColor="text1"/>
        </w:rPr>
        <w:t>McDaniell</w:t>
      </w:r>
      <w:proofErr w:type="spellEnd"/>
      <w:r w:rsidR="00E93A33" w:rsidRPr="00234256">
        <w:rPr>
          <w:color w:val="000000" w:themeColor="text1"/>
        </w:rPr>
        <w:t xml:space="preserve"> RM, </w:t>
      </w:r>
      <w:proofErr w:type="spellStart"/>
      <w:r w:rsidR="00E93A33" w:rsidRPr="00234256">
        <w:rPr>
          <w:color w:val="000000" w:themeColor="text1"/>
        </w:rPr>
        <w:t>Iyer</w:t>
      </w:r>
      <w:proofErr w:type="spellEnd"/>
      <w:r w:rsidR="00E93A33" w:rsidRPr="00234256">
        <w:rPr>
          <w:color w:val="000000" w:themeColor="text1"/>
        </w:rPr>
        <w:t xml:space="preserve"> VR, </w:t>
      </w:r>
      <w:proofErr w:type="spellStart"/>
      <w:r w:rsidR="00E93A33" w:rsidRPr="00234256">
        <w:rPr>
          <w:color w:val="000000" w:themeColor="text1"/>
        </w:rPr>
        <w:t>Lieb</w:t>
      </w:r>
      <w:proofErr w:type="spellEnd"/>
      <w:r w:rsidR="00E93A33" w:rsidRPr="00234256">
        <w:rPr>
          <w:color w:val="000000" w:themeColor="text1"/>
        </w:rPr>
        <w:t xml:space="preserve"> JD</w:t>
      </w:r>
      <w:r w:rsidR="00DA6646">
        <w:rPr>
          <w:color w:val="000000" w:themeColor="text1"/>
        </w:rPr>
        <w:t xml:space="preserve"> (2006)</w:t>
      </w:r>
      <w:r w:rsidR="00E93A33" w:rsidRPr="00234256">
        <w:rPr>
          <w:color w:val="000000" w:themeColor="text1"/>
        </w:rPr>
        <w:t xml:space="preserve"> FAIRE (Formaldehyde-Assisted Isolation of Regulatory Elements) isolates active regulatory elements from human chromatin. Genome Res. 17:</w:t>
      </w:r>
      <w:r w:rsidR="00DA6646">
        <w:rPr>
          <w:color w:val="000000" w:themeColor="text1"/>
        </w:rPr>
        <w:t xml:space="preserve"> </w:t>
      </w:r>
      <w:r w:rsidR="00E93A33" w:rsidRPr="00234256">
        <w:rPr>
          <w:color w:val="000000" w:themeColor="text1"/>
        </w:rPr>
        <w:t>877-</w:t>
      </w:r>
      <w:r w:rsidR="00DA6646">
        <w:rPr>
          <w:color w:val="000000" w:themeColor="text1"/>
        </w:rPr>
        <w:t>8</w:t>
      </w:r>
      <w:r w:rsidR="00E93A33" w:rsidRPr="00234256">
        <w:rPr>
          <w:color w:val="000000" w:themeColor="text1"/>
        </w:rPr>
        <w:t>85</w:t>
      </w:r>
    </w:p>
    <w:p w14:paraId="051584B8" w14:textId="2591494F" w:rsidR="001906E0" w:rsidRPr="00234256" w:rsidRDefault="001906E0" w:rsidP="005A04EA">
      <w:pPr>
        <w:rPr>
          <w:color w:val="000000" w:themeColor="text1"/>
        </w:rPr>
      </w:pPr>
    </w:p>
    <w:p w14:paraId="7E5D95B2" w14:textId="34FA4DBD" w:rsidR="001906E0" w:rsidRPr="00234256" w:rsidRDefault="001906E0" w:rsidP="005A04EA">
      <w:pPr>
        <w:rPr>
          <w:color w:val="000000" w:themeColor="text1"/>
        </w:rPr>
      </w:pPr>
      <w:r w:rsidRPr="00234256">
        <w:rPr>
          <w:color w:val="000000" w:themeColor="text1"/>
        </w:rPr>
        <w:t>1</w:t>
      </w:r>
      <w:r w:rsidR="006E1505" w:rsidRPr="00234256">
        <w:rPr>
          <w:color w:val="000000" w:themeColor="text1"/>
        </w:rPr>
        <w:t>8</w:t>
      </w:r>
      <w:r w:rsidRPr="00234256">
        <w:rPr>
          <w:color w:val="000000" w:themeColor="text1"/>
        </w:rPr>
        <w:t>.</w:t>
      </w:r>
      <w:r w:rsidR="00E93A33" w:rsidRPr="00234256">
        <w:rPr>
          <w:color w:val="000000" w:themeColor="text1"/>
        </w:rPr>
        <w:t xml:space="preserve"> </w:t>
      </w:r>
      <w:proofErr w:type="spellStart"/>
      <w:r w:rsidR="00E93A33" w:rsidRPr="00234256">
        <w:rPr>
          <w:color w:val="000000" w:themeColor="text1"/>
        </w:rPr>
        <w:t>Buenrostro</w:t>
      </w:r>
      <w:proofErr w:type="spellEnd"/>
      <w:r w:rsidR="00E93A33" w:rsidRPr="00234256">
        <w:rPr>
          <w:color w:val="000000" w:themeColor="text1"/>
        </w:rPr>
        <w:t xml:space="preserve"> JD, </w:t>
      </w:r>
      <w:proofErr w:type="spellStart"/>
      <w:r w:rsidR="00E93A33" w:rsidRPr="00234256">
        <w:rPr>
          <w:color w:val="000000" w:themeColor="text1"/>
        </w:rPr>
        <w:t>Giresi</w:t>
      </w:r>
      <w:proofErr w:type="spellEnd"/>
      <w:r w:rsidR="00E93A33" w:rsidRPr="00234256">
        <w:rPr>
          <w:color w:val="000000" w:themeColor="text1"/>
        </w:rPr>
        <w:t xml:space="preserve"> PG, </w:t>
      </w:r>
      <w:proofErr w:type="spellStart"/>
      <w:r w:rsidR="00E93A33" w:rsidRPr="00234256">
        <w:rPr>
          <w:color w:val="000000" w:themeColor="text1"/>
        </w:rPr>
        <w:t>Zaba</w:t>
      </w:r>
      <w:proofErr w:type="spellEnd"/>
      <w:r w:rsidR="00E93A33" w:rsidRPr="00234256">
        <w:rPr>
          <w:color w:val="000000" w:themeColor="text1"/>
        </w:rPr>
        <w:t xml:space="preserve"> LC, Chang HY, Greenleaf WJ. </w:t>
      </w:r>
      <w:r w:rsidR="00DA6646">
        <w:rPr>
          <w:color w:val="000000" w:themeColor="text1"/>
        </w:rPr>
        <w:t xml:space="preserve">(2013) </w:t>
      </w:r>
      <w:r w:rsidR="00E93A33" w:rsidRPr="00234256">
        <w:rPr>
          <w:color w:val="000000" w:themeColor="text1"/>
        </w:rPr>
        <w:t>Transposition of native chromatin for fast and sensitive epigenomic profiling of open chromatin, DNA-binding proteins and nucleosome position. Nat Methods</w:t>
      </w:r>
      <w:r w:rsidR="00DA6646">
        <w:rPr>
          <w:color w:val="000000" w:themeColor="text1"/>
        </w:rPr>
        <w:t xml:space="preserve"> </w:t>
      </w:r>
      <w:r w:rsidR="00E93A33" w:rsidRPr="00234256">
        <w:rPr>
          <w:color w:val="000000" w:themeColor="text1"/>
        </w:rPr>
        <w:t>10:1213-1218</w:t>
      </w:r>
    </w:p>
    <w:p w14:paraId="4DA56DA0" w14:textId="5E6B7355" w:rsidR="001906E0" w:rsidRPr="00234256" w:rsidRDefault="001906E0" w:rsidP="005A04EA">
      <w:pPr>
        <w:rPr>
          <w:color w:val="000000" w:themeColor="text1"/>
        </w:rPr>
      </w:pPr>
    </w:p>
    <w:p w14:paraId="56B7B633" w14:textId="536979E5" w:rsidR="00CC2690" w:rsidRPr="00234256" w:rsidRDefault="001906E0" w:rsidP="005A04EA">
      <w:pPr>
        <w:rPr>
          <w:color w:val="000000" w:themeColor="text1"/>
        </w:rPr>
      </w:pPr>
      <w:r w:rsidRPr="00234256">
        <w:rPr>
          <w:color w:val="000000" w:themeColor="text1"/>
        </w:rPr>
        <w:t>1</w:t>
      </w:r>
      <w:r w:rsidR="006E1505" w:rsidRPr="00234256">
        <w:rPr>
          <w:color w:val="000000" w:themeColor="text1"/>
        </w:rPr>
        <w:t>9</w:t>
      </w:r>
      <w:r w:rsidRPr="00234256">
        <w:rPr>
          <w:color w:val="000000" w:themeColor="text1"/>
        </w:rPr>
        <w:t xml:space="preserve">. </w:t>
      </w:r>
      <w:proofErr w:type="spellStart"/>
      <w:r w:rsidR="00CD61D8" w:rsidRPr="00234256">
        <w:rPr>
          <w:color w:val="000000" w:themeColor="text1"/>
        </w:rPr>
        <w:t>Ponnaluri</w:t>
      </w:r>
      <w:proofErr w:type="spellEnd"/>
      <w:r w:rsidR="00CD61D8" w:rsidRPr="00234256">
        <w:rPr>
          <w:color w:val="000000" w:themeColor="text1"/>
        </w:rPr>
        <w:t xml:space="preserve"> VKC, Zhang G, </w:t>
      </w:r>
      <w:proofErr w:type="spellStart"/>
      <w:r w:rsidR="00CD61D8" w:rsidRPr="00234256">
        <w:rPr>
          <w:color w:val="000000" w:themeColor="text1"/>
        </w:rPr>
        <w:t>Estève</w:t>
      </w:r>
      <w:proofErr w:type="spellEnd"/>
      <w:r w:rsidR="00CD61D8" w:rsidRPr="00234256">
        <w:rPr>
          <w:color w:val="000000" w:themeColor="text1"/>
        </w:rPr>
        <w:t xml:space="preserve"> PO. et al. </w:t>
      </w:r>
      <w:r w:rsidR="00DA6646">
        <w:rPr>
          <w:color w:val="000000" w:themeColor="text1"/>
        </w:rPr>
        <w:t xml:space="preserve">(2017) </w:t>
      </w:r>
      <w:proofErr w:type="spellStart"/>
      <w:r w:rsidR="00CD61D8" w:rsidRPr="00234256">
        <w:rPr>
          <w:color w:val="000000" w:themeColor="text1"/>
        </w:rPr>
        <w:t>NicE</w:t>
      </w:r>
      <w:proofErr w:type="spellEnd"/>
      <w:r w:rsidR="00CD61D8" w:rsidRPr="00234256">
        <w:rPr>
          <w:color w:val="000000" w:themeColor="text1"/>
        </w:rPr>
        <w:t xml:space="preserve">-seq: high resolution open chromatin profiling. Genome Biol 18, 122 </w:t>
      </w:r>
    </w:p>
    <w:p w14:paraId="4FE87FC1" w14:textId="3119988A" w:rsidR="00E970AF" w:rsidRPr="00234256" w:rsidRDefault="00E970AF" w:rsidP="005A04EA">
      <w:pPr>
        <w:rPr>
          <w:color w:val="000000" w:themeColor="text1"/>
        </w:rPr>
      </w:pPr>
    </w:p>
    <w:p w14:paraId="14307DDD" w14:textId="5A2A74EF" w:rsidR="00133ADE" w:rsidRDefault="00E970AF" w:rsidP="00133ADE">
      <w:pPr>
        <w:rPr>
          <w:rFonts w:cstheme="minorHAnsi"/>
          <w:color w:val="000000" w:themeColor="text1"/>
        </w:rPr>
      </w:pPr>
      <w:r w:rsidRPr="00234256">
        <w:rPr>
          <w:color w:val="000000" w:themeColor="text1"/>
        </w:rPr>
        <w:t>20.</w:t>
      </w:r>
      <w:r w:rsidR="00ED0690" w:rsidRPr="00234256">
        <w:rPr>
          <w:rFonts w:cstheme="minorHAnsi"/>
          <w:color w:val="000000" w:themeColor="text1"/>
        </w:rPr>
        <w:t xml:space="preserve"> </w:t>
      </w:r>
      <w:proofErr w:type="spellStart"/>
      <w:r w:rsidR="00133ADE" w:rsidRPr="00234256">
        <w:rPr>
          <w:rFonts w:cstheme="minorHAnsi"/>
          <w:color w:val="000000" w:themeColor="text1"/>
        </w:rPr>
        <w:t>Pintacuda</w:t>
      </w:r>
      <w:proofErr w:type="spellEnd"/>
      <w:r w:rsidR="00133ADE" w:rsidRPr="00234256">
        <w:rPr>
          <w:rFonts w:cstheme="minorHAnsi"/>
          <w:color w:val="000000" w:themeColor="text1"/>
        </w:rPr>
        <w:t xml:space="preserve"> G., Wei G., </w:t>
      </w:r>
      <w:proofErr w:type="spellStart"/>
      <w:r w:rsidR="00133ADE" w:rsidRPr="00234256">
        <w:rPr>
          <w:rFonts w:cstheme="minorHAnsi"/>
          <w:color w:val="000000" w:themeColor="text1"/>
        </w:rPr>
        <w:t>Roustan</w:t>
      </w:r>
      <w:proofErr w:type="spellEnd"/>
      <w:r w:rsidR="00133ADE" w:rsidRPr="00234256">
        <w:rPr>
          <w:rFonts w:cstheme="minorHAnsi"/>
          <w:color w:val="000000" w:themeColor="text1"/>
        </w:rPr>
        <w:t xml:space="preserve"> C. et al. </w:t>
      </w:r>
      <w:r w:rsidR="00DA6646">
        <w:rPr>
          <w:color w:val="000000" w:themeColor="text1"/>
        </w:rPr>
        <w:t xml:space="preserve">(2017) </w:t>
      </w:r>
      <w:proofErr w:type="spellStart"/>
      <w:r w:rsidR="00133ADE" w:rsidRPr="00234256">
        <w:rPr>
          <w:rFonts w:cstheme="minorHAnsi"/>
          <w:color w:val="000000" w:themeColor="text1"/>
        </w:rPr>
        <w:t>hnRNPK</w:t>
      </w:r>
      <w:proofErr w:type="spellEnd"/>
      <w:r w:rsidR="00133ADE" w:rsidRPr="00234256">
        <w:rPr>
          <w:rFonts w:cstheme="minorHAnsi"/>
          <w:color w:val="000000" w:themeColor="text1"/>
        </w:rPr>
        <w:t xml:space="preserve"> recruits PCGF3/5-PRC1 to the </w:t>
      </w:r>
      <w:proofErr w:type="spellStart"/>
      <w:r w:rsidR="00133ADE" w:rsidRPr="00234256">
        <w:rPr>
          <w:rFonts w:cstheme="minorHAnsi"/>
          <w:color w:val="000000" w:themeColor="text1"/>
        </w:rPr>
        <w:t>Xist</w:t>
      </w:r>
      <w:proofErr w:type="spellEnd"/>
      <w:r w:rsidR="00133ADE" w:rsidRPr="00234256">
        <w:rPr>
          <w:rFonts w:cstheme="minorHAnsi"/>
          <w:color w:val="000000" w:themeColor="text1"/>
        </w:rPr>
        <w:t xml:space="preserve"> RNA B-repeat to establish </w:t>
      </w:r>
      <w:proofErr w:type="spellStart"/>
      <w:r w:rsidR="00133ADE" w:rsidRPr="00234256">
        <w:rPr>
          <w:rFonts w:cstheme="minorHAnsi"/>
          <w:color w:val="000000" w:themeColor="text1"/>
        </w:rPr>
        <w:t>Polycomb</w:t>
      </w:r>
      <w:proofErr w:type="spellEnd"/>
      <w:r w:rsidR="00133ADE" w:rsidRPr="00234256">
        <w:rPr>
          <w:rFonts w:cstheme="minorHAnsi"/>
          <w:color w:val="000000" w:themeColor="text1"/>
        </w:rPr>
        <w:t xml:space="preserve">-mediated chromosomal silencing. Mol. Cell 68: 955-969 </w:t>
      </w:r>
    </w:p>
    <w:p w14:paraId="34945B2E" w14:textId="77777777" w:rsidR="00DA6646" w:rsidRPr="00234256" w:rsidRDefault="00DA6646" w:rsidP="00133ADE">
      <w:pPr>
        <w:rPr>
          <w:color w:val="000000" w:themeColor="text1"/>
        </w:rPr>
      </w:pPr>
    </w:p>
    <w:p w14:paraId="0BAE7259" w14:textId="1AB4B991" w:rsidR="00E970AF" w:rsidRPr="00234256" w:rsidRDefault="00E970AF" w:rsidP="00ED0690">
      <w:pPr>
        <w:rPr>
          <w:color w:val="000000" w:themeColor="text1"/>
        </w:rPr>
      </w:pPr>
      <w:r w:rsidRPr="00234256">
        <w:rPr>
          <w:color w:val="000000" w:themeColor="text1"/>
        </w:rPr>
        <w:t xml:space="preserve">21. </w:t>
      </w:r>
      <w:r w:rsidR="00ED0690" w:rsidRPr="00234256">
        <w:rPr>
          <w:color w:val="000000" w:themeColor="text1"/>
        </w:rPr>
        <w:t>Rodrigues</w:t>
      </w:r>
      <w:r w:rsidR="00DA6646">
        <w:rPr>
          <w:color w:val="000000" w:themeColor="text1"/>
        </w:rPr>
        <w:t xml:space="preserve"> CP</w:t>
      </w:r>
      <w:r w:rsidR="00ED0690" w:rsidRPr="00234256">
        <w:rPr>
          <w:color w:val="000000" w:themeColor="text1"/>
        </w:rPr>
        <w:t xml:space="preserve">, Herman </w:t>
      </w:r>
      <w:r w:rsidR="00DA6646">
        <w:rPr>
          <w:color w:val="000000" w:themeColor="text1"/>
        </w:rPr>
        <w:t xml:space="preserve">JS, </w:t>
      </w:r>
      <w:proofErr w:type="spellStart"/>
      <w:r w:rsidR="00ED0690" w:rsidRPr="00234256">
        <w:rPr>
          <w:color w:val="000000" w:themeColor="text1"/>
        </w:rPr>
        <w:t>Herquel</w:t>
      </w:r>
      <w:proofErr w:type="spellEnd"/>
      <w:r w:rsidR="00DA6646">
        <w:rPr>
          <w:color w:val="000000" w:themeColor="text1"/>
        </w:rPr>
        <w:t>, B</w:t>
      </w:r>
      <w:r w:rsidR="00ED0690" w:rsidRPr="00234256">
        <w:rPr>
          <w:color w:val="000000" w:themeColor="text1"/>
        </w:rPr>
        <w:t xml:space="preserve"> et al., (2020)</w:t>
      </w:r>
      <w:r w:rsidR="00670188" w:rsidRPr="00234256">
        <w:rPr>
          <w:color w:val="000000" w:themeColor="text1"/>
        </w:rPr>
        <w:t xml:space="preserve"> </w:t>
      </w:r>
      <w:r w:rsidRPr="00234256">
        <w:rPr>
          <w:color w:val="000000" w:themeColor="text1"/>
        </w:rPr>
        <w:t>Temporal expression of MOF acetyltransferase primes transcription factor networks for erythroid fate</w:t>
      </w:r>
      <w:r w:rsidR="00ED0690" w:rsidRPr="00234256">
        <w:rPr>
          <w:color w:val="000000" w:themeColor="text1"/>
        </w:rPr>
        <w:t>. Science Advances 6</w:t>
      </w:r>
      <w:r w:rsidR="00DA6646">
        <w:rPr>
          <w:color w:val="000000" w:themeColor="text1"/>
        </w:rPr>
        <w:t>:</w:t>
      </w:r>
      <w:r w:rsidR="00ED0690" w:rsidRPr="00234256">
        <w:rPr>
          <w:color w:val="000000" w:themeColor="text1"/>
        </w:rPr>
        <w:t xml:space="preserve"> eaaz4815</w:t>
      </w:r>
    </w:p>
    <w:p w14:paraId="01159A2C" w14:textId="77777777" w:rsidR="00CC2690" w:rsidRPr="00234256" w:rsidRDefault="00CC2690" w:rsidP="005A04EA">
      <w:pPr>
        <w:rPr>
          <w:color w:val="000000" w:themeColor="text1"/>
        </w:rPr>
      </w:pPr>
    </w:p>
    <w:p w14:paraId="5B346669" w14:textId="403112FC" w:rsidR="001906E0" w:rsidRPr="00234256" w:rsidRDefault="006E1505" w:rsidP="005A04EA">
      <w:pPr>
        <w:rPr>
          <w:rStyle w:val="Hyperlink"/>
          <w:color w:val="000000" w:themeColor="text1"/>
        </w:rPr>
      </w:pPr>
      <w:r w:rsidRPr="00234256">
        <w:rPr>
          <w:color w:val="000000" w:themeColor="text1"/>
        </w:rPr>
        <w:t>2</w:t>
      </w:r>
      <w:r w:rsidR="00E970AF" w:rsidRPr="00234256">
        <w:rPr>
          <w:color w:val="000000" w:themeColor="text1"/>
        </w:rPr>
        <w:t>2</w:t>
      </w:r>
      <w:r w:rsidR="00CD61D8" w:rsidRPr="00234256">
        <w:rPr>
          <w:color w:val="000000" w:themeColor="text1"/>
        </w:rPr>
        <w:t xml:space="preserve">. Chin HG, Sun Z, Vishnu, US et al. </w:t>
      </w:r>
      <w:r w:rsidR="00DA6646">
        <w:rPr>
          <w:color w:val="000000" w:themeColor="text1"/>
        </w:rPr>
        <w:t xml:space="preserve">(2020) </w:t>
      </w:r>
      <w:r w:rsidR="00CD61D8" w:rsidRPr="00234256">
        <w:rPr>
          <w:color w:val="000000" w:themeColor="text1"/>
        </w:rPr>
        <w:t xml:space="preserve">Universal </w:t>
      </w:r>
      <w:proofErr w:type="spellStart"/>
      <w:r w:rsidR="00CD61D8" w:rsidRPr="00234256">
        <w:rPr>
          <w:color w:val="000000" w:themeColor="text1"/>
        </w:rPr>
        <w:t>NicE</w:t>
      </w:r>
      <w:proofErr w:type="spellEnd"/>
      <w:r w:rsidR="00CD61D8" w:rsidRPr="00234256">
        <w:rPr>
          <w:color w:val="000000" w:themeColor="text1"/>
        </w:rPr>
        <w:t>-seq for high-resolution accessible chromatin profiling for formaldehyde-fixed and FFPE tissues. Clin</w:t>
      </w:r>
      <w:r w:rsidR="00DA6646">
        <w:rPr>
          <w:color w:val="000000" w:themeColor="text1"/>
        </w:rPr>
        <w:t>.</w:t>
      </w:r>
      <w:r w:rsidR="00CD61D8" w:rsidRPr="00234256">
        <w:rPr>
          <w:color w:val="000000" w:themeColor="text1"/>
        </w:rPr>
        <w:t xml:space="preserve"> </w:t>
      </w:r>
      <w:proofErr w:type="spellStart"/>
      <w:r w:rsidR="00CD61D8" w:rsidRPr="00234256">
        <w:rPr>
          <w:color w:val="000000" w:themeColor="text1"/>
        </w:rPr>
        <w:t>Epigenet</w:t>
      </w:r>
      <w:proofErr w:type="spellEnd"/>
      <w:r w:rsidR="00DA6646">
        <w:rPr>
          <w:color w:val="000000" w:themeColor="text1"/>
        </w:rPr>
        <w:t>.</w:t>
      </w:r>
      <w:r w:rsidR="00CD61D8" w:rsidRPr="00234256">
        <w:rPr>
          <w:color w:val="000000" w:themeColor="text1"/>
        </w:rPr>
        <w:t xml:space="preserve"> 12</w:t>
      </w:r>
      <w:r w:rsidR="00DA6646">
        <w:rPr>
          <w:color w:val="000000" w:themeColor="text1"/>
        </w:rPr>
        <w:t>:</w:t>
      </w:r>
      <w:r w:rsidR="00CD61D8" w:rsidRPr="00234256">
        <w:rPr>
          <w:color w:val="000000" w:themeColor="text1"/>
        </w:rPr>
        <w:t xml:space="preserve"> 143. </w:t>
      </w:r>
    </w:p>
    <w:p w14:paraId="3ED1360B" w14:textId="7B130C60" w:rsidR="00E23868" w:rsidRPr="00234256" w:rsidRDefault="00E23868" w:rsidP="005A04EA">
      <w:pPr>
        <w:rPr>
          <w:rStyle w:val="Hyperlink"/>
          <w:color w:val="000000" w:themeColor="text1"/>
        </w:rPr>
      </w:pPr>
    </w:p>
    <w:p w14:paraId="24CEAA8D" w14:textId="2FFF7E26" w:rsidR="00E23868" w:rsidRPr="00234256" w:rsidRDefault="00E23868" w:rsidP="00E23868">
      <w:pPr>
        <w:rPr>
          <w:color w:val="000000" w:themeColor="text1"/>
        </w:rPr>
      </w:pPr>
      <w:r w:rsidRPr="00234256">
        <w:rPr>
          <w:rStyle w:val="Hyperlink"/>
          <w:color w:val="000000" w:themeColor="text1"/>
          <w:u w:val="none"/>
        </w:rPr>
        <w:t>2</w:t>
      </w:r>
      <w:r w:rsidR="00E970AF" w:rsidRPr="00234256">
        <w:rPr>
          <w:rStyle w:val="Hyperlink"/>
          <w:color w:val="000000" w:themeColor="text1"/>
          <w:u w:val="none"/>
        </w:rPr>
        <w:t>3</w:t>
      </w:r>
      <w:r w:rsidRPr="00234256">
        <w:rPr>
          <w:rStyle w:val="Hyperlink"/>
          <w:color w:val="000000" w:themeColor="text1"/>
          <w:u w:val="none"/>
        </w:rPr>
        <w:t xml:space="preserve">. </w:t>
      </w:r>
      <w:proofErr w:type="spellStart"/>
      <w:r w:rsidRPr="00234256">
        <w:rPr>
          <w:rStyle w:val="Hyperlink"/>
          <w:color w:val="000000" w:themeColor="text1"/>
          <w:u w:val="none"/>
        </w:rPr>
        <w:t>Estèv</w:t>
      </w:r>
      <w:r w:rsidR="00DA6646">
        <w:rPr>
          <w:rStyle w:val="Hyperlink"/>
          <w:color w:val="000000" w:themeColor="text1"/>
          <w:u w:val="none"/>
        </w:rPr>
        <w:t>e</w:t>
      </w:r>
      <w:proofErr w:type="spellEnd"/>
      <w:r w:rsidR="00DA6646">
        <w:rPr>
          <w:rStyle w:val="Hyperlink"/>
          <w:color w:val="000000" w:themeColor="text1"/>
          <w:u w:val="none"/>
        </w:rPr>
        <w:t xml:space="preserve"> PO, </w:t>
      </w:r>
      <w:r w:rsidRPr="00234256">
        <w:rPr>
          <w:rStyle w:val="Hyperlink"/>
          <w:color w:val="000000" w:themeColor="text1"/>
          <w:u w:val="none"/>
        </w:rPr>
        <w:t xml:space="preserve">Vishnu, </w:t>
      </w:r>
      <w:r w:rsidR="00DA6646">
        <w:rPr>
          <w:rStyle w:val="Hyperlink"/>
          <w:color w:val="000000" w:themeColor="text1"/>
          <w:u w:val="none"/>
        </w:rPr>
        <w:t xml:space="preserve">US, </w:t>
      </w:r>
      <w:r w:rsidRPr="00234256">
        <w:rPr>
          <w:rStyle w:val="Hyperlink"/>
          <w:color w:val="000000" w:themeColor="text1"/>
          <w:u w:val="none"/>
        </w:rPr>
        <w:t>Chin</w:t>
      </w:r>
      <w:r w:rsidR="00DA6646">
        <w:rPr>
          <w:rStyle w:val="Hyperlink"/>
          <w:color w:val="000000" w:themeColor="text1"/>
          <w:u w:val="none"/>
        </w:rPr>
        <w:t xml:space="preserve"> HG</w:t>
      </w:r>
      <w:r w:rsidRPr="00234256">
        <w:rPr>
          <w:rStyle w:val="Hyperlink"/>
          <w:color w:val="000000" w:themeColor="text1"/>
          <w:u w:val="none"/>
        </w:rPr>
        <w:t>, Pradhan</w:t>
      </w:r>
      <w:r w:rsidR="00DA6646">
        <w:rPr>
          <w:rStyle w:val="Hyperlink"/>
          <w:color w:val="000000" w:themeColor="text1"/>
          <w:u w:val="none"/>
        </w:rPr>
        <w:t xml:space="preserve"> S</w:t>
      </w:r>
      <w:r w:rsidRPr="00234256">
        <w:rPr>
          <w:rStyle w:val="Hyperlink"/>
          <w:color w:val="000000" w:themeColor="text1"/>
          <w:u w:val="none"/>
        </w:rPr>
        <w:t xml:space="preserve"> (2020)</w:t>
      </w:r>
      <w:r w:rsidR="00FE3946">
        <w:rPr>
          <w:rStyle w:val="Hyperlink"/>
          <w:color w:val="000000" w:themeColor="text1"/>
          <w:u w:val="none"/>
        </w:rPr>
        <w:t xml:space="preserve"> </w:t>
      </w:r>
      <w:r w:rsidRPr="00234256">
        <w:rPr>
          <w:rStyle w:val="Hyperlink"/>
          <w:color w:val="000000" w:themeColor="text1"/>
          <w:u w:val="none"/>
        </w:rPr>
        <w:t>Visualization and Sequencing of Accessible Chromatin Reveals Cell Cycle and Post-HDAC inhibitor Treatment Dynamics, Journal of Molecular Biology 432</w:t>
      </w:r>
      <w:r w:rsidR="00FE3946">
        <w:rPr>
          <w:rStyle w:val="Hyperlink"/>
          <w:color w:val="000000" w:themeColor="text1"/>
          <w:u w:val="none"/>
        </w:rPr>
        <w:t xml:space="preserve">: </w:t>
      </w:r>
      <w:r w:rsidRPr="00234256">
        <w:rPr>
          <w:rStyle w:val="Hyperlink"/>
          <w:color w:val="000000" w:themeColor="text1"/>
          <w:u w:val="none"/>
        </w:rPr>
        <w:t>5304-5321.</w:t>
      </w:r>
    </w:p>
    <w:sectPr w:rsidR="00E23868" w:rsidRPr="00234256" w:rsidSect="00CA178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D3A0" w14:textId="77777777" w:rsidR="00DD0A46" w:rsidRDefault="00DD0A46" w:rsidP="00306C7D">
      <w:r>
        <w:separator/>
      </w:r>
    </w:p>
  </w:endnote>
  <w:endnote w:type="continuationSeparator" w:id="0">
    <w:p w14:paraId="5BE7A902" w14:textId="77777777" w:rsidR="00DD0A46" w:rsidRDefault="00DD0A46" w:rsidP="0030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503377"/>
      <w:docPartObj>
        <w:docPartGallery w:val="Page Numbers (Bottom of Page)"/>
        <w:docPartUnique/>
      </w:docPartObj>
    </w:sdtPr>
    <w:sdtEndPr>
      <w:rPr>
        <w:rStyle w:val="PageNumber"/>
      </w:rPr>
    </w:sdtEndPr>
    <w:sdtContent>
      <w:p w14:paraId="7A81D57F" w14:textId="2B23EB88" w:rsidR="00306C7D" w:rsidRDefault="00306C7D" w:rsidP="008D39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597246" w14:textId="77777777" w:rsidR="00306C7D" w:rsidRDefault="00306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341841"/>
      <w:docPartObj>
        <w:docPartGallery w:val="Page Numbers (Bottom of Page)"/>
        <w:docPartUnique/>
      </w:docPartObj>
    </w:sdtPr>
    <w:sdtEndPr>
      <w:rPr>
        <w:rStyle w:val="PageNumber"/>
      </w:rPr>
    </w:sdtEndPr>
    <w:sdtContent>
      <w:p w14:paraId="4B41B44E" w14:textId="03BC367A" w:rsidR="00306C7D" w:rsidRDefault="00306C7D" w:rsidP="008D39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42A1B0" w14:textId="77777777" w:rsidR="00306C7D" w:rsidRDefault="00306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26F7" w14:textId="77777777" w:rsidR="00DD0A46" w:rsidRDefault="00DD0A46" w:rsidP="00306C7D">
      <w:r>
        <w:separator/>
      </w:r>
    </w:p>
  </w:footnote>
  <w:footnote w:type="continuationSeparator" w:id="0">
    <w:p w14:paraId="48D2F2E0" w14:textId="77777777" w:rsidR="00DD0A46" w:rsidRDefault="00DD0A46" w:rsidP="00306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183"/>
    <w:multiLevelType w:val="hybridMultilevel"/>
    <w:tmpl w:val="350C70E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BCA3EB8"/>
    <w:multiLevelType w:val="hybridMultilevel"/>
    <w:tmpl w:val="46D27A9C"/>
    <w:lvl w:ilvl="0" w:tplc="10DE644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A1A78"/>
    <w:multiLevelType w:val="hybridMultilevel"/>
    <w:tmpl w:val="A2AE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10073"/>
    <w:multiLevelType w:val="hybridMultilevel"/>
    <w:tmpl w:val="E132E3E6"/>
    <w:lvl w:ilvl="0" w:tplc="E46816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3D0832"/>
    <w:multiLevelType w:val="hybridMultilevel"/>
    <w:tmpl w:val="A3462E10"/>
    <w:lvl w:ilvl="0" w:tplc="1614831A">
      <w:numFmt w:val="bullet"/>
      <w:lvlText w:val="-"/>
      <w:lvlJc w:val="left"/>
      <w:pPr>
        <w:ind w:left="720" w:hanging="360"/>
      </w:pPr>
      <w:rPr>
        <w:rFonts w:ascii="Arial" w:eastAsiaTheme="minorHAnsi" w:hAnsi="Arial" w:cs="Arial" w:hint="default"/>
      </w:rPr>
    </w:lvl>
    <w:lvl w:ilvl="1" w:tplc="0813000B">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3A44708C"/>
    <w:multiLevelType w:val="hybridMultilevel"/>
    <w:tmpl w:val="1A860FC2"/>
    <w:lvl w:ilvl="0" w:tplc="DDFA7F7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B6DCE"/>
    <w:multiLevelType w:val="hybridMultilevel"/>
    <w:tmpl w:val="4DECCCE6"/>
    <w:lvl w:ilvl="0" w:tplc="D9285D7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4462160C"/>
    <w:multiLevelType w:val="hybridMultilevel"/>
    <w:tmpl w:val="DD28D8E2"/>
    <w:lvl w:ilvl="0" w:tplc="F20EB178">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8" w15:restartNumberingAfterBreak="0">
    <w:nsid w:val="4ADE7E2B"/>
    <w:multiLevelType w:val="hybridMultilevel"/>
    <w:tmpl w:val="1CBA7322"/>
    <w:lvl w:ilvl="0" w:tplc="1614831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CE24C9C"/>
    <w:multiLevelType w:val="hybridMultilevel"/>
    <w:tmpl w:val="8398F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55427"/>
    <w:multiLevelType w:val="multilevel"/>
    <w:tmpl w:val="3214A8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185D75"/>
    <w:multiLevelType w:val="hybridMultilevel"/>
    <w:tmpl w:val="1A7452EE"/>
    <w:lvl w:ilvl="0" w:tplc="EE8E4412">
      <w:start w:val="1"/>
      <w:numFmt w:val="decimal"/>
      <w:lvlText w:val="%1."/>
      <w:lvlJc w:val="left"/>
      <w:pPr>
        <w:ind w:left="135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0C6246"/>
    <w:multiLevelType w:val="hybridMultilevel"/>
    <w:tmpl w:val="CD7A4D9A"/>
    <w:lvl w:ilvl="0" w:tplc="78ACC84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5D4A326E"/>
    <w:multiLevelType w:val="hybridMultilevel"/>
    <w:tmpl w:val="A61E640E"/>
    <w:lvl w:ilvl="0" w:tplc="F7CE5002">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CC36E2"/>
    <w:multiLevelType w:val="hybridMultilevel"/>
    <w:tmpl w:val="B2FC1CA0"/>
    <w:lvl w:ilvl="0" w:tplc="6114D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12EC5"/>
    <w:multiLevelType w:val="hybridMultilevel"/>
    <w:tmpl w:val="11926AF2"/>
    <w:lvl w:ilvl="0" w:tplc="5AD63456">
      <w:start w:val="1"/>
      <w:numFmt w:val="decimal"/>
      <w:lvlText w:val="%1&gt;"/>
      <w:lvlJc w:val="left"/>
      <w:pPr>
        <w:ind w:left="1080" w:hanging="360"/>
      </w:pPr>
      <w:rPr>
        <w:rFonts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6A0D58"/>
    <w:multiLevelType w:val="hybridMultilevel"/>
    <w:tmpl w:val="A3A21762"/>
    <w:lvl w:ilvl="0" w:tplc="A3A43B8E">
      <w:numFmt w:val="bullet"/>
      <w:lvlText w:val="-"/>
      <w:lvlJc w:val="left"/>
      <w:pPr>
        <w:ind w:left="720" w:hanging="360"/>
      </w:pPr>
      <w:rPr>
        <w:rFonts w:ascii="Calibri" w:eastAsiaTheme="minorHAnsi" w:hAnsi="Calibri" w:cstheme="minorBidi" w:hint="default"/>
      </w:rPr>
    </w:lvl>
    <w:lvl w:ilvl="1" w:tplc="0813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AF73B04"/>
    <w:multiLevelType w:val="multilevel"/>
    <w:tmpl w:val="C4241D7E"/>
    <w:lvl w:ilvl="0">
      <w:start w:val="1"/>
      <w:numFmt w:val="decimal"/>
      <w:lvlText w:val="%1."/>
      <w:lvlJc w:val="left"/>
      <w:pPr>
        <w:ind w:left="1080" w:hanging="360"/>
      </w:pPr>
      <w:rPr>
        <w:rFonts w:hint="default"/>
        <w:b w:val="0"/>
        <w:bCs w:val="0"/>
      </w:rPr>
    </w:lvl>
    <w:lvl w:ilvl="1">
      <w:start w:val="2"/>
      <w:numFmt w:val="decimal"/>
      <w:isLgl/>
      <w:lvlText w:val="%1.%2."/>
      <w:lvlJc w:val="left"/>
      <w:pPr>
        <w:ind w:left="1100" w:hanging="3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7B7165F1"/>
    <w:multiLevelType w:val="hybridMultilevel"/>
    <w:tmpl w:val="91388804"/>
    <w:lvl w:ilvl="0" w:tplc="AB38FF38">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F28696F"/>
    <w:multiLevelType w:val="hybridMultilevel"/>
    <w:tmpl w:val="D5DC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12497"/>
    <w:multiLevelType w:val="hybridMultilevel"/>
    <w:tmpl w:val="22767E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9"/>
  </w:num>
  <w:num w:numId="4">
    <w:abstractNumId w:val="14"/>
  </w:num>
  <w:num w:numId="5">
    <w:abstractNumId w:val="11"/>
  </w:num>
  <w:num w:numId="6">
    <w:abstractNumId w:val="3"/>
  </w:num>
  <w:num w:numId="7">
    <w:abstractNumId w:val="19"/>
  </w:num>
  <w:num w:numId="8">
    <w:abstractNumId w:val="12"/>
  </w:num>
  <w:num w:numId="9">
    <w:abstractNumId w:val="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8"/>
  </w:num>
  <w:num w:numId="14">
    <w:abstractNumId w:val="16"/>
  </w:num>
  <w:num w:numId="15">
    <w:abstractNumId w:val="1"/>
  </w:num>
  <w:num w:numId="16">
    <w:abstractNumId w:val="17"/>
  </w:num>
  <w:num w:numId="17">
    <w:abstractNumId w:val="5"/>
  </w:num>
  <w:num w:numId="18">
    <w:abstractNumId w:val="15"/>
  </w:num>
  <w:num w:numId="19">
    <w:abstractNumId w:val="20"/>
  </w:num>
  <w:num w:numId="20">
    <w:abstractNumId w:val="13"/>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67"/>
    <w:rsid w:val="00024FF3"/>
    <w:rsid w:val="00034E6D"/>
    <w:rsid w:val="000361BD"/>
    <w:rsid w:val="00037411"/>
    <w:rsid w:val="0006462B"/>
    <w:rsid w:val="000654E4"/>
    <w:rsid w:val="00083442"/>
    <w:rsid w:val="000922D8"/>
    <w:rsid w:val="00096BB0"/>
    <w:rsid w:val="000A3898"/>
    <w:rsid w:val="000C5343"/>
    <w:rsid w:val="001014B9"/>
    <w:rsid w:val="00120DC8"/>
    <w:rsid w:val="00125B65"/>
    <w:rsid w:val="00125B9B"/>
    <w:rsid w:val="00130D8C"/>
    <w:rsid w:val="00131822"/>
    <w:rsid w:val="00133ADE"/>
    <w:rsid w:val="00150C03"/>
    <w:rsid w:val="00161A67"/>
    <w:rsid w:val="001657CC"/>
    <w:rsid w:val="0018698B"/>
    <w:rsid w:val="001906E0"/>
    <w:rsid w:val="001A04A7"/>
    <w:rsid w:val="001B02B5"/>
    <w:rsid w:val="001B4391"/>
    <w:rsid w:val="001C2905"/>
    <w:rsid w:val="001C3333"/>
    <w:rsid w:val="001F0CD9"/>
    <w:rsid w:val="00207565"/>
    <w:rsid w:val="00213001"/>
    <w:rsid w:val="00221631"/>
    <w:rsid w:val="00227EAF"/>
    <w:rsid w:val="00234256"/>
    <w:rsid w:val="002B5FE3"/>
    <w:rsid w:val="002C2736"/>
    <w:rsid w:val="003010CE"/>
    <w:rsid w:val="00306C7D"/>
    <w:rsid w:val="00307FC1"/>
    <w:rsid w:val="0031718D"/>
    <w:rsid w:val="00336ADC"/>
    <w:rsid w:val="00347BB7"/>
    <w:rsid w:val="00357537"/>
    <w:rsid w:val="00361093"/>
    <w:rsid w:val="003621C7"/>
    <w:rsid w:val="003661C5"/>
    <w:rsid w:val="0037038E"/>
    <w:rsid w:val="003730A6"/>
    <w:rsid w:val="00394B28"/>
    <w:rsid w:val="003B2CE1"/>
    <w:rsid w:val="003B4E27"/>
    <w:rsid w:val="003B5C13"/>
    <w:rsid w:val="003C55F3"/>
    <w:rsid w:val="003C6CE2"/>
    <w:rsid w:val="003D16AB"/>
    <w:rsid w:val="003D775D"/>
    <w:rsid w:val="00416D14"/>
    <w:rsid w:val="00425B09"/>
    <w:rsid w:val="00443DF5"/>
    <w:rsid w:val="00456ED7"/>
    <w:rsid w:val="0045772D"/>
    <w:rsid w:val="00460114"/>
    <w:rsid w:val="004909D9"/>
    <w:rsid w:val="00496643"/>
    <w:rsid w:val="00496BBC"/>
    <w:rsid w:val="004B75D9"/>
    <w:rsid w:val="004C0EC2"/>
    <w:rsid w:val="004C27A9"/>
    <w:rsid w:val="0050267E"/>
    <w:rsid w:val="005032CB"/>
    <w:rsid w:val="00521579"/>
    <w:rsid w:val="0054145C"/>
    <w:rsid w:val="00592806"/>
    <w:rsid w:val="00596EF8"/>
    <w:rsid w:val="005A04EA"/>
    <w:rsid w:val="005A66A2"/>
    <w:rsid w:val="005B34F3"/>
    <w:rsid w:val="005C7AC7"/>
    <w:rsid w:val="005E7EBF"/>
    <w:rsid w:val="005F3E83"/>
    <w:rsid w:val="006001A4"/>
    <w:rsid w:val="00603277"/>
    <w:rsid w:val="00606CD5"/>
    <w:rsid w:val="00622964"/>
    <w:rsid w:val="0063405A"/>
    <w:rsid w:val="00645CBA"/>
    <w:rsid w:val="00654D33"/>
    <w:rsid w:val="00656894"/>
    <w:rsid w:val="00661B0D"/>
    <w:rsid w:val="006622DF"/>
    <w:rsid w:val="00670188"/>
    <w:rsid w:val="00676520"/>
    <w:rsid w:val="006811AF"/>
    <w:rsid w:val="006B1280"/>
    <w:rsid w:val="006B4E5D"/>
    <w:rsid w:val="006E1505"/>
    <w:rsid w:val="00702B7D"/>
    <w:rsid w:val="00716639"/>
    <w:rsid w:val="00723458"/>
    <w:rsid w:val="00736F2A"/>
    <w:rsid w:val="00775D82"/>
    <w:rsid w:val="00776918"/>
    <w:rsid w:val="007A1D32"/>
    <w:rsid w:val="007C12BB"/>
    <w:rsid w:val="007C449C"/>
    <w:rsid w:val="007D234E"/>
    <w:rsid w:val="00810A42"/>
    <w:rsid w:val="008271A6"/>
    <w:rsid w:val="008272FA"/>
    <w:rsid w:val="00835727"/>
    <w:rsid w:val="008420B8"/>
    <w:rsid w:val="00864271"/>
    <w:rsid w:val="008B1617"/>
    <w:rsid w:val="008B7CA1"/>
    <w:rsid w:val="008D7FC1"/>
    <w:rsid w:val="00903648"/>
    <w:rsid w:val="00911E1D"/>
    <w:rsid w:val="00911F2F"/>
    <w:rsid w:val="00912B40"/>
    <w:rsid w:val="009171A3"/>
    <w:rsid w:val="0093123D"/>
    <w:rsid w:val="00957EBB"/>
    <w:rsid w:val="0098433B"/>
    <w:rsid w:val="0099719A"/>
    <w:rsid w:val="009B2839"/>
    <w:rsid w:val="009B6545"/>
    <w:rsid w:val="009D231E"/>
    <w:rsid w:val="009E0954"/>
    <w:rsid w:val="009E664F"/>
    <w:rsid w:val="009E76FB"/>
    <w:rsid w:val="009F6FB2"/>
    <w:rsid w:val="00A00269"/>
    <w:rsid w:val="00A06124"/>
    <w:rsid w:val="00A134A6"/>
    <w:rsid w:val="00A151F4"/>
    <w:rsid w:val="00A16F33"/>
    <w:rsid w:val="00A310DB"/>
    <w:rsid w:val="00A33B20"/>
    <w:rsid w:val="00A43B64"/>
    <w:rsid w:val="00A6123A"/>
    <w:rsid w:val="00A67F2C"/>
    <w:rsid w:val="00AA528B"/>
    <w:rsid w:val="00AF1474"/>
    <w:rsid w:val="00AF29DB"/>
    <w:rsid w:val="00AF5C9E"/>
    <w:rsid w:val="00AF79A3"/>
    <w:rsid w:val="00B058E6"/>
    <w:rsid w:val="00B21F33"/>
    <w:rsid w:val="00B34D6A"/>
    <w:rsid w:val="00B41372"/>
    <w:rsid w:val="00B4492D"/>
    <w:rsid w:val="00B51677"/>
    <w:rsid w:val="00B631C3"/>
    <w:rsid w:val="00B72315"/>
    <w:rsid w:val="00B72E4B"/>
    <w:rsid w:val="00BB2168"/>
    <w:rsid w:val="00BB2CBE"/>
    <w:rsid w:val="00BB6A63"/>
    <w:rsid w:val="00BC6395"/>
    <w:rsid w:val="00BD15AB"/>
    <w:rsid w:val="00BD1C81"/>
    <w:rsid w:val="00BF77CC"/>
    <w:rsid w:val="00C1781F"/>
    <w:rsid w:val="00C17E9E"/>
    <w:rsid w:val="00C21E2F"/>
    <w:rsid w:val="00C236A1"/>
    <w:rsid w:val="00C355E1"/>
    <w:rsid w:val="00C45516"/>
    <w:rsid w:val="00C50829"/>
    <w:rsid w:val="00C5216E"/>
    <w:rsid w:val="00C531DA"/>
    <w:rsid w:val="00C535DA"/>
    <w:rsid w:val="00C7508E"/>
    <w:rsid w:val="00C85EEC"/>
    <w:rsid w:val="00CA1787"/>
    <w:rsid w:val="00CA485A"/>
    <w:rsid w:val="00CB6935"/>
    <w:rsid w:val="00CC2690"/>
    <w:rsid w:val="00CC3256"/>
    <w:rsid w:val="00CC70AD"/>
    <w:rsid w:val="00CD1222"/>
    <w:rsid w:val="00CD61D8"/>
    <w:rsid w:val="00CE3BB5"/>
    <w:rsid w:val="00D0695C"/>
    <w:rsid w:val="00D26336"/>
    <w:rsid w:val="00D51728"/>
    <w:rsid w:val="00D93203"/>
    <w:rsid w:val="00DA0651"/>
    <w:rsid w:val="00DA6646"/>
    <w:rsid w:val="00DA68DC"/>
    <w:rsid w:val="00DB3739"/>
    <w:rsid w:val="00DB3B18"/>
    <w:rsid w:val="00DC0BE0"/>
    <w:rsid w:val="00DC3C61"/>
    <w:rsid w:val="00DD0A46"/>
    <w:rsid w:val="00E23868"/>
    <w:rsid w:val="00E451A2"/>
    <w:rsid w:val="00E45818"/>
    <w:rsid w:val="00E5352D"/>
    <w:rsid w:val="00E93A33"/>
    <w:rsid w:val="00E970AF"/>
    <w:rsid w:val="00EA2FC9"/>
    <w:rsid w:val="00EB3F6E"/>
    <w:rsid w:val="00ED0690"/>
    <w:rsid w:val="00ED2363"/>
    <w:rsid w:val="00F039CA"/>
    <w:rsid w:val="00F2180D"/>
    <w:rsid w:val="00F252B0"/>
    <w:rsid w:val="00F26ADF"/>
    <w:rsid w:val="00F313BB"/>
    <w:rsid w:val="00F32804"/>
    <w:rsid w:val="00F33440"/>
    <w:rsid w:val="00F56721"/>
    <w:rsid w:val="00F61DA4"/>
    <w:rsid w:val="00F625F1"/>
    <w:rsid w:val="00FB1427"/>
    <w:rsid w:val="00FB5EB5"/>
    <w:rsid w:val="00FC6D25"/>
    <w:rsid w:val="00FD08BC"/>
    <w:rsid w:val="00FE3946"/>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B020"/>
  <w15:chartTrackingRefBased/>
  <w15:docId w15:val="{9E3D5CB9-1C99-7E45-89C4-34856402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5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line="276" w:lineRule="auto"/>
      <w:outlineLvl w:val="0"/>
    </w:pPr>
    <w:rPr>
      <w:rFonts w:eastAsiaTheme="minorEastAsia"/>
      <w:b/>
      <w:bCs/>
      <w:caps/>
      <w:color w:val="FFFFFF" w:themeColor="background1"/>
      <w:spacing w:val="15"/>
      <w:sz w:val="22"/>
      <w:szCs w:val="22"/>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1D8"/>
    <w:rPr>
      <w:color w:val="0563C1" w:themeColor="hyperlink"/>
      <w:u w:val="single"/>
    </w:rPr>
  </w:style>
  <w:style w:type="character" w:styleId="UnresolvedMention">
    <w:name w:val="Unresolved Mention"/>
    <w:basedOn w:val="DefaultParagraphFont"/>
    <w:uiPriority w:val="99"/>
    <w:rsid w:val="00CD61D8"/>
    <w:rPr>
      <w:color w:val="605E5C"/>
      <w:shd w:val="clear" w:color="auto" w:fill="E1DFDD"/>
    </w:rPr>
  </w:style>
  <w:style w:type="paragraph" w:styleId="ListParagraph">
    <w:name w:val="List Paragraph"/>
    <w:basedOn w:val="Normal"/>
    <w:uiPriority w:val="34"/>
    <w:qFormat/>
    <w:rsid w:val="00FD08BC"/>
    <w:pPr>
      <w:ind w:left="720"/>
      <w:contextualSpacing/>
    </w:pPr>
  </w:style>
  <w:style w:type="character" w:customStyle="1" w:styleId="Heading1Char">
    <w:name w:val="Heading 1 Char"/>
    <w:basedOn w:val="DefaultParagraphFont"/>
    <w:link w:val="Heading1"/>
    <w:uiPriority w:val="9"/>
    <w:rsid w:val="0063405A"/>
    <w:rPr>
      <w:rFonts w:eastAsiaTheme="minorEastAsia"/>
      <w:b/>
      <w:bCs/>
      <w:caps/>
      <w:color w:val="FFFFFF" w:themeColor="background1"/>
      <w:spacing w:val="15"/>
      <w:sz w:val="22"/>
      <w:szCs w:val="22"/>
      <w:shd w:val="clear" w:color="auto" w:fill="4472C4" w:themeFill="accent1"/>
      <w:lang w:val="nl-BE"/>
    </w:rPr>
  </w:style>
  <w:style w:type="paragraph" w:styleId="Footer">
    <w:name w:val="footer"/>
    <w:basedOn w:val="Normal"/>
    <w:link w:val="FooterChar"/>
    <w:uiPriority w:val="99"/>
    <w:unhideWhenUsed/>
    <w:rsid w:val="00306C7D"/>
    <w:pPr>
      <w:tabs>
        <w:tab w:val="center" w:pos="4680"/>
        <w:tab w:val="right" w:pos="9360"/>
      </w:tabs>
    </w:pPr>
  </w:style>
  <w:style w:type="character" w:customStyle="1" w:styleId="FooterChar">
    <w:name w:val="Footer Char"/>
    <w:basedOn w:val="DefaultParagraphFont"/>
    <w:link w:val="Footer"/>
    <w:uiPriority w:val="99"/>
    <w:rsid w:val="00306C7D"/>
  </w:style>
  <w:style w:type="character" w:styleId="PageNumber">
    <w:name w:val="page number"/>
    <w:basedOn w:val="DefaultParagraphFont"/>
    <w:uiPriority w:val="99"/>
    <w:semiHidden/>
    <w:unhideWhenUsed/>
    <w:rsid w:val="00306C7D"/>
  </w:style>
  <w:style w:type="paragraph" w:styleId="Revision">
    <w:name w:val="Revision"/>
    <w:hidden/>
    <w:uiPriority w:val="99"/>
    <w:semiHidden/>
    <w:rsid w:val="00BB6A63"/>
  </w:style>
  <w:style w:type="paragraph" w:styleId="Header">
    <w:name w:val="header"/>
    <w:basedOn w:val="Normal"/>
    <w:link w:val="HeaderChar"/>
    <w:uiPriority w:val="99"/>
    <w:unhideWhenUsed/>
    <w:rsid w:val="00BB6A63"/>
    <w:pPr>
      <w:tabs>
        <w:tab w:val="center" w:pos="4680"/>
        <w:tab w:val="right" w:pos="9360"/>
      </w:tabs>
    </w:pPr>
  </w:style>
  <w:style w:type="character" w:customStyle="1" w:styleId="HeaderChar">
    <w:name w:val="Header Char"/>
    <w:basedOn w:val="DefaultParagraphFont"/>
    <w:link w:val="Header"/>
    <w:uiPriority w:val="99"/>
    <w:rsid w:val="00BB6A63"/>
  </w:style>
  <w:style w:type="character" w:styleId="CommentReference">
    <w:name w:val="annotation reference"/>
    <w:basedOn w:val="DefaultParagraphFont"/>
    <w:uiPriority w:val="99"/>
    <w:semiHidden/>
    <w:unhideWhenUsed/>
    <w:rsid w:val="00150C03"/>
    <w:rPr>
      <w:sz w:val="16"/>
      <w:szCs w:val="16"/>
    </w:rPr>
  </w:style>
  <w:style w:type="paragraph" w:styleId="CommentText">
    <w:name w:val="annotation text"/>
    <w:basedOn w:val="Normal"/>
    <w:link w:val="CommentTextChar"/>
    <w:uiPriority w:val="99"/>
    <w:semiHidden/>
    <w:unhideWhenUsed/>
    <w:rsid w:val="00150C03"/>
    <w:rPr>
      <w:sz w:val="20"/>
      <w:szCs w:val="20"/>
    </w:rPr>
  </w:style>
  <w:style w:type="character" w:customStyle="1" w:styleId="CommentTextChar">
    <w:name w:val="Comment Text Char"/>
    <w:basedOn w:val="DefaultParagraphFont"/>
    <w:link w:val="CommentText"/>
    <w:uiPriority w:val="99"/>
    <w:semiHidden/>
    <w:rsid w:val="00150C03"/>
    <w:rPr>
      <w:sz w:val="20"/>
      <w:szCs w:val="20"/>
    </w:rPr>
  </w:style>
  <w:style w:type="paragraph" w:styleId="CommentSubject">
    <w:name w:val="annotation subject"/>
    <w:basedOn w:val="CommentText"/>
    <w:next w:val="CommentText"/>
    <w:link w:val="CommentSubjectChar"/>
    <w:uiPriority w:val="99"/>
    <w:semiHidden/>
    <w:unhideWhenUsed/>
    <w:rsid w:val="00150C03"/>
    <w:rPr>
      <w:b/>
      <w:bCs/>
    </w:rPr>
  </w:style>
  <w:style w:type="character" w:customStyle="1" w:styleId="CommentSubjectChar">
    <w:name w:val="Comment Subject Char"/>
    <w:basedOn w:val="CommentTextChar"/>
    <w:link w:val="CommentSubject"/>
    <w:uiPriority w:val="99"/>
    <w:semiHidden/>
    <w:rsid w:val="00150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41004">
      <w:bodyDiv w:val="1"/>
      <w:marLeft w:val="0"/>
      <w:marRight w:val="0"/>
      <w:marTop w:val="0"/>
      <w:marBottom w:val="0"/>
      <w:divBdr>
        <w:top w:val="none" w:sz="0" w:space="0" w:color="auto"/>
        <w:left w:val="none" w:sz="0" w:space="0" w:color="auto"/>
        <w:bottom w:val="none" w:sz="0" w:space="0" w:color="auto"/>
        <w:right w:val="none" w:sz="0" w:space="0" w:color="auto"/>
      </w:divBdr>
    </w:div>
    <w:div w:id="1479610535">
      <w:bodyDiv w:val="1"/>
      <w:marLeft w:val="0"/>
      <w:marRight w:val="0"/>
      <w:marTop w:val="0"/>
      <w:marBottom w:val="0"/>
      <w:divBdr>
        <w:top w:val="none" w:sz="0" w:space="0" w:color="auto"/>
        <w:left w:val="none" w:sz="0" w:space="0" w:color="auto"/>
        <w:bottom w:val="none" w:sz="0" w:space="0" w:color="auto"/>
        <w:right w:val="none" w:sz="0" w:space="0" w:color="auto"/>
      </w:divBdr>
    </w:div>
    <w:div w:id="1532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Pradhan, Sriharsa</dc:creator>
  <cp:keywords/>
  <dc:description/>
  <cp:lastModifiedBy>Esteve, Pierre</cp:lastModifiedBy>
  <cp:revision>2</cp:revision>
  <dcterms:created xsi:type="dcterms:W3CDTF">2021-08-30T13:11:00Z</dcterms:created>
  <dcterms:modified xsi:type="dcterms:W3CDTF">2021-08-30T13:11:00Z</dcterms:modified>
</cp:coreProperties>
</file>