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FB4BC" w14:textId="77777777" w:rsidR="007E071A" w:rsidRPr="004D5519" w:rsidRDefault="007E071A" w:rsidP="00AD70DF">
      <w:pPr>
        <w:pStyle w:val="Default"/>
        <w:rPr>
          <w:sz w:val="22"/>
          <w:szCs w:val="22"/>
          <w:lang w:val="en-US"/>
        </w:rPr>
      </w:pPr>
    </w:p>
    <w:p w14:paraId="5EC71C80" w14:textId="77777777" w:rsidR="003E1B20" w:rsidRPr="00E03E84" w:rsidRDefault="003E1B20" w:rsidP="009862FC">
      <w:pPr>
        <w:spacing w:after="0" w:line="480" w:lineRule="auto"/>
        <w:rPr>
          <w:rFonts w:ascii="Arial" w:hAnsi="Arial" w:cs="Arial"/>
          <w:lang w:val="en-US"/>
        </w:rPr>
      </w:pPr>
      <w:r w:rsidRPr="00E03E84">
        <w:rPr>
          <w:rFonts w:ascii="Arial" w:hAnsi="Arial" w:cs="Arial"/>
          <w:lang w:val="en-US"/>
        </w:rPr>
        <w:t>ORE-seq: genome-wide absolute occupancy measurement by restriction enzyme accessibilities</w:t>
      </w:r>
    </w:p>
    <w:p w14:paraId="31CD6754" w14:textId="77777777" w:rsidR="00F65869" w:rsidRPr="00E03E84" w:rsidRDefault="00F65869" w:rsidP="009862FC">
      <w:pPr>
        <w:spacing w:after="0" w:line="480" w:lineRule="auto"/>
        <w:rPr>
          <w:rFonts w:ascii="Arial" w:hAnsi="Arial" w:cs="Arial"/>
          <w:lang w:val="en-US"/>
        </w:rPr>
      </w:pPr>
    </w:p>
    <w:p w14:paraId="039AB9B0" w14:textId="6D6557B5" w:rsidR="007E071A" w:rsidRPr="00CF7109" w:rsidRDefault="007E071A" w:rsidP="009862FC">
      <w:pPr>
        <w:spacing w:after="0" w:line="480" w:lineRule="auto"/>
        <w:rPr>
          <w:rFonts w:ascii="Arial" w:hAnsi="Arial" w:cs="Arial"/>
        </w:rPr>
      </w:pPr>
      <w:r w:rsidRPr="00D54B2E">
        <w:rPr>
          <w:rFonts w:ascii="Arial" w:hAnsi="Arial" w:cs="Arial"/>
        </w:rPr>
        <w:t>Elisa Oberbeckmann</w:t>
      </w:r>
      <w:r w:rsidR="00605F06" w:rsidRPr="00D54B2E">
        <w:rPr>
          <w:rFonts w:ascii="Arial" w:hAnsi="Arial" w:cs="Arial"/>
          <w:vertAlign w:val="superscript"/>
        </w:rPr>
        <w:t>1#</w:t>
      </w:r>
      <w:r w:rsidRPr="00CF7109">
        <w:rPr>
          <w:rFonts w:ascii="Arial" w:hAnsi="Arial" w:cs="Arial"/>
        </w:rPr>
        <w:t xml:space="preserve">, Michael </w:t>
      </w:r>
      <w:r w:rsidR="0021358A" w:rsidRPr="00CF7109">
        <w:rPr>
          <w:rFonts w:ascii="Arial" w:hAnsi="Arial" w:cs="Arial"/>
        </w:rPr>
        <w:t xml:space="preserve">Roland </w:t>
      </w:r>
      <w:r w:rsidRPr="00D54B2E">
        <w:rPr>
          <w:rFonts w:ascii="Arial" w:hAnsi="Arial" w:cs="Arial"/>
        </w:rPr>
        <w:t>Wolff</w:t>
      </w:r>
      <w:r w:rsidR="00605F06" w:rsidRPr="00D54B2E">
        <w:rPr>
          <w:rFonts w:ascii="Arial" w:hAnsi="Arial" w:cs="Arial"/>
          <w:vertAlign w:val="superscript"/>
        </w:rPr>
        <w:t>2#</w:t>
      </w:r>
      <w:r w:rsidRPr="00CF7109">
        <w:rPr>
          <w:rFonts w:ascii="Arial" w:hAnsi="Arial" w:cs="Arial"/>
        </w:rPr>
        <w:t xml:space="preserve">, </w:t>
      </w:r>
      <w:r w:rsidR="00193D22" w:rsidRPr="00CF7109">
        <w:rPr>
          <w:rFonts w:ascii="Arial" w:hAnsi="Arial" w:cs="Arial"/>
        </w:rPr>
        <w:t>Nils Krietenstein</w:t>
      </w:r>
      <w:r w:rsidR="00641DE6" w:rsidRPr="00641DE6">
        <w:rPr>
          <w:rFonts w:ascii="Arial" w:hAnsi="Arial" w:cs="Arial"/>
          <w:vertAlign w:val="superscript"/>
        </w:rPr>
        <w:t>3</w:t>
      </w:r>
      <w:r w:rsidR="00193D22" w:rsidRPr="00CF7109">
        <w:rPr>
          <w:rFonts w:ascii="Arial" w:hAnsi="Arial" w:cs="Arial"/>
        </w:rPr>
        <w:t xml:space="preserve">, </w:t>
      </w:r>
      <w:r w:rsidR="00641DE6">
        <w:rPr>
          <w:rFonts w:ascii="Arial" w:hAnsi="Arial" w:cs="Arial"/>
        </w:rPr>
        <w:t>Mark Heron</w:t>
      </w:r>
      <w:r w:rsidR="008E0602" w:rsidRPr="00D74B3C">
        <w:rPr>
          <w:rFonts w:ascii="Arial" w:hAnsi="Arial" w:cs="Arial"/>
          <w:vertAlign w:val="superscript"/>
        </w:rPr>
        <w:t>4</w:t>
      </w:r>
      <w:r w:rsidR="00641DE6">
        <w:rPr>
          <w:rFonts w:ascii="Arial" w:hAnsi="Arial" w:cs="Arial"/>
        </w:rPr>
        <w:t xml:space="preserve">, </w:t>
      </w:r>
      <w:r w:rsidRPr="00CF7109">
        <w:rPr>
          <w:rFonts w:ascii="Arial" w:hAnsi="Arial" w:cs="Arial"/>
        </w:rPr>
        <w:t>Andrea Schmid</w:t>
      </w:r>
      <w:r w:rsidR="008E0602">
        <w:rPr>
          <w:rFonts w:ascii="Arial" w:hAnsi="Arial" w:cs="Arial"/>
          <w:vertAlign w:val="superscript"/>
        </w:rPr>
        <w:t>5</w:t>
      </w:r>
      <w:r w:rsidRPr="00CF7109">
        <w:rPr>
          <w:rFonts w:ascii="Arial" w:hAnsi="Arial" w:cs="Arial"/>
        </w:rPr>
        <w:t>, Tobias Straub</w:t>
      </w:r>
      <w:r w:rsidR="008E0602">
        <w:rPr>
          <w:rFonts w:ascii="Arial" w:hAnsi="Arial" w:cs="Arial"/>
          <w:vertAlign w:val="superscript"/>
        </w:rPr>
        <w:t>6</w:t>
      </w:r>
      <w:r w:rsidRPr="00CF7109">
        <w:rPr>
          <w:rFonts w:ascii="Arial" w:hAnsi="Arial" w:cs="Arial"/>
        </w:rPr>
        <w:t>, Ulrich Gerland</w:t>
      </w:r>
      <w:r w:rsidR="00605F06" w:rsidRPr="00CF7109">
        <w:rPr>
          <w:rFonts w:ascii="Arial" w:hAnsi="Arial" w:cs="Arial"/>
          <w:vertAlign w:val="superscript"/>
        </w:rPr>
        <w:t>2</w:t>
      </w:r>
      <w:r w:rsidRPr="00CF7109">
        <w:rPr>
          <w:rFonts w:ascii="Arial" w:hAnsi="Arial" w:cs="Arial"/>
        </w:rPr>
        <w:t>, Philipp Korber</w:t>
      </w:r>
      <w:r w:rsidR="008E0602">
        <w:rPr>
          <w:rFonts w:ascii="Arial" w:hAnsi="Arial" w:cs="Arial"/>
          <w:vertAlign w:val="superscript"/>
        </w:rPr>
        <w:t>5</w:t>
      </w:r>
      <w:r w:rsidR="00605F06" w:rsidRPr="00D54B2E">
        <w:rPr>
          <w:rFonts w:ascii="Arial" w:hAnsi="Arial" w:cs="Arial"/>
        </w:rPr>
        <w:t>*</w:t>
      </w:r>
    </w:p>
    <w:p w14:paraId="1B440E94" w14:textId="77777777" w:rsidR="0061039C" w:rsidRPr="005B47E2" w:rsidRDefault="0061039C" w:rsidP="009862FC">
      <w:pPr>
        <w:spacing w:after="0" w:line="480" w:lineRule="auto"/>
        <w:rPr>
          <w:rFonts w:ascii="Arial" w:hAnsi="Arial" w:cs="Arial"/>
        </w:rPr>
      </w:pPr>
    </w:p>
    <w:p w14:paraId="552A9FFE" w14:textId="35871BD8" w:rsidR="00605F06" w:rsidRPr="00E03E84" w:rsidRDefault="00605F06" w:rsidP="009862FC">
      <w:pPr>
        <w:spacing w:after="0" w:line="480" w:lineRule="auto"/>
        <w:rPr>
          <w:rFonts w:ascii="Arial" w:hAnsi="Arial" w:cs="Arial"/>
          <w:lang w:val="en-US"/>
        </w:rPr>
      </w:pPr>
      <w:r w:rsidRPr="00E03E84">
        <w:rPr>
          <w:rFonts w:ascii="Arial" w:hAnsi="Arial" w:cs="Arial"/>
          <w:lang w:val="en-US"/>
        </w:rPr>
        <w:t>1</w:t>
      </w:r>
      <w:r w:rsidR="001B79D3" w:rsidRPr="00E03E84">
        <w:rPr>
          <w:rFonts w:ascii="Arial" w:hAnsi="Arial" w:cs="Arial"/>
          <w:lang w:val="en-US"/>
        </w:rPr>
        <w:t xml:space="preserve"> Department of Molecular Biology, Max Planck Institute for Biophysical Chemistry, Göttingen, Germany</w:t>
      </w:r>
    </w:p>
    <w:p w14:paraId="1B120D4C" w14:textId="3E724AB3" w:rsidR="00605F06" w:rsidRPr="00E03E84" w:rsidRDefault="00605F06" w:rsidP="000B4464">
      <w:pPr>
        <w:spacing w:after="0" w:line="480" w:lineRule="auto"/>
        <w:rPr>
          <w:rFonts w:ascii="Arial" w:hAnsi="Arial" w:cs="Arial"/>
          <w:lang w:val="en-US"/>
        </w:rPr>
      </w:pPr>
      <w:r w:rsidRPr="00E03E84">
        <w:rPr>
          <w:rFonts w:ascii="Arial" w:hAnsi="Arial" w:cs="Arial"/>
          <w:lang w:val="en-US"/>
        </w:rPr>
        <w:t>2</w:t>
      </w:r>
      <w:r w:rsidR="00E74B13" w:rsidRPr="00E03E84">
        <w:rPr>
          <w:rFonts w:ascii="Arial" w:hAnsi="Arial" w:cs="Arial"/>
          <w:lang w:val="en-US"/>
        </w:rPr>
        <w:t xml:space="preserve"> Department of Physics, Technical University of Munich, Garching, Germany</w:t>
      </w:r>
    </w:p>
    <w:p w14:paraId="0D8160F6" w14:textId="4C20DF1A" w:rsidR="000B4464" w:rsidRPr="000B4464" w:rsidRDefault="00193D22" w:rsidP="000B4464">
      <w:pPr>
        <w:spacing w:after="0" w:line="480" w:lineRule="auto"/>
        <w:rPr>
          <w:rFonts w:ascii="Arial" w:hAnsi="Arial" w:cs="Arial"/>
          <w:lang w:val="en-US"/>
        </w:rPr>
      </w:pPr>
      <w:r w:rsidRPr="00E03E84">
        <w:rPr>
          <w:rFonts w:ascii="Arial" w:hAnsi="Arial" w:cs="Arial"/>
          <w:lang w:val="en-US"/>
        </w:rPr>
        <w:t>3</w:t>
      </w:r>
      <w:r w:rsidR="000B4464">
        <w:rPr>
          <w:rFonts w:ascii="Arial" w:hAnsi="Arial" w:cs="Arial"/>
          <w:lang w:val="en-US"/>
        </w:rPr>
        <w:t xml:space="preserve"> </w:t>
      </w:r>
      <w:r w:rsidR="000B4464" w:rsidRPr="000B4464">
        <w:rPr>
          <w:rFonts w:ascii="Arial" w:hAnsi="Arial" w:cs="Arial"/>
          <w:lang w:val="en-US"/>
        </w:rPr>
        <w:t>The Novo Nordisk Center for Protein Research (CPR), Faculty of Health and Medical Sciences, University of Copenhagen, Copenhagen, Denmark</w:t>
      </w:r>
    </w:p>
    <w:p w14:paraId="41A87FE2" w14:textId="02328263" w:rsidR="00193D22" w:rsidRPr="00E03E84" w:rsidRDefault="00DC7F85" w:rsidP="000B4464">
      <w:pPr>
        <w:spacing w:after="0" w:line="480" w:lineRule="auto"/>
        <w:rPr>
          <w:rFonts w:ascii="Arial" w:hAnsi="Arial" w:cs="Arial"/>
          <w:lang w:val="en-US"/>
        </w:rPr>
      </w:pPr>
      <w:r>
        <w:rPr>
          <w:rFonts w:ascii="Arial" w:hAnsi="Arial" w:cs="Arial"/>
          <w:lang w:val="en-US"/>
        </w:rPr>
        <w:t>4</w:t>
      </w:r>
      <w:r w:rsidR="00F930F4" w:rsidRPr="000B4464">
        <w:rPr>
          <w:rFonts w:ascii="Arial" w:hAnsi="Arial" w:cs="Arial"/>
          <w:lang w:val="en-US"/>
        </w:rPr>
        <w:t xml:space="preserve"> Quantitative</w:t>
      </w:r>
      <w:r w:rsidR="00F82A5F">
        <w:rPr>
          <w:rFonts w:ascii="Arial" w:hAnsi="Arial" w:cs="Arial"/>
          <w:lang w:val="en-US"/>
        </w:rPr>
        <w:t xml:space="preserve"> and Computational Biology, Max Planck </w:t>
      </w:r>
      <w:r w:rsidR="00F930F4" w:rsidRPr="000B4464">
        <w:rPr>
          <w:rFonts w:ascii="Arial" w:hAnsi="Arial" w:cs="Arial"/>
          <w:lang w:val="en-US"/>
        </w:rPr>
        <w:t xml:space="preserve">Institute for Biophysical Chemistry, Göttingen, Germany; Gene Center, Faculty of Chemistry and Pharmacy, Ludwig-Maximilians-Universität München, Munich, Germany </w:t>
      </w:r>
    </w:p>
    <w:p w14:paraId="64970F0A" w14:textId="094E1BA8" w:rsidR="00605F06" w:rsidRPr="00E03E84" w:rsidRDefault="008E0602" w:rsidP="009862FC">
      <w:pPr>
        <w:spacing w:after="0" w:line="480" w:lineRule="auto"/>
        <w:rPr>
          <w:rFonts w:ascii="Arial" w:hAnsi="Arial" w:cs="Arial"/>
          <w:lang w:val="en-US"/>
        </w:rPr>
      </w:pPr>
      <w:r>
        <w:rPr>
          <w:rFonts w:ascii="Arial" w:hAnsi="Arial" w:cs="Arial"/>
          <w:lang w:val="en-US"/>
        </w:rPr>
        <w:t>5</w:t>
      </w:r>
      <w:r w:rsidR="00605F06" w:rsidRPr="00E03E84">
        <w:rPr>
          <w:rFonts w:ascii="Arial" w:hAnsi="Arial" w:cs="Arial"/>
          <w:lang w:val="en-US"/>
        </w:rPr>
        <w:t xml:space="preserve"> Biomedical Center (BMC), Division of Molecular Biology, Faculty of Medicine, LMU Munich</w:t>
      </w:r>
      <w:r w:rsidR="001B79D3" w:rsidRPr="00E03E84">
        <w:rPr>
          <w:rFonts w:ascii="Arial" w:hAnsi="Arial" w:cs="Arial"/>
          <w:lang w:val="en-US"/>
        </w:rPr>
        <w:t>, Martinsried, Germany</w:t>
      </w:r>
    </w:p>
    <w:p w14:paraId="557E8BBF" w14:textId="1487BE1F" w:rsidR="001B79D3" w:rsidRPr="00E03E84" w:rsidRDefault="008E0602" w:rsidP="00EF7EAD">
      <w:pPr>
        <w:autoSpaceDE w:val="0"/>
        <w:autoSpaceDN w:val="0"/>
        <w:adjustRightInd w:val="0"/>
        <w:spacing w:after="0" w:line="240" w:lineRule="auto"/>
        <w:rPr>
          <w:rFonts w:ascii="Arial" w:hAnsi="Arial" w:cs="Arial"/>
          <w:lang w:val="en-US"/>
        </w:rPr>
      </w:pPr>
      <w:r>
        <w:rPr>
          <w:rFonts w:ascii="Arial" w:hAnsi="Arial" w:cs="Arial"/>
          <w:lang w:val="en-US"/>
        </w:rPr>
        <w:t>6</w:t>
      </w:r>
      <w:r w:rsidR="001B79D3" w:rsidRPr="00E03E84">
        <w:rPr>
          <w:rFonts w:ascii="Arial" w:hAnsi="Arial" w:cs="Arial"/>
          <w:lang w:val="en-US"/>
        </w:rPr>
        <w:t xml:space="preserve"> Core Facility Bioinformatics, Biomedical Center (BMC), Faculty of Medicine,</w:t>
      </w:r>
      <w:r w:rsidR="00950A31" w:rsidRPr="00E03E84">
        <w:rPr>
          <w:rFonts w:ascii="Arial" w:hAnsi="Arial" w:cs="Arial"/>
          <w:lang w:val="en-US"/>
        </w:rPr>
        <w:t xml:space="preserve"> </w:t>
      </w:r>
      <w:r w:rsidR="001B79D3" w:rsidRPr="00E03E84">
        <w:rPr>
          <w:rFonts w:ascii="Arial" w:hAnsi="Arial" w:cs="Arial"/>
          <w:lang w:val="en-US"/>
        </w:rPr>
        <w:t>LMU Munich,</w:t>
      </w:r>
    </w:p>
    <w:p w14:paraId="5CDBBE4A" w14:textId="3F920DBC" w:rsidR="00605F06" w:rsidRPr="00E03E84" w:rsidRDefault="001B79D3" w:rsidP="009862FC">
      <w:pPr>
        <w:spacing w:after="0" w:line="480" w:lineRule="auto"/>
        <w:rPr>
          <w:rFonts w:ascii="Arial" w:hAnsi="Arial" w:cs="Arial"/>
          <w:lang w:val="en-US"/>
        </w:rPr>
      </w:pPr>
      <w:r w:rsidRPr="00E03E84">
        <w:rPr>
          <w:rFonts w:ascii="Arial" w:hAnsi="Arial" w:cs="Arial"/>
          <w:lang w:val="en-US"/>
        </w:rPr>
        <w:t>Martinsried, Germany</w:t>
      </w:r>
    </w:p>
    <w:p w14:paraId="170C00E4" w14:textId="6B42F9AA" w:rsidR="00605F06" w:rsidRPr="00E03E84" w:rsidRDefault="00605F06" w:rsidP="009862FC">
      <w:pPr>
        <w:spacing w:after="0" w:line="480" w:lineRule="auto"/>
        <w:rPr>
          <w:rFonts w:ascii="Arial" w:hAnsi="Arial" w:cs="Arial"/>
          <w:lang w:val="en-US"/>
        </w:rPr>
      </w:pPr>
      <w:r w:rsidRPr="00E03E84">
        <w:rPr>
          <w:rFonts w:ascii="Arial" w:hAnsi="Arial" w:cs="Arial"/>
          <w:lang w:val="en-US"/>
        </w:rPr>
        <w:t># shared first authors</w:t>
      </w:r>
    </w:p>
    <w:p w14:paraId="0370F136" w14:textId="75E40DE6" w:rsidR="00605F06" w:rsidRPr="00E03E84" w:rsidRDefault="00605F06" w:rsidP="009862FC">
      <w:pPr>
        <w:spacing w:after="0" w:line="480" w:lineRule="auto"/>
        <w:rPr>
          <w:rFonts w:ascii="Arial" w:hAnsi="Arial" w:cs="Arial"/>
          <w:lang w:val="en-US"/>
        </w:rPr>
      </w:pPr>
      <w:r w:rsidRPr="00E03E84">
        <w:rPr>
          <w:rFonts w:ascii="Arial" w:hAnsi="Arial" w:cs="Arial"/>
          <w:lang w:val="en-US"/>
        </w:rPr>
        <w:t>* corresponding author: pkorber@lmu.de</w:t>
      </w:r>
    </w:p>
    <w:p w14:paraId="55615E1D" w14:textId="14B2B5D4" w:rsidR="00B518EE" w:rsidRPr="00E03E84" w:rsidRDefault="00B518EE" w:rsidP="009862FC">
      <w:pPr>
        <w:spacing w:after="0"/>
        <w:rPr>
          <w:rFonts w:ascii="Arial" w:hAnsi="Arial" w:cs="Arial"/>
          <w:lang w:val="en-US"/>
        </w:rPr>
      </w:pPr>
      <w:r w:rsidRPr="00E03E84">
        <w:rPr>
          <w:rFonts w:ascii="Arial" w:hAnsi="Arial" w:cs="Arial"/>
          <w:lang w:val="en-US"/>
        </w:rPr>
        <w:br w:type="page"/>
      </w:r>
    </w:p>
    <w:p w14:paraId="31D71F31" w14:textId="41289B26" w:rsidR="009147A5" w:rsidRPr="00E03E84" w:rsidRDefault="009147A5" w:rsidP="009862FC">
      <w:pPr>
        <w:spacing w:after="0" w:line="480" w:lineRule="auto"/>
        <w:rPr>
          <w:rFonts w:ascii="Arial" w:hAnsi="Arial" w:cs="Arial"/>
          <w:b/>
          <w:sz w:val="26"/>
          <w:szCs w:val="26"/>
          <w:lang w:val="en-US"/>
        </w:rPr>
      </w:pPr>
      <w:r w:rsidRPr="00E03E84">
        <w:rPr>
          <w:rFonts w:ascii="Arial" w:hAnsi="Arial" w:cs="Arial"/>
          <w:b/>
          <w:sz w:val="26"/>
          <w:szCs w:val="26"/>
          <w:lang w:val="en-US"/>
        </w:rPr>
        <w:lastRenderedPageBreak/>
        <w:t>Summary/Abstract</w:t>
      </w:r>
    </w:p>
    <w:p w14:paraId="4DD4CF2E" w14:textId="7BED779A" w:rsidR="006A4E08" w:rsidRPr="00E03E84" w:rsidRDefault="006A4E08" w:rsidP="009862FC">
      <w:pPr>
        <w:spacing w:after="0" w:line="480" w:lineRule="auto"/>
        <w:rPr>
          <w:rFonts w:ascii="Arial" w:hAnsi="Arial" w:cs="Arial"/>
          <w:lang w:val="en-US"/>
        </w:rPr>
      </w:pPr>
      <w:r w:rsidRPr="00E03E84">
        <w:rPr>
          <w:rFonts w:ascii="Arial" w:hAnsi="Arial" w:cs="Arial"/>
          <w:lang w:val="en-US"/>
        </w:rPr>
        <w:t xml:space="preserve">Digestion with restriction enzymes is a classical approach for probing DNA accessibility in chromatin. It allows to monitor both the cut and the uncut fraction and thereby the determination of accessibility or occupancy (= 1- accessibility) in absolute terms as the </w:t>
      </w:r>
      <w:r w:rsidR="0021358A" w:rsidRPr="00E03E84">
        <w:rPr>
          <w:rFonts w:ascii="Arial" w:hAnsi="Arial" w:cs="Arial"/>
          <w:lang w:val="en-US"/>
        </w:rPr>
        <w:t>percentage</w:t>
      </w:r>
      <w:r w:rsidRPr="00E03E84">
        <w:rPr>
          <w:rFonts w:ascii="Arial" w:hAnsi="Arial" w:cs="Arial"/>
          <w:lang w:val="en-US"/>
        </w:rPr>
        <w:t xml:space="preserve"> of cut or uncut </w:t>
      </w:r>
      <w:r w:rsidR="003F34A1">
        <w:rPr>
          <w:rFonts w:ascii="Arial" w:hAnsi="Arial" w:cs="Arial"/>
          <w:lang w:val="en-US"/>
        </w:rPr>
        <w:t xml:space="preserve">molecules, respectively, </w:t>
      </w:r>
      <w:r w:rsidR="00904B79" w:rsidRPr="00E03E84">
        <w:rPr>
          <w:rFonts w:ascii="Arial" w:hAnsi="Arial" w:cs="Arial"/>
          <w:lang w:val="en-US"/>
        </w:rPr>
        <w:t xml:space="preserve">out of </w:t>
      </w:r>
      <w:r w:rsidR="003F34A1">
        <w:rPr>
          <w:rFonts w:ascii="Arial" w:hAnsi="Arial" w:cs="Arial"/>
          <w:lang w:val="en-US"/>
        </w:rPr>
        <w:t>all</w:t>
      </w:r>
      <w:r w:rsidR="00904B79" w:rsidRPr="00E03E84">
        <w:rPr>
          <w:rFonts w:ascii="Arial" w:hAnsi="Arial" w:cs="Arial"/>
          <w:lang w:val="en-US"/>
        </w:rPr>
        <w:t xml:space="preserve"> </w:t>
      </w:r>
      <w:r w:rsidRPr="00E03E84">
        <w:rPr>
          <w:rFonts w:ascii="Arial" w:hAnsi="Arial" w:cs="Arial"/>
          <w:lang w:val="en-US"/>
        </w:rPr>
        <w:t>molecules. The here presented protocol takes this classical approach to the genome-wide level. After exhaustive restriction enzyme digestion of chromatin, DNA is purified, sheared and co</w:t>
      </w:r>
      <w:r w:rsidR="00596A58" w:rsidRPr="00E03E84">
        <w:rPr>
          <w:rFonts w:ascii="Arial" w:hAnsi="Arial" w:cs="Arial"/>
          <w:lang w:val="en-US"/>
        </w:rPr>
        <w:t xml:space="preserve">nverted into libraries for high </w:t>
      </w:r>
      <w:r w:rsidRPr="00E03E84">
        <w:rPr>
          <w:rFonts w:ascii="Arial" w:hAnsi="Arial" w:cs="Arial"/>
          <w:lang w:val="en-US"/>
        </w:rPr>
        <w:t xml:space="preserve">throughput sequencing. </w:t>
      </w:r>
      <w:r w:rsidR="00904B79" w:rsidRPr="00E03E84">
        <w:rPr>
          <w:rFonts w:ascii="Arial" w:hAnsi="Arial" w:cs="Arial"/>
          <w:lang w:val="en-US"/>
        </w:rPr>
        <w:t xml:space="preserve">Bioinformatic analysis counts </w:t>
      </w:r>
      <w:r w:rsidR="004805DB">
        <w:rPr>
          <w:rFonts w:ascii="Arial" w:hAnsi="Arial" w:cs="Arial"/>
          <w:lang w:val="en-US"/>
        </w:rPr>
        <w:t>un</w:t>
      </w:r>
      <w:r w:rsidR="004805DB" w:rsidRPr="00E03E84">
        <w:rPr>
          <w:rFonts w:ascii="Arial" w:hAnsi="Arial" w:cs="Arial"/>
          <w:lang w:val="en-US"/>
        </w:rPr>
        <w:t xml:space="preserve">cut </w:t>
      </w:r>
      <w:r w:rsidR="00904B79" w:rsidRPr="00E03E84">
        <w:rPr>
          <w:rFonts w:ascii="Arial" w:hAnsi="Arial" w:cs="Arial"/>
          <w:lang w:val="en-US"/>
        </w:rPr>
        <w:t>DNA fragments as well as DNA ends generated by restriction enzyme digest and derives thereof the fraction of accessible DNA. This straight forward principle is technically challenged as p</w:t>
      </w:r>
      <w:r w:rsidRPr="00E03E84">
        <w:rPr>
          <w:rFonts w:ascii="Arial" w:hAnsi="Arial" w:cs="Arial"/>
          <w:lang w:val="en-US"/>
        </w:rPr>
        <w:t>re</w:t>
      </w:r>
      <w:r w:rsidR="00904B79" w:rsidRPr="00E03E84">
        <w:rPr>
          <w:rFonts w:ascii="Arial" w:hAnsi="Arial" w:cs="Arial"/>
          <w:lang w:val="en-US"/>
        </w:rPr>
        <w:t>paration and sequencing of the</w:t>
      </w:r>
      <w:r w:rsidRPr="00E03E84">
        <w:rPr>
          <w:rFonts w:ascii="Arial" w:hAnsi="Arial" w:cs="Arial"/>
          <w:lang w:val="en-US"/>
        </w:rPr>
        <w:t xml:space="preserve"> libraries leads to </w:t>
      </w:r>
      <w:r w:rsidR="00477A1E" w:rsidRPr="00E03E84">
        <w:rPr>
          <w:rFonts w:ascii="Arial" w:hAnsi="Arial" w:cs="Arial"/>
          <w:lang w:val="en-US"/>
        </w:rPr>
        <w:t>biased scoring</w:t>
      </w:r>
      <w:r w:rsidRPr="00E03E84">
        <w:rPr>
          <w:rFonts w:ascii="Arial" w:hAnsi="Arial" w:cs="Arial"/>
          <w:lang w:val="en-US"/>
        </w:rPr>
        <w:t xml:space="preserve"> of DNA fragments</w:t>
      </w:r>
      <w:r w:rsidR="005642D8">
        <w:rPr>
          <w:rFonts w:ascii="Arial" w:hAnsi="Arial" w:cs="Arial"/>
          <w:lang w:val="en-US"/>
        </w:rPr>
        <w:t>.</w:t>
      </w:r>
      <w:r w:rsidRPr="00E03E84">
        <w:rPr>
          <w:rFonts w:ascii="Arial" w:hAnsi="Arial" w:cs="Arial"/>
          <w:lang w:val="en-US"/>
        </w:rPr>
        <w:t xml:space="preserve"> Our protocol includes two orthogonal approaches to correct for th</w:t>
      </w:r>
      <w:r w:rsidR="00477A1E" w:rsidRPr="00E03E84">
        <w:rPr>
          <w:rFonts w:ascii="Arial" w:hAnsi="Arial" w:cs="Arial"/>
          <w:lang w:val="en-US"/>
        </w:rPr>
        <w:t>is bias</w:t>
      </w:r>
      <w:r w:rsidRPr="00E03E84">
        <w:rPr>
          <w:rFonts w:ascii="Arial" w:hAnsi="Arial" w:cs="Arial"/>
          <w:lang w:val="en-US"/>
        </w:rPr>
        <w:t>, the “</w:t>
      </w:r>
      <w:r w:rsidR="00477A1E" w:rsidRPr="00E03E84">
        <w:rPr>
          <w:rFonts w:ascii="Arial" w:hAnsi="Arial" w:cs="Arial"/>
          <w:lang w:val="en-US"/>
        </w:rPr>
        <w:t xml:space="preserve">corrected </w:t>
      </w:r>
      <w:r w:rsidRPr="00E03E84">
        <w:rPr>
          <w:rFonts w:ascii="Arial" w:hAnsi="Arial" w:cs="Arial"/>
          <w:lang w:val="en-US"/>
        </w:rPr>
        <w:t>cut-uncut” and the “cut-all cut” method, so that accurate measurement</w:t>
      </w:r>
      <w:r w:rsidR="00477A1E" w:rsidRPr="00E03E84">
        <w:rPr>
          <w:rFonts w:ascii="Arial" w:hAnsi="Arial" w:cs="Arial"/>
          <w:lang w:val="en-US"/>
        </w:rPr>
        <w:t>s</w:t>
      </w:r>
      <w:r w:rsidRPr="00E03E84">
        <w:rPr>
          <w:rFonts w:ascii="Arial" w:hAnsi="Arial" w:cs="Arial"/>
          <w:lang w:val="en-US"/>
        </w:rPr>
        <w:t xml:space="preserve"> of absolute accessibility</w:t>
      </w:r>
      <w:r w:rsidR="005642D8">
        <w:rPr>
          <w:rFonts w:ascii="Arial" w:hAnsi="Arial" w:cs="Arial"/>
          <w:lang w:val="en-US"/>
        </w:rPr>
        <w:t xml:space="preserve"> or </w:t>
      </w:r>
      <w:r w:rsidRPr="00E03E84">
        <w:rPr>
          <w:rFonts w:ascii="Arial" w:hAnsi="Arial" w:cs="Arial"/>
          <w:lang w:val="en-US"/>
        </w:rPr>
        <w:t xml:space="preserve">occupancy at restriction sites throughout </w:t>
      </w:r>
      <w:r w:rsidR="00477A1E" w:rsidRPr="00E03E84">
        <w:rPr>
          <w:rFonts w:ascii="Arial" w:hAnsi="Arial" w:cs="Arial"/>
          <w:lang w:val="en-US"/>
        </w:rPr>
        <w:t>a genome are</w:t>
      </w:r>
      <w:r w:rsidRPr="00E03E84">
        <w:rPr>
          <w:rFonts w:ascii="Arial" w:hAnsi="Arial" w:cs="Arial"/>
          <w:lang w:val="en-US"/>
        </w:rPr>
        <w:t xml:space="preserve"> possible. The protocol is presented for the example of </w:t>
      </w:r>
      <w:r w:rsidRPr="00E03E84">
        <w:rPr>
          <w:rFonts w:ascii="Arial" w:hAnsi="Arial" w:cs="Arial"/>
          <w:i/>
          <w:lang w:val="en-US"/>
        </w:rPr>
        <w:t>S. cerevisiae</w:t>
      </w:r>
      <w:r w:rsidRPr="00E03E84">
        <w:rPr>
          <w:rFonts w:ascii="Arial" w:hAnsi="Arial" w:cs="Arial"/>
          <w:lang w:val="en-US"/>
        </w:rPr>
        <w:t xml:space="preserve"> chromatin but may be adapted for any other species.</w:t>
      </w:r>
    </w:p>
    <w:p w14:paraId="24D469C7" w14:textId="77777777" w:rsidR="009147A5" w:rsidRPr="00E03E84" w:rsidRDefault="009147A5" w:rsidP="009862FC">
      <w:pPr>
        <w:spacing w:after="0" w:line="480" w:lineRule="auto"/>
        <w:rPr>
          <w:rFonts w:ascii="Arial" w:hAnsi="Arial" w:cs="Arial"/>
          <w:lang w:val="en-US"/>
        </w:rPr>
      </w:pPr>
    </w:p>
    <w:p w14:paraId="03EABC02" w14:textId="3493E43B" w:rsidR="009147A5" w:rsidRPr="00E03E84" w:rsidRDefault="009147A5" w:rsidP="009862FC">
      <w:pPr>
        <w:spacing w:after="0" w:line="480" w:lineRule="auto"/>
        <w:rPr>
          <w:rFonts w:ascii="Arial" w:hAnsi="Arial" w:cs="Arial"/>
          <w:lang w:val="en-US"/>
        </w:rPr>
      </w:pPr>
      <w:r w:rsidRPr="00E03E84">
        <w:rPr>
          <w:rFonts w:ascii="Arial" w:hAnsi="Arial" w:cs="Arial"/>
          <w:b/>
          <w:sz w:val="26"/>
          <w:szCs w:val="26"/>
          <w:lang w:val="en-US"/>
        </w:rPr>
        <w:t>Key Words</w:t>
      </w:r>
      <w:r w:rsidRPr="00E03E84">
        <w:rPr>
          <w:rFonts w:ascii="Arial" w:hAnsi="Arial" w:cs="Arial"/>
          <w:lang w:val="en-US"/>
        </w:rPr>
        <w:t xml:space="preserve"> </w:t>
      </w:r>
    </w:p>
    <w:p w14:paraId="63E338D3" w14:textId="6670CD89" w:rsidR="00B518EE" w:rsidRPr="00E03E84" w:rsidRDefault="00B518EE" w:rsidP="009862FC">
      <w:pPr>
        <w:spacing w:after="0" w:line="480" w:lineRule="auto"/>
        <w:rPr>
          <w:rFonts w:ascii="Arial" w:hAnsi="Arial" w:cs="Arial"/>
          <w:lang w:val="en-US"/>
        </w:rPr>
      </w:pPr>
      <w:r w:rsidRPr="00E03E84">
        <w:rPr>
          <w:rFonts w:ascii="Arial" w:hAnsi="Arial" w:cs="Arial"/>
          <w:lang w:val="en-US"/>
        </w:rPr>
        <w:t xml:space="preserve">chromatin, </w:t>
      </w:r>
      <w:r w:rsidR="004E7F00" w:rsidRPr="00E03E84">
        <w:rPr>
          <w:rFonts w:ascii="Arial" w:hAnsi="Arial" w:cs="Arial"/>
          <w:lang w:val="en-US"/>
        </w:rPr>
        <w:t xml:space="preserve">DNA accessibility, </w:t>
      </w:r>
      <w:r w:rsidRPr="00E03E84">
        <w:rPr>
          <w:rFonts w:ascii="Arial" w:hAnsi="Arial" w:cs="Arial"/>
          <w:lang w:val="en-US"/>
        </w:rPr>
        <w:t>absolute occupancy, restriction enzyme, high throughput sequencing</w:t>
      </w:r>
    </w:p>
    <w:p w14:paraId="5F3B3B7E" w14:textId="77777777" w:rsidR="009147A5" w:rsidRPr="00E03E84" w:rsidRDefault="009147A5" w:rsidP="009862FC">
      <w:pPr>
        <w:spacing w:after="0" w:line="480" w:lineRule="auto"/>
        <w:rPr>
          <w:rFonts w:ascii="Arial" w:hAnsi="Arial" w:cs="Arial"/>
          <w:lang w:val="en-US"/>
        </w:rPr>
      </w:pPr>
    </w:p>
    <w:p w14:paraId="55BF978B" w14:textId="77777777" w:rsidR="00B518EE" w:rsidRPr="00E03E84" w:rsidRDefault="00B518EE" w:rsidP="009862FC">
      <w:pPr>
        <w:spacing w:after="0"/>
        <w:rPr>
          <w:rFonts w:ascii="Arial" w:hAnsi="Arial" w:cs="Arial"/>
          <w:lang w:val="en-US"/>
        </w:rPr>
      </w:pPr>
      <w:r w:rsidRPr="00E03E84">
        <w:rPr>
          <w:rFonts w:ascii="Arial" w:hAnsi="Arial" w:cs="Arial"/>
          <w:lang w:val="en-US"/>
        </w:rPr>
        <w:br w:type="page"/>
      </w:r>
    </w:p>
    <w:p w14:paraId="7E663566" w14:textId="48655CCB" w:rsidR="009147A5" w:rsidRPr="00E03E84" w:rsidRDefault="00A83666" w:rsidP="00A83666">
      <w:pPr>
        <w:spacing w:after="0" w:line="480" w:lineRule="auto"/>
        <w:rPr>
          <w:rFonts w:ascii="Arial" w:hAnsi="Arial" w:cs="Arial"/>
          <w:sz w:val="26"/>
          <w:szCs w:val="26"/>
          <w:lang w:val="en-US"/>
        </w:rPr>
      </w:pPr>
      <w:r w:rsidRPr="00E03E84">
        <w:rPr>
          <w:rFonts w:ascii="Arial" w:hAnsi="Arial" w:cs="Arial"/>
          <w:sz w:val="26"/>
          <w:szCs w:val="26"/>
          <w:lang w:val="en-US"/>
        </w:rPr>
        <w:lastRenderedPageBreak/>
        <w:t xml:space="preserve">1. </w:t>
      </w:r>
      <w:r w:rsidR="009147A5" w:rsidRPr="00E03E84">
        <w:rPr>
          <w:rFonts w:ascii="Arial" w:hAnsi="Arial" w:cs="Arial"/>
          <w:sz w:val="26"/>
          <w:szCs w:val="26"/>
          <w:lang w:val="en-US"/>
        </w:rPr>
        <w:t>Introduction</w:t>
      </w:r>
    </w:p>
    <w:p w14:paraId="295E39D8" w14:textId="57B8F550" w:rsidR="00532EA5" w:rsidRPr="00E03E84" w:rsidRDefault="004E7F00" w:rsidP="009862FC">
      <w:pPr>
        <w:spacing w:after="0" w:line="480" w:lineRule="auto"/>
        <w:rPr>
          <w:rFonts w:ascii="Arial" w:hAnsi="Arial" w:cs="Arial"/>
          <w:lang w:val="en-US"/>
        </w:rPr>
      </w:pPr>
      <w:r w:rsidRPr="00E03E84">
        <w:rPr>
          <w:rFonts w:ascii="Arial" w:hAnsi="Arial" w:cs="Arial"/>
          <w:lang w:val="en-US"/>
        </w:rPr>
        <w:t xml:space="preserve">Nucleases are often used to measure DNA accessibility in chromatin. DNA accessibility </w:t>
      </w:r>
      <w:r w:rsidR="00DA2186" w:rsidRPr="00E03E84">
        <w:rPr>
          <w:rFonts w:ascii="Arial" w:hAnsi="Arial" w:cs="Arial"/>
          <w:lang w:val="en-US"/>
        </w:rPr>
        <w:t xml:space="preserve">and </w:t>
      </w:r>
      <w:r w:rsidR="009D3BD0" w:rsidRPr="00E03E84">
        <w:rPr>
          <w:rFonts w:ascii="Arial" w:hAnsi="Arial" w:cs="Arial"/>
          <w:lang w:val="en-US"/>
        </w:rPr>
        <w:t>the corresponding</w:t>
      </w:r>
      <w:r w:rsidR="00DA2186" w:rsidRPr="00E03E84">
        <w:rPr>
          <w:rFonts w:ascii="Arial" w:hAnsi="Arial" w:cs="Arial"/>
          <w:lang w:val="en-US"/>
        </w:rPr>
        <w:t xml:space="preserve"> cleavability</w:t>
      </w:r>
      <w:r w:rsidR="00563C49" w:rsidRPr="00E03E84">
        <w:rPr>
          <w:rFonts w:ascii="Arial" w:hAnsi="Arial" w:cs="Arial"/>
          <w:lang w:val="en-US"/>
        </w:rPr>
        <w:t xml:space="preserve"> by nucleases </w:t>
      </w:r>
      <w:r w:rsidRPr="00E03E84">
        <w:rPr>
          <w:rFonts w:ascii="Arial" w:hAnsi="Arial" w:cs="Arial"/>
          <w:lang w:val="en-US"/>
        </w:rPr>
        <w:t xml:space="preserve">is mainly modulated by DNA binding factors, of which histones are the most common in chromatin. </w:t>
      </w:r>
      <w:r w:rsidR="006D694C" w:rsidRPr="00E03E84">
        <w:rPr>
          <w:rFonts w:ascii="Arial" w:hAnsi="Arial" w:cs="Arial"/>
          <w:lang w:val="en-US"/>
        </w:rPr>
        <w:t xml:space="preserve">DNA binding of a factor is characterized </w:t>
      </w:r>
      <w:r w:rsidR="0006202D" w:rsidRPr="00E03E84">
        <w:rPr>
          <w:rFonts w:ascii="Arial" w:hAnsi="Arial" w:cs="Arial"/>
          <w:lang w:val="en-US"/>
        </w:rPr>
        <w:t>by</w:t>
      </w:r>
      <w:r w:rsidR="000F5032" w:rsidRPr="00E03E84">
        <w:rPr>
          <w:rFonts w:ascii="Arial" w:hAnsi="Arial" w:cs="Arial"/>
          <w:lang w:val="en-US"/>
        </w:rPr>
        <w:t xml:space="preserve"> </w:t>
      </w:r>
      <w:r w:rsidR="006D694C" w:rsidRPr="00E03E84">
        <w:rPr>
          <w:rFonts w:ascii="Arial" w:hAnsi="Arial" w:cs="Arial"/>
          <w:lang w:val="en-US"/>
        </w:rPr>
        <w:t xml:space="preserve">the position where along </w:t>
      </w:r>
      <w:r w:rsidR="0006202D" w:rsidRPr="00E03E84">
        <w:rPr>
          <w:rFonts w:ascii="Arial" w:hAnsi="Arial" w:cs="Arial"/>
          <w:lang w:val="en-US"/>
        </w:rPr>
        <w:t>the</w:t>
      </w:r>
      <w:r w:rsidR="006D694C" w:rsidRPr="00E03E84">
        <w:rPr>
          <w:rFonts w:ascii="Arial" w:hAnsi="Arial" w:cs="Arial"/>
          <w:lang w:val="en-US"/>
        </w:rPr>
        <w:t xml:space="preserve"> DNA sequence the factor binds</w:t>
      </w:r>
      <w:r w:rsidR="003B78C7" w:rsidRPr="00E03E84">
        <w:rPr>
          <w:rFonts w:ascii="Arial" w:hAnsi="Arial" w:cs="Arial"/>
          <w:lang w:val="en-US"/>
        </w:rPr>
        <w:t xml:space="preserve"> (“peak position”)</w:t>
      </w:r>
      <w:r w:rsidR="0006202D" w:rsidRPr="00E03E84">
        <w:rPr>
          <w:rFonts w:ascii="Arial" w:hAnsi="Arial" w:cs="Arial"/>
          <w:lang w:val="en-US"/>
        </w:rPr>
        <w:t xml:space="preserve"> and</w:t>
      </w:r>
      <w:r w:rsidR="000F5032" w:rsidRPr="00E03E84">
        <w:rPr>
          <w:rFonts w:ascii="Arial" w:hAnsi="Arial" w:cs="Arial"/>
          <w:lang w:val="en-US"/>
        </w:rPr>
        <w:t xml:space="preserve"> </w:t>
      </w:r>
      <w:r w:rsidR="006D694C" w:rsidRPr="00E03E84">
        <w:rPr>
          <w:rFonts w:ascii="Arial" w:hAnsi="Arial" w:cs="Arial"/>
          <w:lang w:val="en-US"/>
        </w:rPr>
        <w:t>the occupancy</w:t>
      </w:r>
      <w:r w:rsidR="00C30117">
        <w:rPr>
          <w:rFonts w:ascii="Arial" w:hAnsi="Arial" w:cs="Arial"/>
          <w:lang w:val="en-US"/>
        </w:rPr>
        <w:t>, i.e., which fraction of DNA molecules is occupied by the factor at this position</w:t>
      </w:r>
      <w:r w:rsidR="003B78C7" w:rsidRPr="00E03E84">
        <w:rPr>
          <w:rFonts w:ascii="Arial" w:hAnsi="Arial" w:cs="Arial"/>
          <w:lang w:val="en-US"/>
        </w:rPr>
        <w:t xml:space="preserve"> (“peak height” or</w:t>
      </w:r>
      <w:r w:rsidR="0006202D" w:rsidRPr="00E03E84">
        <w:rPr>
          <w:rFonts w:ascii="Arial" w:hAnsi="Arial" w:cs="Arial"/>
          <w:lang w:val="en-US"/>
        </w:rPr>
        <w:t>,</w:t>
      </w:r>
      <w:r w:rsidR="003B78C7" w:rsidRPr="00E03E84">
        <w:rPr>
          <w:rFonts w:ascii="Arial" w:hAnsi="Arial" w:cs="Arial"/>
          <w:lang w:val="en-US"/>
        </w:rPr>
        <w:t xml:space="preserve"> more exactly</w:t>
      </w:r>
      <w:r w:rsidR="0006202D" w:rsidRPr="00E03E84">
        <w:rPr>
          <w:rFonts w:ascii="Arial" w:hAnsi="Arial" w:cs="Arial"/>
          <w:lang w:val="en-US"/>
        </w:rPr>
        <w:t>,</w:t>
      </w:r>
      <w:r w:rsidR="003B78C7" w:rsidRPr="00E03E84">
        <w:rPr>
          <w:rFonts w:ascii="Arial" w:hAnsi="Arial" w:cs="Arial"/>
          <w:lang w:val="en-US"/>
        </w:rPr>
        <w:t xml:space="preserve"> “area under the peak”). </w:t>
      </w:r>
      <w:r w:rsidR="00596A58" w:rsidRPr="00E03E84">
        <w:rPr>
          <w:rFonts w:ascii="Arial" w:hAnsi="Arial" w:cs="Arial"/>
          <w:lang w:val="en-US"/>
        </w:rPr>
        <w:t xml:space="preserve">Occupancy is related to accessibility as the sum of both amounts to 100%. </w:t>
      </w:r>
      <w:r w:rsidR="003B78C7" w:rsidRPr="00E03E84">
        <w:rPr>
          <w:rFonts w:ascii="Arial" w:hAnsi="Arial" w:cs="Arial"/>
          <w:lang w:val="en-US"/>
        </w:rPr>
        <w:t>Many</w:t>
      </w:r>
      <w:r w:rsidR="003F0B7D" w:rsidRPr="00E03E84">
        <w:rPr>
          <w:rFonts w:ascii="Arial" w:hAnsi="Arial" w:cs="Arial"/>
          <w:lang w:val="en-US"/>
        </w:rPr>
        <w:t xml:space="preserve"> techniques that </w:t>
      </w:r>
      <w:r w:rsidR="003B78C7" w:rsidRPr="00E03E84">
        <w:rPr>
          <w:rFonts w:ascii="Arial" w:hAnsi="Arial" w:cs="Arial"/>
          <w:lang w:val="en-US"/>
        </w:rPr>
        <w:t xml:space="preserve">map DNA binding of a factor </w:t>
      </w:r>
      <w:r w:rsidR="003F0B7D" w:rsidRPr="00E03E84">
        <w:rPr>
          <w:rFonts w:ascii="Arial" w:hAnsi="Arial" w:cs="Arial"/>
          <w:lang w:val="en-US"/>
        </w:rPr>
        <w:t xml:space="preserve">are </w:t>
      </w:r>
      <w:r w:rsidR="0004509F" w:rsidRPr="00E03E84">
        <w:rPr>
          <w:rFonts w:ascii="Arial" w:hAnsi="Arial" w:cs="Arial"/>
          <w:lang w:val="en-US"/>
        </w:rPr>
        <w:t>good at determining the position but</w:t>
      </w:r>
      <w:r w:rsidR="001C55F5" w:rsidRPr="00E03E84">
        <w:rPr>
          <w:rFonts w:ascii="Arial" w:hAnsi="Arial" w:cs="Arial"/>
          <w:lang w:val="en-US"/>
        </w:rPr>
        <w:t xml:space="preserve"> are</w:t>
      </w:r>
      <w:r w:rsidR="0004509F" w:rsidRPr="00E03E84">
        <w:rPr>
          <w:rFonts w:ascii="Arial" w:hAnsi="Arial" w:cs="Arial"/>
          <w:lang w:val="en-US"/>
        </w:rPr>
        <w:t xml:space="preserve"> limited regarding occupancy</w:t>
      </w:r>
      <w:r w:rsidR="0001582E" w:rsidRPr="00E03E84">
        <w:rPr>
          <w:rFonts w:ascii="Arial" w:hAnsi="Arial" w:cs="Arial"/>
          <w:lang w:val="en-US"/>
        </w:rPr>
        <w:t xml:space="preserve"> measurements</w:t>
      </w:r>
      <w:r w:rsidR="0004509F" w:rsidRPr="00E03E84">
        <w:rPr>
          <w:rFonts w:ascii="Arial" w:hAnsi="Arial" w:cs="Arial"/>
          <w:lang w:val="en-US"/>
        </w:rPr>
        <w:t xml:space="preserve">. This is because they are often </w:t>
      </w:r>
      <w:r w:rsidR="003F0B7D" w:rsidRPr="00E03E84">
        <w:rPr>
          <w:rFonts w:ascii="Arial" w:hAnsi="Arial" w:cs="Arial"/>
          <w:lang w:val="en-US"/>
        </w:rPr>
        <w:t xml:space="preserve">yield methods, i.e., they </w:t>
      </w:r>
      <w:r w:rsidR="003B78C7" w:rsidRPr="00E03E84">
        <w:rPr>
          <w:rFonts w:ascii="Arial" w:hAnsi="Arial" w:cs="Arial"/>
          <w:lang w:val="en-US"/>
        </w:rPr>
        <w:t>score</w:t>
      </w:r>
      <w:r w:rsidR="003F0B7D" w:rsidRPr="00E03E84">
        <w:rPr>
          <w:rFonts w:ascii="Arial" w:hAnsi="Arial" w:cs="Arial"/>
          <w:lang w:val="en-US"/>
        </w:rPr>
        <w:t xml:space="preserve"> either the bound</w:t>
      </w:r>
      <w:r w:rsidR="00596A58" w:rsidRPr="00E03E84">
        <w:rPr>
          <w:rFonts w:ascii="Arial" w:hAnsi="Arial" w:cs="Arial"/>
          <w:lang w:val="en-US"/>
        </w:rPr>
        <w:t xml:space="preserve"> (e.g., MNase-seq </w:t>
      </w:r>
      <w:r w:rsidR="00596A58" w:rsidRPr="00D54B2E">
        <w:rPr>
          <w:rFonts w:ascii="Arial" w:hAnsi="Arial" w:cs="Arial"/>
          <w:lang w:val="en-US"/>
        </w:rPr>
        <w:fldChar w:fldCharType="begin"/>
      </w:r>
      <w:r w:rsidR="00596A58" w:rsidRPr="00E03E84">
        <w:rPr>
          <w:rFonts w:ascii="Arial" w:hAnsi="Arial" w:cs="Arial"/>
          <w:lang w:val="en-US"/>
        </w:rPr>
        <w:instrText xml:space="preserve"> ADDIN EN.CITE &lt;EndNote&gt;&lt;Cite&gt;&lt;Author&gt;Wal&lt;/Author&gt;&lt;Year&gt;2012&lt;/Year&gt;&lt;RecNum&gt;2085&lt;/RecNum&gt;&lt;DisplayText&gt;[1]&lt;/DisplayText&gt;&lt;record&gt;&lt;rec-number&gt;2085&lt;/rec-number&gt;&lt;foreign-keys&gt;&lt;key app="EN" db-id="exzxfzpab0xz0je09v4vdef1a9xed00pz2az" timestamp="1508844711"&gt;2085&lt;/key&gt;&lt;/foreign-keys&gt;&lt;ref-type name="Journal Article"&gt;17&lt;/ref-type&gt;&lt;contributors&gt;&lt;authors&gt;&lt;author&gt;Wal, M.&lt;/author&gt;&lt;author&gt;Pugh, B. F.&lt;/author&gt;&lt;/authors&gt;&lt;/contributors&gt;&lt;auth-address&gt;Department of Biochemistry and Molecular Biology, The Pennsylvania State University, University Park, Pennsylvania, USA.&lt;/auth-address&gt;&lt;titles&gt;&lt;title&gt;Genome-wide mapping of nucleosome positions in yeast using high-resolution MNase ChIP-Seq&lt;/title&gt;&lt;secondary-title&gt;Methods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enzymology&lt;/abbr-1&gt;&lt;/alt-periodical&gt;&lt;pages&gt;233-50&lt;/pages&gt;&lt;volume&gt;513&lt;/volume&gt;&lt;edition&gt;2012/08/30&lt;/edition&gt;&lt;keywords&gt;&lt;keyword&gt;Chromatin Assembly and Disassembly&lt;/keyword&gt;&lt;keyword&gt;Chromatin Immunoprecipitation/*methods&lt;/keyword&gt;&lt;keyword&gt;Chromosome Mapping/methods&lt;/keyword&gt;&lt;keyword&gt;DNA, Fungal/*analysis/genetics/metabolism&lt;/keyword&gt;&lt;keyword&gt;Electrophoresis, Agar Gel&lt;/keyword&gt;&lt;keyword&gt;Gene Library&lt;/keyword&gt;&lt;keyword&gt;*Genome, Fungal&lt;/keyword&gt;&lt;keyword&gt;Micrococcal Nuclease/*metabolism&lt;/keyword&gt;&lt;keyword&gt;Nucleosomes/genetics/*metabolism&lt;/keyword&gt;&lt;keyword&gt;Sequence Analysis, DNA/methods&lt;/keyword&gt;&lt;keyword&gt;Yeasts/*genetics/metabolism&lt;/keyword&gt;&lt;/keywords&gt;&lt;dates&gt;&lt;year&gt;2012&lt;/year&gt;&lt;/dates&gt;&lt;isbn&gt;0076-6879&lt;/isbn&gt;&lt;accession-num&gt;22929772&lt;/accession-num&gt;&lt;urls&gt;&lt;/urls&gt;&lt;custom2&gt;PMC4871120&lt;/custom2&gt;&lt;custom6&gt;NIHMS782282&lt;/custom6&gt;&lt;electronic-resource-num&gt;10.1016/b978-0-12-391938-0.00010-0&lt;/electronic-resource-num&gt;&lt;remote-database-provider&gt;NLM&lt;/remote-database-provider&gt;&lt;language&gt;eng&lt;/language&gt;&lt;/record&gt;&lt;/Cite&gt;&lt;/EndNote&gt;</w:instrText>
      </w:r>
      <w:r w:rsidR="00596A58" w:rsidRPr="00D54B2E">
        <w:rPr>
          <w:rFonts w:ascii="Arial" w:hAnsi="Arial" w:cs="Arial"/>
          <w:lang w:val="en-US"/>
        </w:rPr>
        <w:fldChar w:fldCharType="separate"/>
      </w:r>
      <w:r w:rsidR="00596A58" w:rsidRPr="00E03E84">
        <w:rPr>
          <w:rFonts w:ascii="Arial" w:hAnsi="Arial" w:cs="Arial"/>
          <w:noProof/>
          <w:lang w:val="en-US"/>
        </w:rPr>
        <w:t>[1]</w:t>
      </w:r>
      <w:r w:rsidR="00596A58" w:rsidRPr="00D54B2E">
        <w:rPr>
          <w:rFonts w:ascii="Arial" w:hAnsi="Arial" w:cs="Arial"/>
          <w:lang w:val="en-US"/>
        </w:rPr>
        <w:fldChar w:fldCharType="end"/>
      </w:r>
      <w:r w:rsidR="00596A58" w:rsidRPr="00E03E84">
        <w:rPr>
          <w:rFonts w:ascii="Arial" w:hAnsi="Arial" w:cs="Arial"/>
          <w:lang w:val="en-US"/>
        </w:rPr>
        <w:t>)</w:t>
      </w:r>
      <w:r w:rsidR="003F0B7D" w:rsidRPr="00E03E84">
        <w:rPr>
          <w:rFonts w:ascii="Arial" w:hAnsi="Arial" w:cs="Arial"/>
          <w:lang w:val="en-US"/>
        </w:rPr>
        <w:t xml:space="preserve"> or unbound </w:t>
      </w:r>
      <w:r w:rsidR="00596A58" w:rsidRPr="00E03E84">
        <w:rPr>
          <w:rFonts w:ascii="Arial" w:hAnsi="Arial" w:cs="Arial"/>
          <w:lang w:val="en-US"/>
        </w:rPr>
        <w:t xml:space="preserve">(e.g., ATAC-seq </w:t>
      </w:r>
      <w:r w:rsidR="00596A58" w:rsidRPr="00D54B2E">
        <w:rPr>
          <w:rFonts w:ascii="Arial" w:hAnsi="Arial" w:cs="Arial"/>
          <w:lang w:val="en-US"/>
        </w:rPr>
        <w:fldChar w:fldCharType="begin">
          <w:fldData xml:space="preserve">PEVuZE5vdGU+PENpdGU+PEF1dGhvcj5CdWVucm9zdHJvPC9BdXRob3I+PFllYXI+MjAxNTwvWWVh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</w:fldData>
        </w:fldChar>
      </w:r>
      <w:r w:rsidR="00E8793C" w:rsidRPr="00E03E84">
        <w:rPr>
          <w:rFonts w:ascii="Arial" w:hAnsi="Arial" w:cs="Arial"/>
          <w:lang w:val="en-US"/>
        </w:rPr>
        <w:instrText xml:space="preserve"> ADDIN EN.CITE </w:instrText>
      </w:r>
      <w:r w:rsidR="00E8793C" w:rsidRPr="00CF7109">
        <w:rPr>
          <w:rFonts w:ascii="Arial" w:hAnsi="Arial" w:cs="Arial"/>
          <w:lang w:val="en-US"/>
        </w:rPr>
        <w:fldChar w:fldCharType="begin">
          <w:fldData xml:space="preserve">PEVuZE5vdGU+PENpdGU+PEF1dGhvcj5CdWVucm9zdHJvPC9BdXRob3I+PFllYXI+MjAxNTwvWWVh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</w:fldData>
        </w:fldChar>
      </w:r>
      <w:r w:rsidR="00E8793C" w:rsidRPr="00E03E84">
        <w:rPr>
          <w:rFonts w:ascii="Arial" w:hAnsi="Arial" w:cs="Arial"/>
          <w:lang w:val="en-US"/>
        </w:rPr>
        <w:instrText xml:space="preserve"> ADDIN EN.CITE.DATA </w:instrText>
      </w:r>
      <w:r w:rsidR="00E8793C" w:rsidRPr="00CF7109">
        <w:rPr>
          <w:rFonts w:ascii="Arial" w:hAnsi="Arial" w:cs="Arial"/>
          <w:lang w:val="en-US"/>
        </w:rPr>
      </w:r>
      <w:r w:rsidR="00E8793C" w:rsidRPr="00CF7109">
        <w:rPr>
          <w:rFonts w:ascii="Arial" w:hAnsi="Arial" w:cs="Arial"/>
          <w:lang w:val="en-US"/>
        </w:rPr>
        <w:fldChar w:fldCharType="end"/>
      </w:r>
      <w:r w:rsidR="00596A58" w:rsidRPr="00D54B2E">
        <w:rPr>
          <w:rFonts w:ascii="Arial" w:hAnsi="Arial" w:cs="Arial"/>
          <w:lang w:val="en-US"/>
        </w:rPr>
      </w:r>
      <w:r w:rsidR="00596A58" w:rsidRPr="00D54B2E">
        <w:rPr>
          <w:rFonts w:ascii="Arial" w:hAnsi="Arial" w:cs="Arial"/>
          <w:lang w:val="en-US"/>
        </w:rPr>
        <w:fldChar w:fldCharType="separate"/>
      </w:r>
      <w:r w:rsidR="00E8793C" w:rsidRPr="00E03E84">
        <w:rPr>
          <w:rFonts w:ascii="Arial" w:hAnsi="Arial" w:cs="Arial"/>
          <w:noProof/>
          <w:lang w:val="en-US"/>
        </w:rPr>
        <w:t>[2,3]</w:t>
      </w:r>
      <w:r w:rsidR="00596A58" w:rsidRPr="00D54B2E">
        <w:rPr>
          <w:rFonts w:ascii="Arial" w:hAnsi="Arial" w:cs="Arial"/>
          <w:lang w:val="en-US"/>
        </w:rPr>
        <w:fldChar w:fldCharType="end"/>
      </w:r>
      <w:r w:rsidR="00596A58" w:rsidRPr="00E03E84">
        <w:rPr>
          <w:rFonts w:ascii="Arial" w:hAnsi="Arial" w:cs="Arial"/>
          <w:lang w:val="en-US"/>
        </w:rPr>
        <w:t xml:space="preserve">) </w:t>
      </w:r>
      <w:r w:rsidR="003F0B7D" w:rsidRPr="00E03E84">
        <w:rPr>
          <w:rFonts w:ascii="Arial" w:hAnsi="Arial" w:cs="Arial"/>
          <w:lang w:val="en-US"/>
        </w:rPr>
        <w:t xml:space="preserve">sub-population but not </w:t>
      </w:r>
      <w:r w:rsidR="0004509F" w:rsidRPr="00E03E84">
        <w:rPr>
          <w:rFonts w:ascii="Arial" w:hAnsi="Arial" w:cs="Arial"/>
          <w:lang w:val="en-US"/>
        </w:rPr>
        <w:t>both</w:t>
      </w:r>
      <w:r w:rsidR="003F0B7D" w:rsidRPr="00E03E84">
        <w:rPr>
          <w:rFonts w:ascii="Arial" w:hAnsi="Arial" w:cs="Arial"/>
          <w:lang w:val="en-US"/>
        </w:rPr>
        <w:t xml:space="preserve">. This </w:t>
      </w:r>
      <w:r w:rsidRPr="00E03E84">
        <w:rPr>
          <w:rFonts w:ascii="Arial" w:hAnsi="Arial" w:cs="Arial"/>
          <w:lang w:val="en-US"/>
        </w:rPr>
        <w:t>allows</w:t>
      </w:r>
      <w:r w:rsidR="003F0B7D" w:rsidRPr="00E03E84">
        <w:rPr>
          <w:rFonts w:ascii="Arial" w:hAnsi="Arial" w:cs="Arial"/>
          <w:lang w:val="en-US"/>
        </w:rPr>
        <w:t xml:space="preserve">, at best, </w:t>
      </w:r>
      <w:r w:rsidRPr="00E03E84">
        <w:rPr>
          <w:rFonts w:ascii="Arial" w:hAnsi="Arial" w:cs="Arial"/>
          <w:lang w:val="en-US"/>
        </w:rPr>
        <w:t xml:space="preserve">to compare </w:t>
      </w:r>
      <w:r w:rsidR="003F0B7D" w:rsidRPr="00E03E84">
        <w:rPr>
          <w:rFonts w:ascii="Arial" w:hAnsi="Arial" w:cs="Arial"/>
          <w:lang w:val="en-US"/>
        </w:rPr>
        <w:t>occupanc</w:t>
      </w:r>
      <w:r w:rsidRPr="00E03E84">
        <w:rPr>
          <w:rFonts w:ascii="Arial" w:hAnsi="Arial" w:cs="Arial"/>
          <w:lang w:val="en-US"/>
        </w:rPr>
        <w:t>ies</w:t>
      </w:r>
      <w:r w:rsidR="003F0B7D" w:rsidRPr="00E03E84">
        <w:rPr>
          <w:rFonts w:ascii="Arial" w:hAnsi="Arial" w:cs="Arial"/>
          <w:lang w:val="en-US"/>
        </w:rPr>
        <w:t xml:space="preserve"> at different conditions relative to each other</w:t>
      </w:r>
      <w:r w:rsidRPr="00E03E84">
        <w:rPr>
          <w:rFonts w:ascii="Arial" w:hAnsi="Arial" w:cs="Arial"/>
          <w:lang w:val="en-US"/>
        </w:rPr>
        <w:t xml:space="preserve"> (relative occupancy) but not to</w:t>
      </w:r>
      <w:r w:rsidR="003B78C7" w:rsidRPr="00E03E84">
        <w:rPr>
          <w:rFonts w:ascii="Arial" w:hAnsi="Arial" w:cs="Arial"/>
          <w:lang w:val="en-US"/>
        </w:rPr>
        <w:t xml:space="preserve"> measure occupancy in absolute terms</w:t>
      </w:r>
      <w:r w:rsidRPr="00E03E84">
        <w:rPr>
          <w:rFonts w:ascii="Arial" w:hAnsi="Arial" w:cs="Arial"/>
          <w:lang w:val="en-US"/>
        </w:rPr>
        <w:t>. Absolute occupancy</w:t>
      </w:r>
      <w:r w:rsidR="003B78C7" w:rsidRPr="00E03E84">
        <w:rPr>
          <w:rFonts w:ascii="Arial" w:hAnsi="Arial" w:cs="Arial"/>
          <w:lang w:val="en-US"/>
        </w:rPr>
        <w:t xml:space="preserve"> is defined as the percentage of DNA molecules bound by a factor</w:t>
      </w:r>
      <w:r w:rsidRPr="00E03E84">
        <w:rPr>
          <w:rFonts w:ascii="Arial" w:hAnsi="Arial" w:cs="Arial"/>
          <w:lang w:val="en-US"/>
        </w:rPr>
        <w:t>. The measurement of absolute occupancy</w:t>
      </w:r>
      <w:r w:rsidR="003B78C7" w:rsidRPr="00E03E84">
        <w:rPr>
          <w:rFonts w:ascii="Arial" w:hAnsi="Arial" w:cs="Arial"/>
          <w:lang w:val="en-US"/>
        </w:rPr>
        <w:t xml:space="preserve"> requires </w:t>
      </w:r>
      <w:r w:rsidRPr="00E03E84">
        <w:rPr>
          <w:rFonts w:ascii="Arial" w:hAnsi="Arial" w:cs="Arial"/>
          <w:lang w:val="en-US"/>
        </w:rPr>
        <w:t xml:space="preserve">monitoring a) </w:t>
      </w:r>
      <w:r w:rsidR="00563C49" w:rsidRPr="00E03E84">
        <w:rPr>
          <w:rFonts w:ascii="Arial" w:hAnsi="Arial" w:cs="Arial"/>
          <w:lang w:val="en-US"/>
        </w:rPr>
        <w:t>simultaneously the bound and unbound state</w:t>
      </w:r>
      <w:r w:rsidRPr="00E03E84">
        <w:rPr>
          <w:rFonts w:ascii="Arial" w:hAnsi="Arial" w:cs="Arial"/>
          <w:lang w:val="en-US"/>
        </w:rPr>
        <w:t xml:space="preserve">, b) </w:t>
      </w:r>
      <w:r w:rsidR="007B06C7" w:rsidRPr="00E03E84">
        <w:rPr>
          <w:rFonts w:ascii="Arial" w:hAnsi="Arial" w:cs="Arial"/>
          <w:lang w:val="en-US"/>
        </w:rPr>
        <w:t xml:space="preserve">under saturating conditions </w:t>
      </w:r>
      <w:r w:rsidRPr="00E03E84">
        <w:rPr>
          <w:rFonts w:ascii="Arial" w:hAnsi="Arial" w:cs="Arial"/>
          <w:lang w:val="en-US"/>
        </w:rPr>
        <w:t xml:space="preserve">and </w:t>
      </w:r>
      <w:r w:rsidR="00C50848">
        <w:rPr>
          <w:rFonts w:ascii="Arial" w:hAnsi="Arial" w:cs="Arial"/>
          <w:lang w:val="en-US"/>
        </w:rPr>
        <w:t xml:space="preserve">at </w:t>
      </w:r>
      <w:r w:rsidRPr="00E03E84">
        <w:rPr>
          <w:rFonts w:ascii="Arial" w:hAnsi="Arial" w:cs="Arial"/>
          <w:lang w:val="en-US"/>
        </w:rPr>
        <w:t xml:space="preserve">c) sufficiently frozen binding-unbinding-dynamics </w:t>
      </w:r>
      <w:r w:rsidR="00563C49" w:rsidRPr="00E03E84">
        <w:rPr>
          <w:rFonts w:ascii="Arial" w:hAnsi="Arial" w:cs="Arial"/>
          <w:lang w:val="en-US"/>
        </w:rPr>
        <w:t xml:space="preserve">to avoid </w:t>
      </w:r>
      <w:r w:rsidR="009F1802" w:rsidRPr="00E03E84">
        <w:rPr>
          <w:rFonts w:ascii="Arial" w:hAnsi="Arial" w:cs="Arial"/>
          <w:lang w:val="en-US"/>
        </w:rPr>
        <w:t>a shi</w:t>
      </w:r>
      <w:r w:rsidR="009D3BD0" w:rsidRPr="00E03E84">
        <w:rPr>
          <w:rFonts w:ascii="Arial" w:hAnsi="Arial" w:cs="Arial"/>
          <w:lang w:val="en-US"/>
        </w:rPr>
        <w:t>f</w:t>
      </w:r>
      <w:r w:rsidR="009F1802" w:rsidRPr="00E03E84">
        <w:rPr>
          <w:rFonts w:ascii="Arial" w:hAnsi="Arial" w:cs="Arial"/>
          <w:lang w:val="en-US"/>
        </w:rPr>
        <w:t>t of the bound:unbound ratio</w:t>
      </w:r>
      <w:r w:rsidR="00563C49" w:rsidRPr="00E03E84">
        <w:rPr>
          <w:rFonts w:ascii="Arial" w:hAnsi="Arial" w:cs="Arial"/>
          <w:lang w:val="en-US"/>
        </w:rPr>
        <w:t xml:space="preserve"> during mapping. </w:t>
      </w:r>
      <w:r w:rsidR="007B06C7" w:rsidRPr="00E03E84">
        <w:rPr>
          <w:rFonts w:ascii="Arial" w:hAnsi="Arial" w:cs="Arial"/>
          <w:lang w:val="en-US"/>
        </w:rPr>
        <w:t xml:space="preserve">A prominent counter-example where mapping of absolute occupancy is not possible is the genome-wide mapping of nucleosomes, i.e., binding of histone octamers along DNA, by digestion of chromatin with Micrococcal nuclease </w:t>
      </w:r>
      <w:r w:rsidR="00532EA5" w:rsidRPr="00E03E84">
        <w:rPr>
          <w:rFonts w:ascii="Arial" w:hAnsi="Arial" w:cs="Arial"/>
          <w:lang w:val="en-US"/>
        </w:rPr>
        <w:t>(MNase)</w:t>
      </w:r>
      <w:r w:rsidR="007B06C7" w:rsidRPr="00E03E84">
        <w:rPr>
          <w:rFonts w:ascii="Arial" w:hAnsi="Arial" w:cs="Arial"/>
          <w:lang w:val="en-US"/>
        </w:rPr>
        <w:t>. This technique relies on a carefully titrated</w:t>
      </w:r>
      <w:r w:rsidR="00D37448" w:rsidRPr="00E03E84">
        <w:rPr>
          <w:rFonts w:ascii="Arial" w:hAnsi="Arial" w:cs="Arial"/>
          <w:lang w:val="en-US"/>
        </w:rPr>
        <w:t xml:space="preserve"> and</w:t>
      </w:r>
      <w:r w:rsidR="007B06C7" w:rsidRPr="00E03E84">
        <w:rPr>
          <w:rFonts w:ascii="Arial" w:hAnsi="Arial" w:cs="Arial"/>
          <w:lang w:val="en-US"/>
        </w:rPr>
        <w:t xml:space="preserve"> limited MNase digestion degree that removes most non-nucleosomal DNA while not yet cleaving </w:t>
      </w:r>
      <w:r w:rsidR="00532EA5" w:rsidRPr="00E03E84">
        <w:rPr>
          <w:rFonts w:ascii="Arial" w:hAnsi="Arial" w:cs="Arial"/>
          <w:lang w:val="en-US"/>
        </w:rPr>
        <w:t>the DNA wrapped around the histone octamers</w:t>
      </w:r>
      <w:r w:rsidR="00BC65DE">
        <w:rPr>
          <w:rFonts w:ascii="Arial" w:hAnsi="Arial" w:cs="Arial"/>
          <w:lang w:val="en-US"/>
        </w:rPr>
        <w:t>. This protected DNA</w:t>
      </w:r>
      <w:r w:rsidR="00532EA5" w:rsidRPr="00E03E84">
        <w:rPr>
          <w:rFonts w:ascii="Arial" w:hAnsi="Arial" w:cs="Arial"/>
          <w:lang w:val="en-US"/>
        </w:rPr>
        <w:t xml:space="preserve"> is detected by high-throughput sequencing (MNase-seq). While MNase-seq readily determines nucleosome positions, it </w:t>
      </w:r>
      <w:r w:rsidR="00606D7E" w:rsidRPr="00E03E84">
        <w:rPr>
          <w:rFonts w:ascii="Arial" w:hAnsi="Arial" w:cs="Arial"/>
          <w:lang w:val="en-US"/>
        </w:rPr>
        <w:t>does not track</w:t>
      </w:r>
      <w:r w:rsidR="00532EA5" w:rsidRPr="00E03E84">
        <w:rPr>
          <w:rFonts w:ascii="Arial" w:hAnsi="Arial" w:cs="Arial"/>
          <w:lang w:val="en-US"/>
        </w:rPr>
        <w:t xml:space="preserve"> the unbound state and does not work at saturation and therefore cannot measure absolute nucleosome occupancy.</w:t>
      </w:r>
    </w:p>
    <w:p w14:paraId="38CB1E32" w14:textId="6E56E4ED" w:rsidR="005C2526" w:rsidRPr="00E03E84" w:rsidRDefault="00532EA5" w:rsidP="009862FC">
      <w:pPr>
        <w:spacing w:after="0" w:line="480" w:lineRule="auto"/>
        <w:rPr>
          <w:rFonts w:ascii="Arial" w:hAnsi="Arial" w:cs="Arial"/>
          <w:lang w:val="en-US"/>
        </w:rPr>
      </w:pPr>
      <w:r w:rsidRPr="00E03E84">
        <w:rPr>
          <w:rFonts w:ascii="Arial" w:hAnsi="Arial" w:cs="Arial"/>
          <w:lang w:val="en-US"/>
        </w:rPr>
        <w:t xml:space="preserve">Our here presented ORE-seq protocol offers a </w:t>
      </w:r>
      <w:r w:rsidR="00DB3E4D" w:rsidRPr="00E03E84">
        <w:rPr>
          <w:rFonts w:ascii="Arial" w:hAnsi="Arial" w:cs="Arial"/>
          <w:lang w:val="en-US"/>
        </w:rPr>
        <w:t>genome-wide</w:t>
      </w:r>
      <w:r w:rsidR="00563C49" w:rsidRPr="00E03E84">
        <w:rPr>
          <w:rFonts w:ascii="Arial" w:hAnsi="Arial" w:cs="Arial"/>
          <w:lang w:val="en-US"/>
        </w:rPr>
        <w:t xml:space="preserve"> and</w:t>
      </w:r>
      <w:r w:rsidRPr="00E03E84">
        <w:rPr>
          <w:rFonts w:ascii="Arial" w:hAnsi="Arial" w:cs="Arial"/>
          <w:lang w:val="en-US"/>
        </w:rPr>
        <w:t xml:space="preserve"> complementary technique for the determination of absolute occupancies</w:t>
      </w:r>
      <w:r w:rsidR="00C37D8F" w:rsidRPr="00E03E84">
        <w:rPr>
          <w:rFonts w:ascii="Arial" w:hAnsi="Arial" w:cs="Arial"/>
          <w:lang w:val="en-US"/>
        </w:rPr>
        <w:t>. It employs</w:t>
      </w:r>
      <w:r w:rsidR="00CF2129" w:rsidRPr="00E03E84">
        <w:rPr>
          <w:rFonts w:ascii="Arial" w:hAnsi="Arial" w:cs="Arial"/>
          <w:lang w:val="en-US"/>
        </w:rPr>
        <w:t xml:space="preserve"> </w:t>
      </w:r>
      <w:r w:rsidR="00AC0996" w:rsidRPr="00E03E84">
        <w:rPr>
          <w:rFonts w:ascii="Arial" w:hAnsi="Arial" w:cs="Arial"/>
          <w:lang w:val="en-US"/>
        </w:rPr>
        <w:t xml:space="preserve">type II </w:t>
      </w:r>
      <w:r w:rsidR="00563C49" w:rsidRPr="00E03E84">
        <w:rPr>
          <w:rFonts w:ascii="Arial" w:hAnsi="Arial" w:cs="Arial"/>
          <w:lang w:val="en-US"/>
        </w:rPr>
        <w:t>restriction endonucleases</w:t>
      </w:r>
      <w:r w:rsidR="00C37D8F" w:rsidRPr="00E03E84">
        <w:rPr>
          <w:rFonts w:ascii="Arial" w:hAnsi="Arial" w:cs="Arial"/>
          <w:lang w:val="en-US"/>
        </w:rPr>
        <w:t xml:space="preserve"> (restriction enzymes, </w:t>
      </w:r>
      <w:r w:rsidR="00DB3E4D" w:rsidRPr="00E03E84">
        <w:rPr>
          <w:rFonts w:ascii="Arial" w:hAnsi="Arial" w:cs="Arial"/>
          <w:lang w:val="en-US"/>
        </w:rPr>
        <w:t xml:space="preserve">REs) </w:t>
      </w:r>
      <w:r w:rsidR="00C37D8F" w:rsidRPr="00E03E84">
        <w:rPr>
          <w:rFonts w:ascii="Arial" w:hAnsi="Arial" w:cs="Arial"/>
          <w:lang w:val="en-US"/>
        </w:rPr>
        <w:t xml:space="preserve">that cleave </w:t>
      </w:r>
      <w:r w:rsidR="00AC0996" w:rsidRPr="00E03E84">
        <w:rPr>
          <w:rFonts w:ascii="Arial" w:hAnsi="Arial" w:cs="Arial"/>
          <w:lang w:val="en-US"/>
        </w:rPr>
        <w:t xml:space="preserve">DNA </w:t>
      </w:r>
      <w:r w:rsidR="0004509F" w:rsidRPr="00E03E84">
        <w:rPr>
          <w:rFonts w:ascii="Arial" w:hAnsi="Arial" w:cs="Arial"/>
          <w:lang w:val="en-US"/>
        </w:rPr>
        <w:t xml:space="preserve">as dimers </w:t>
      </w:r>
      <w:r w:rsidR="00C37D8F" w:rsidRPr="00E03E84">
        <w:rPr>
          <w:rFonts w:ascii="Arial" w:hAnsi="Arial" w:cs="Arial"/>
          <w:lang w:val="en-US"/>
        </w:rPr>
        <w:t>by embracing</w:t>
      </w:r>
      <w:r w:rsidR="007B6034" w:rsidRPr="00E03E84">
        <w:rPr>
          <w:rFonts w:ascii="Arial" w:hAnsi="Arial" w:cs="Arial"/>
          <w:lang w:val="en-US"/>
        </w:rPr>
        <w:t xml:space="preserve"> </w:t>
      </w:r>
      <w:r w:rsidR="00D9270A" w:rsidRPr="00D54B2E">
        <w:rPr>
          <w:rFonts w:ascii="Arial" w:hAnsi="Arial" w:cs="Arial"/>
          <w:lang w:val="en-US"/>
        </w:rPr>
        <w:fldChar w:fldCharType="begin"/>
      </w:r>
      <w:r w:rsidR="00E8793C" w:rsidRPr="00E03E84">
        <w:rPr>
          <w:rFonts w:ascii="Arial" w:hAnsi="Arial" w:cs="Arial"/>
          <w:lang w:val="en-US"/>
        </w:rPr>
        <w:instrText xml:space="preserve"> ADDIN EN.CITE &lt;EndNote&gt;&lt;Cite&gt;&lt;Author&gt;Kim&lt;/Author&gt;&lt;Year&gt;1990&lt;/Year&gt;&lt;RecNum&gt;9409&lt;/RecNum&gt;&lt;DisplayText&gt;[4]&lt;/DisplayText&gt;&lt;record&gt;&lt;rec-number&gt;9409&lt;/rec-number&gt;&lt;foreign-keys&gt;&lt;key app="EN" db-id="exzxfzpab0xz0je09v4vdef1a9xed00pz2az" timestamp="1634304165"&gt;9409&lt;/key&gt;&lt;/foreign-keys&gt;&lt;ref-type name="Journal Article"&gt;17&lt;/ref-type&gt;&lt;contributors&gt;&lt;authors&gt;&lt;author&gt;Kim, Y. C.&lt;/author&gt;&lt;author&gt;Grable, J. C.&lt;/author&gt;&lt;author&gt;Love, R.&lt;/author&gt;&lt;author&gt;Greene, P. J.&lt;/author&gt;&lt;author&gt;Rosenberg, J. M.&lt;/author&gt;&lt;/authors&gt;&lt;/contributors&gt;&lt;auth-address&gt;Department of Biological Sciences, University of Pittsburgh, PA 15260.&lt;/auth-address&gt;&lt;titles&gt;&lt;title&gt;Refinement of Eco RI endonuclease crystal structure: a revised protein chain tracing&lt;/title&gt;&lt;secondary-title&gt;Science&lt;/secondary-title&gt;&lt;alt-title&gt;Science (New York, N.Y.)&lt;/alt-title&gt;&lt;/titles&gt;&lt;periodical&gt;&lt;full-title&gt;Science&lt;/full-title&gt;&lt;abbr-1&gt;Science (New York, N.Y.)&lt;/abbr-1&gt;&lt;/periodical&gt;&lt;alt-periodical&gt;&lt;full-title&gt;Science&lt;/full-title&gt;&lt;abbr-1&gt;Science (New York, N.Y.)&lt;/abbr-1&gt;&lt;/alt-periodical&gt;&lt;pages&gt;1307-9&lt;/pages&gt;&lt;volume&gt;249&lt;/volume&gt;&lt;number&gt;4974&lt;/number&gt;&lt;edition&gt;1990/09/14&lt;/edition&gt;&lt;keywords&gt;&lt;keyword&gt;Base Sequence&lt;/keyword&gt;&lt;keyword&gt;Computer Graphics&lt;/keyword&gt;&lt;keyword&gt;Crystallization&lt;/keyword&gt;&lt;keyword&gt;DNA-Binding Proteins&lt;/keyword&gt;&lt;keyword&gt;*Deoxyribonuclease EcoRI&lt;/keyword&gt;&lt;keyword&gt;Methods&lt;/keyword&gt;&lt;keyword&gt;Models, Molecular&lt;/keyword&gt;&lt;keyword&gt;Molecular Sequence Data&lt;/keyword&gt;&lt;keyword&gt;Oligonucleotides&lt;/keyword&gt;&lt;keyword&gt;Protein Conformation&lt;/keyword&gt;&lt;keyword&gt;X-Ray Diffraction&lt;/keyword&gt;&lt;/keywords&gt;&lt;dates&gt;&lt;year&gt;1990&lt;/year&gt;&lt;pub-dates&gt;&lt;date&gt;Sep 14&lt;/date&gt;&lt;/pub-dates&gt;&lt;/dates&gt;&lt;isbn&gt;0036-8075 (Print)&amp;#xD;0036-8075&lt;/isbn&gt;&lt;accession-num&gt;2399465&lt;/accession-num&gt;&lt;urls&gt;&lt;/urls&gt;&lt;electronic-resource-num&gt;10.1126/science.2399465&lt;/electronic-resource-num&gt;&lt;remote-database-provider&gt;NLM&lt;/remote-database-provider&gt;&lt;language&gt;eng&lt;/language&gt;&lt;/record&gt;&lt;/Cite&gt;&lt;/EndNote&gt;</w:instrText>
      </w:r>
      <w:r w:rsidR="00D9270A" w:rsidRPr="00D54B2E">
        <w:rPr>
          <w:rFonts w:ascii="Arial" w:hAnsi="Arial" w:cs="Arial"/>
          <w:lang w:val="en-US"/>
        </w:rPr>
        <w:fldChar w:fldCharType="separate"/>
      </w:r>
      <w:r w:rsidR="00E8793C" w:rsidRPr="00E03E84">
        <w:rPr>
          <w:rFonts w:ascii="Arial" w:hAnsi="Arial" w:cs="Arial"/>
          <w:noProof/>
          <w:lang w:val="en-US"/>
        </w:rPr>
        <w:t>[4]</w:t>
      </w:r>
      <w:r w:rsidR="00D9270A" w:rsidRPr="00D54B2E">
        <w:rPr>
          <w:rFonts w:ascii="Arial" w:hAnsi="Arial" w:cs="Arial"/>
          <w:lang w:val="en-US"/>
        </w:rPr>
        <w:fldChar w:fldCharType="end"/>
      </w:r>
      <w:r w:rsidR="00C37D8F" w:rsidRPr="00E03E84">
        <w:rPr>
          <w:rFonts w:ascii="Arial" w:hAnsi="Arial" w:cs="Arial"/>
          <w:lang w:val="en-US"/>
        </w:rPr>
        <w:t xml:space="preserve"> defined short DNA </w:t>
      </w:r>
      <w:r w:rsidR="00C37D8F" w:rsidRPr="00E03E84">
        <w:rPr>
          <w:rFonts w:ascii="Arial" w:hAnsi="Arial" w:cs="Arial"/>
          <w:lang w:val="en-US"/>
        </w:rPr>
        <w:lastRenderedPageBreak/>
        <w:t>sequences (RE sites)</w:t>
      </w:r>
      <w:r w:rsidR="00AC0996" w:rsidRPr="00E03E84">
        <w:rPr>
          <w:rFonts w:ascii="Arial" w:hAnsi="Arial" w:cs="Arial"/>
          <w:lang w:val="en-US"/>
        </w:rPr>
        <w:t xml:space="preserve"> </w:t>
      </w:r>
      <w:r w:rsidR="00C37D8F" w:rsidRPr="00E03E84">
        <w:rPr>
          <w:rFonts w:ascii="Arial" w:hAnsi="Arial" w:cs="Arial"/>
          <w:lang w:val="en-US"/>
        </w:rPr>
        <w:t>with high specificity</w:t>
      </w:r>
      <w:r w:rsidR="00AC0996" w:rsidRPr="00E03E84">
        <w:rPr>
          <w:rFonts w:ascii="Arial" w:hAnsi="Arial" w:cs="Arial"/>
          <w:lang w:val="en-US"/>
        </w:rPr>
        <w:t xml:space="preserve">. </w:t>
      </w:r>
      <w:r w:rsidR="002A6AA9" w:rsidRPr="00E03E84">
        <w:rPr>
          <w:rFonts w:ascii="Arial" w:hAnsi="Arial" w:cs="Arial"/>
          <w:lang w:val="en-US"/>
        </w:rPr>
        <w:t>Th</w:t>
      </w:r>
      <w:r w:rsidR="00DB3E4D" w:rsidRPr="00E03E84">
        <w:rPr>
          <w:rFonts w:ascii="Arial" w:hAnsi="Arial" w:cs="Arial"/>
          <w:lang w:val="en-US"/>
        </w:rPr>
        <w:t>is has the advantage</w:t>
      </w:r>
      <w:r w:rsidR="000C1B95">
        <w:rPr>
          <w:rFonts w:ascii="Arial" w:hAnsi="Arial" w:cs="Arial"/>
          <w:lang w:val="en-US"/>
        </w:rPr>
        <w:t>s</w:t>
      </w:r>
      <w:r w:rsidR="00DB3E4D" w:rsidRPr="00E03E84">
        <w:rPr>
          <w:rFonts w:ascii="Arial" w:hAnsi="Arial" w:cs="Arial"/>
          <w:lang w:val="en-US"/>
        </w:rPr>
        <w:t xml:space="preserve"> that </w:t>
      </w:r>
      <w:r w:rsidR="002A6AA9" w:rsidRPr="00E03E84">
        <w:rPr>
          <w:rFonts w:ascii="Arial" w:hAnsi="Arial" w:cs="Arial"/>
          <w:lang w:val="en-US"/>
        </w:rPr>
        <w:t>their cleavage is prevented by most DNA binders, leads to double strand breaks</w:t>
      </w:r>
      <w:r w:rsidR="00DB3E4D" w:rsidRPr="00E03E84">
        <w:rPr>
          <w:rFonts w:ascii="Arial" w:hAnsi="Arial" w:cs="Arial"/>
          <w:lang w:val="en-US"/>
        </w:rPr>
        <w:t xml:space="preserve"> (DSBs) at predictable sites and with predictable DNA end properties</w:t>
      </w:r>
      <w:r w:rsidR="002A6AA9" w:rsidRPr="00E03E84">
        <w:rPr>
          <w:rFonts w:ascii="Arial" w:hAnsi="Arial" w:cs="Arial"/>
          <w:lang w:val="en-US"/>
        </w:rPr>
        <w:t xml:space="preserve"> and </w:t>
      </w:r>
      <w:r w:rsidR="00563C49" w:rsidRPr="00E03E84">
        <w:rPr>
          <w:rFonts w:ascii="Arial" w:hAnsi="Arial" w:cs="Arial"/>
          <w:lang w:val="en-US"/>
        </w:rPr>
        <w:t xml:space="preserve">can be carried out to saturation without losing any DNA. </w:t>
      </w:r>
      <w:r w:rsidR="000F2EF7" w:rsidRPr="00E03E84">
        <w:rPr>
          <w:rFonts w:ascii="Arial" w:hAnsi="Arial" w:cs="Arial"/>
          <w:lang w:val="en-US"/>
        </w:rPr>
        <w:t xml:space="preserve">Saturated digestion can be ensured by following a digestion time course or by comparing digestion with two sufficiently different RE concentrations over the same digestion time. </w:t>
      </w:r>
      <w:r w:rsidR="00DC5AF5">
        <w:rPr>
          <w:rFonts w:ascii="Arial" w:hAnsi="Arial" w:cs="Arial"/>
          <w:lang w:val="en-US"/>
        </w:rPr>
        <w:t xml:space="preserve">The combination of both can be used to ensure that chromatin dynamics are sufficiently frozen, i.e., if two different RE concentrations yield similar accessibilities at two different time points each. </w:t>
      </w:r>
      <w:r w:rsidR="00DB3E4D" w:rsidRPr="00E03E84">
        <w:rPr>
          <w:rFonts w:ascii="Arial" w:hAnsi="Arial" w:cs="Arial"/>
          <w:lang w:val="en-US"/>
        </w:rPr>
        <w:t>After cleavage of all accessible RE sites on the level of chromatin, the DNA is purified</w:t>
      </w:r>
      <w:r w:rsidR="0004509F" w:rsidRPr="00E03E84">
        <w:rPr>
          <w:rFonts w:ascii="Arial" w:hAnsi="Arial" w:cs="Arial"/>
          <w:lang w:val="en-US"/>
        </w:rPr>
        <w:t xml:space="preserve"> so that</w:t>
      </w:r>
      <w:r w:rsidR="00DB3E4D" w:rsidRPr="00E03E84">
        <w:rPr>
          <w:rFonts w:ascii="Arial" w:hAnsi="Arial" w:cs="Arial"/>
          <w:lang w:val="en-US"/>
        </w:rPr>
        <w:t xml:space="preserve"> all occluding DNA binders are removed, and DSBs flanking the RE sites are </w:t>
      </w:r>
      <w:r w:rsidR="005E24D6" w:rsidRPr="00E03E84">
        <w:rPr>
          <w:rFonts w:ascii="Arial" w:hAnsi="Arial" w:cs="Arial"/>
          <w:lang w:val="en-US"/>
        </w:rPr>
        <w:t>quantitatively introduced</w:t>
      </w:r>
      <w:r w:rsidR="00F67D01" w:rsidRPr="00E03E84">
        <w:rPr>
          <w:rFonts w:ascii="Arial" w:hAnsi="Arial" w:cs="Arial"/>
          <w:lang w:val="en-US"/>
        </w:rPr>
        <w:t xml:space="preserve"> in a secondary cleavage step</w:t>
      </w:r>
      <w:r w:rsidR="005E24D6" w:rsidRPr="00E03E84">
        <w:rPr>
          <w:rFonts w:ascii="Arial" w:hAnsi="Arial" w:cs="Arial"/>
          <w:lang w:val="en-US"/>
        </w:rPr>
        <w:t xml:space="preserve">. This generates DNA fragments </w:t>
      </w:r>
      <w:r w:rsidR="0004509F" w:rsidRPr="00E03E84">
        <w:rPr>
          <w:rFonts w:ascii="Arial" w:hAnsi="Arial" w:cs="Arial"/>
          <w:lang w:val="en-US"/>
        </w:rPr>
        <w:t xml:space="preserve">with all combinations of </w:t>
      </w:r>
      <w:r w:rsidR="005E24D6" w:rsidRPr="00E03E84">
        <w:rPr>
          <w:rFonts w:ascii="Arial" w:hAnsi="Arial" w:cs="Arial"/>
          <w:lang w:val="en-US"/>
        </w:rPr>
        <w:t xml:space="preserve">either one </w:t>
      </w:r>
      <w:r w:rsidR="0004509F" w:rsidRPr="00E03E84">
        <w:rPr>
          <w:rFonts w:ascii="Arial" w:hAnsi="Arial" w:cs="Arial"/>
          <w:lang w:val="en-US"/>
        </w:rPr>
        <w:t xml:space="preserve">or two ends </w:t>
      </w:r>
      <w:r w:rsidR="005E24D6" w:rsidRPr="00E03E84">
        <w:rPr>
          <w:rFonts w:ascii="Arial" w:hAnsi="Arial" w:cs="Arial"/>
          <w:lang w:val="en-US"/>
        </w:rPr>
        <w:t xml:space="preserve">generated by the RE </w:t>
      </w:r>
      <w:r w:rsidR="0004509F" w:rsidRPr="00E03E84">
        <w:rPr>
          <w:rFonts w:ascii="Arial" w:hAnsi="Arial" w:cs="Arial"/>
          <w:lang w:val="en-US"/>
        </w:rPr>
        <w:t>(RE end) and/or by the</w:t>
      </w:r>
      <w:r w:rsidR="00F67D01" w:rsidRPr="00E03E84">
        <w:rPr>
          <w:rFonts w:ascii="Arial" w:hAnsi="Arial" w:cs="Arial"/>
          <w:lang w:val="en-US"/>
        </w:rPr>
        <w:t xml:space="preserve"> se</w:t>
      </w:r>
      <w:r w:rsidR="00CB711E" w:rsidRPr="00E03E84">
        <w:rPr>
          <w:rFonts w:ascii="Arial" w:hAnsi="Arial" w:cs="Arial"/>
          <w:lang w:val="en-US"/>
        </w:rPr>
        <w:t>condary cleavage</w:t>
      </w:r>
      <w:r w:rsidR="00F67D01" w:rsidRPr="00E03E84">
        <w:rPr>
          <w:rFonts w:ascii="Arial" w:hAnsi="Arial" w:cs="Arial"/>
          <w:lang w:val="en-US"/>
        </w:rPr>
        <w:t xml:space="preserve">. From the </w:t>
      </w:r>
      <w:r w:rsidR="00E03E84" w:rsidRPr="00E03E84">
        <w:rPr>
          <w:rFonts w:ascii="Arial" w:hAnsi="Arial" w:cs="Arial"/>
          <w:lang w:val="en-US"/>
        </w:rPr>
        <w:t>viewpoint</w:t>
      </w:r>
      <w:r w:rsidR="00F67D01" w:rsidRPr="00E03E84">
        <w:rPr>
          <w:rFonts w:ascii="Arial" w:hAnsi="Arial" w:cs="Arial"/>
          <w:lang w:val="en-US"/>
        </w:rPr>
        <w:t xml:space="preserve"> of one particular RE site, there can be DNA fragments that</w:t>
      </w:r>
      <w:r w:rsidR="0004509F" w:rsidRPr="00E03E84">
        <w:rPr>
          <w:rFonts w:ascii="Arial" w:hAnsi="Arial" w:cs="Arial"/>
          <w:lang w:val="en-US"/>
        </w:rPr>
        <w:t xml:space="preserve"> </w:t>
      </w:r>
      <w:r w:rsidR="005E24D6" w:rsidRPr="00E03E84">
        <w:rPr>
          <w:rFonts w:ascii="Arial" w:hAnsi="Arial" w:cs="Arial"/>
          <w:lang w:val="en-US"/>
        </w:rPr>
        <w:t xml:space="preserve">span the RE site </w:t>
      </w:r>
      <w:r w:rsidR="00F67D01" w:rsidRPr="00E03E84">
        <w:rPr>
          <w:rFonts w:ascii="Arial" w:hAnsi="Arial" w:cs="Arial"/>
          <w:lang w:val="en-US"/>
        </w:rPr>
        <w:t xml:space="preserve">(uncut fragments) or that start/end with this RE site (cut fragments). </w:t>
      </w:r>
      <w:r w:rsidR="00365B76" w:rsidRPr="00E03E84">
        <w:rPr>
          <w:rFonts w:ascii="Arial" w:hAnsi="Arial" w:cs="Arial"/>
          <w:lang w:val="en-US"/>
        </w:rPr>
        <w:t>As the RE cleavage generates two cut fragments that is compared to only one uncut fragment, t</w:t>
      </w:r>
      <w:r w:rsidR="00CB711E" w:rsidRPr="00E03E84">
        <w:rPr>
          <w:rFonts w:ascii="Arial" w:hAnsi="Arial" w:cs="Arial"/>
          <w:lang w:val="en-US"/>
        </w:rPr>
        <w:t xml:space="preserve">he absolute accessibility at </w:t>
      </w:r>
      <w:r w:rsidR="00E8793C" w:rsidRPr="00E03E84">
        <w:rPr>
          <w:rFonts w:ascii="Arial" w:hAnsi="Arial" w:cs="Arial"/>
          <w:lang w:val="en-US"/>
        </w:rPr>
        <w:t>a certain</w:t>
      </w:r>
      <w:r w:rsidR="00CB711E" w:rsidRPr="00E03E84">
        <w:rPr>
          <w:rFonts w:ascii="Arial" w:hAnsi="Arial" w:cs="Arial"/>
          <w:lang w:val="en-US"/>
        </w:rPr>
        <w:t xml:space="preserve"> RE site is given by </w:t>
      </w:r>
      <w:r w:rsidR="009D3BD0" w:rsidRPr="00E03E84">
        <w:rPr>
          <w:rFonts w:ascii="Arial" w:hAnsi="Arial" w:cs="Arial"/>
          <w:lang w:val="en-US"/>
        </w:rPr>
        <w:t>the formula “</w:t>
      </w:r>
      <w:r w:rsidR="00CB711E" w:rsidRPr="00E03E84">
        <w:rPr>
          <w:rFonts w:ascii="Arial" w:hAnsi="Arial" w:cs="Arial"/>
          <w:lang w:val="en-US"/>
        </w:rPr>
        <w:t>number of cut fragments/(number of cut fragments + 2x number of uncut fragments)</w:t>
      </w:r>
      <w:r w:rsidR="009D3BD0" w:rsidRPr="00E03E84">
        <w:rPr>
          <w:rFonts w:ascii="Arial" w:hAnsi="Arial" w:cs="Arial"/>
          <w:lang w:val="en-US"/>
        </w:rPr>
        <w:t>”</w:t>
      </w:r>
      <w:r w:rsidR="00CB711E" w:rsidRPr="00E03E84">
        <w:rPr>
          <w:rFonts w:ascii="Arial" w:hAnsi="Arial" w:cs="Arial"/>
          <w:lang w:val="en-US"/>
        </w:rPr>
        <w:t xml:space="preserve"> and the absolute occupancy is </w:t>
      </w:r>
      <w:r w:rsidR="00E8793C" w:rsidRPr="00E03E84">
        <w:rPr>
          <w:rFonts w:ascii="Arial" w:hAnsi="Arial" w:cs="Arial"/>
          <w:lang w:val="en-US"/>
        </w:rPr>
        <w:t>“</w:t>
      </w:r>
      <w:r w:rsidR="00CB711E" w:rsidRPr="00E03E84">
        <w:rPr>
          <w:rFonts w:ascii="Arial" w:hAnsi="Arial" w:cs="Arial"/>
          <w:lang w:val="en-US"/>
        </w:rPr>
        <w:t>1-absolute accessibility</w:t>
      </w:r>
      <w:r w:rsidR="00E8793C" w:rsidRPr="00E03E84">
        <w:rPr>
          <w:rFonts w:ascii="Arial" w:hAnsi="Arial" w:cs="Arial"/>
          <w:lang w:val="en-US"/>
        </w:rPr>
        <w:t>”</w:t>
      </w:r>
      <w:r w:rsidR="005C2526" w:rsidRPr="00E03E84">
        <w:rPr>
          <w:rFonts w:ascii="Arial" w:hAnsi="Arial" w:cs="Arial"/>
          <w:lang w:val="en-US"/>
        </w:rPr>
        <w:t>.</w:t>
      </w:r>
    </w:p>
    <w:p w14:paraId="35DF4132" w14:textId="77777777" w:rsidR="005B47E2" w:rsidRDefault="005C2526" w:rsidP="009862FC">
      <w:pPr>
        <w:spacing w:after="0" w:line="480" w:lineRule="auto"/>
        <w:rPr>
          <w:rFonts w:ascii="Arial" w:hAnsi="Arial" w:cs="Arial"/>
          <w:lang w:val="en-US"/>
        </w:rPr>
      </w:pPr>
      <w:r w:rsidRPr="00E03E84">
        <w:rPr>
          <w:rFonts w:ascii="Arial" w:hAnsi="Arial" w:cs="Arial"/>
          <w:lang w:val="en-US"/>
        </w:rPr>
        <w:t xml:space="preserve">This RE accessibility approach </w:t>
      </w:r>
      <w:r w:rsidR="002D628B" w:rsidRPr="00E03E84">
        <w:rPr>
          <w:rFonts w:ascii="Arial" w:hAnsi="Arial" w:cs="Arial"/>
          <w:lang w:val="en-US"/>
        </w:rPr>
        <w:t xml:space="preserve">that relies on the ratio between cut and uncut fragments </w:t>
      </w:r>
      <w:r w:rsidRPr="00E03E84">
        <w:rPr>
          <w:rFonts w:ascii="Arial" w:hAnsi="Arial" w:cs="Arial"/>
          <w:lang w:val="en-US"/>
        </w:rPr>
        <w:t xml:space="preserve">was established early on for single loci via Southern blot detection </w:t>
      </w:r>
      <w:r w:rsidR="007B6034" w:rsidRPr="00D54B2E">
        <w:rPr>
          <w:rFonts w:ascii="Arial" w:hAnsi="Arial" w:cs="Arial"/>
          <w:lang w:val="en-US"/>
        </w:rPr>
        <w:fldChar w:fldCharType="begin"/>
      </w:r>
      <w:r w:rsidR="00E8793C" w:rsidRPr="00E03E84">
        <w:rPr>
          <w:rFonts w:ascii="Arial" w:hAnsi="Arial" w:cs="Arial"/>
          <w:lang w:val="en-US"/>
        </w:rPr>
        <w:instrText xml:space="preserve"> ADDIN EN.CITE &lt;EndNote&gt;&lt;Cite&gt;&lt;Author&gt;Gregory&lt;/Author&gt;&lt;Year&gt;1999&lt;/Year&gt;&lt;RecNum&gt;9082&lt;/RecNum&gt;&lt;DisplayText&gt;[5]&lt;/DisplayText&gt;&lt;record&gt;&lt;rec-number&gt;9082&lt;/rec-number&gt;&lt;foreign-keys&gt;&lt;key app="EN" db-id="exzxfzpab0xz0je09v4vdef1a9xed00pz2az" timestamp="1571834172"&gt;9082&lt;/key&gt;&lt;/foreign-keys&gt;&lt;ref-type name="Journal Article"&gt;17&lt;/ref-type&gt;&lt;contributors&gt;&lt;authors&gt;&lt;author&gt;Gregory, P. D.&lt;/author&gt;&lt;author&gt;Barbaric, S.&lt;/author&gt;&lt;author&gt;Horz, W.&lt;/author&gt;&lt;/authors&gt;&lt;/contributors&gt;&lt;auth-address&gt;Institut fur Physiologische Chemie, Universitat Munchen, Germany.&lt;/auth-address&gt;&lt;titles&gt;&lt;title&gt;Restriction nucleases as probes for chromatin structure&lt;/title&gt;&lt;secondary-title&gt;Methods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N.J.)&lt;/abbr-1&gt;&lt;/alt-periodical&gt;&lt;pages&gt;417-25&lt;/pages&gt;&lt;volume&gt;119&lt;/volume&gt;&lt;edition&gt;2000/05/11&lt;/edition&gt;&lt;keywords&gt;&lt;keyword&gt;Animals&lt;/keyword&gt;&lt;keyword&gt;Chromatin/*genetics&lt;/keyword&gt;&lt;keyword&gt;*DNA Restriction Enzymes&lt;/keyword&gt;&lt;keyword&gt;*Nucleic Acid Conformation&lt;/keyword&gt;&lt;/keywords&gt;&lt;dates&gt;&lt;year&gt;1999&lt;/year&gt;&lt;/dates&gt;&lt;isbn&gt;1064-3745 (Print)&amp;#xD;1064-3745&lt;/isbn&gt;&lt;accession-num&gt;10804529&lt;/accession-num&gt;&lt;urls&gt;&lt;/urls&gt;&lt;electronic-resource-num&gt;10.1385/1-59259-681-9:417&lt;/electronic-resource-num&gt;&lt;remote-database-provider&gt;NLM&lt;/remote-database-provider&gt;&lt;language&gt;eng&lt;/language&gt;&lt;/record&gt;&lt;/Cite&gt;&lt;/EndNote&gt;</w:instrText>
      </w:r>
      <w:r w:rsidR="007B6034" w:rsidRPr="00D54B2E">
        <w:rPr>
          <w:rFonts w:ascii="Arial" w:hAnsi="Arial" w:cs="Arial"/>
          <w:lang w:val="en-US"/>
        </w:rPr>
        <w:fldChar w:fldCharType="separate"/>
      </w:r>
      <w:r w:rsidR="00E8793C" w:rsidRPr="00E03E84">
        <w:rPr>
          <w:rFonts w:ascii="Arial" w:hAnsi="Arial" w:cs="Arial"/>
          <w:noProof/>
          <w:lang w:val="en-US"/>
        </w:rPr>
        <w:t>[5]</w:t>
      </w:r>
      <w:r w:rsidR="007B6034" w:rsidRPr="00D54B2E">
        <w:rPr>
          <w:rFonts w:ascii="Arial" w:hAnsi="Arial" w:cs="Arial"/>
          <w:lang w:val="en-US"/>
        </w:rPr>
        <w:fldChar w:fldCharType="end"/>
      </w:r>
      <w:r w:rsidRPr="00E03E84">
        <w:rPr>
          <w:rFonts w:ascii="Arial" w:hAnsi="Arial" w:cs="Arial"/>
          <w:lang w:val="en-US"/>
        </w:rPr>
        <w:t xml:space="preserve">. </w:t>
      </w:r>
      <w:r w:rsidR="007B6034" w:rsidRPr="00E03E84">
        <w:rPr>
          <w:rFonts w:ascii="Arial" w:hAnsi="Arial" w:cs="Arial"/>
          <w:lang w:val="en-US"/>
        </w:rPr>
        <w:t>Here w</w:t>
      </w:r>
      <w:r w:rsidRPr="00E03E84">
        <w:rPr>
          <w:rFonts w:ascii="Arial" w:hAnsi="Arial" w:cs="Arial"/>
          <w:lang w:val="en-US"/>
        </w:rPr>
        <w:t>e adopt this approach for genome-wide measurements</w:t>
      </w:r>
      <w:r w:rsidR="002D628B" w:rsidRPr="00E03E84">
        <w:rPr>
          <w:rFonts w:ascii="Arial" w:hAnsi="Arial" w:cs="Arial"/>
          <w:lang w:val="en-US"/>
        </w:rPr>
        <w:t xml:space="preserve"> and call it the “cut-uncut” method</w:t>
      </w:r>
      <w:r w:rsidRPr="00E03E84">
        <w:rPr>
          <w:rFonts w:ascii="Arial" w:hAnsi="Arial" w:cs="Arial"/>
          <w:lang w:val="en-US"/>
        </w:rPr>
        <w:t xml:space="preserve">. Secondary cleavage is achieved by DNA shearing to a degree that the DNA fragments are short enough </w:t>
      </w:r>
      <w:r w:rsidR="00354DAA" w:rsidRPr="00E03E84">
        <w:rPr>
          <w:rFonts w:ascii="Arial" w:hAnsi="Arial" w:cs="Arial"/>
          <w:lang w:val="en-US"/>
        </w:rPr>
        <w:t>for scoring</w:t>
      </w:r>
      <w:r w:rsidRPr="00E03E84">
        <w:rPr>
          <w:rFonts w:ascii="Arial" w:hAnsi="Arial" w:cs="Arial"/>
          <w:lang w:val="en-US"/>
        </w:rPr>
        <w:t xml:space="preserve"> their</w:t>
      </w:r>
      <w:r w:rsidR="00354DAA" w:rsidRPr="00E03E84">
        <w:rPr>
          <w:rFonts w:ascii="Arial" w:hAnsi="Arial" w:cs="Arial"/>
          <w:lang w:val="en-US"/>
        </w:rPr>
        <w:t xml:space="preserve"> ends</w:t>
      </w:r>
      <w:r w:rsidRPr="00E03E84">
        <w:rPr>
          <w:rFonts w:ascii="Arial" w:hAnsi="Arial" w:cs="Arial"/>
          <w:lang w:val="en-US"/>
        </w:rPr>
        <w:t xml:space="preserve"> by Illumina high throughput sequencing.</w:t>
      </w:r>
      <w:r w:rsidR="00135494" w:rsidRPr="00E03E84">
        <w:rPr>
          <w:rFonts w:ascii="Arial" w:hAnsi="Arial" w:cs="Arial"/>
          <w:lang w:val="en-US"/>
        </w:rPr>
        <w:t xml:space="preserve"> To allow a fine-grained determination of</w:t>
      </w:r>
      <w:r w:rsidRPr="00E03E84">
        <w:rPr>
          <w:rFonts w:ascii="Arial" w:hAnsi="Arial" w:cs="Arial"/>
          <w:lang w:val="en-US"/>
        </w:rPr>
        <w:t xml:space="preserve"> </w:t>
      </w:r>
      <w:r w:rsidR="00135494" w:rsidRPr="00E03E84">
        <w:rPr>
          <w:rFonts w:ascii="Arial" w:hAnsi="Arial" w:cs="Arial"/>
          <w:lang w:val="en-US"/>
        </w:rPr>
        <w:t>absolute occupancy, the sequencing coverage has to be at le</w:t>
      </w:r>
      <w:r w:rsidR="004F7A3B" w:rsidRPr="00E03E84">
        <w:rPr>
          <w:rFonts w:ascii="Arial" w:hAnsi="Arial" w:cs="Arial"/>
          <w:lang w:val="en-US"/>
        </w:rPr>
        <w:t>a</w:t>
      </w:r>
      <w:r w:rsidR="00135494" w:rsidRPr="00E03E84">
        <w:rPr>
          <w:rFonts w:ascii="Arial" w:hAnsi="Arial" w:cs="Arial"/>
          <w:lang w:val="en-US"/>
        </w:rPr>
        <w:t xml:space="preserve">st </w:t>
      </w:r>
      <w:r w:rsidR="004F7A3B" w:rsidRPr="00E03E84">
        <w:rPr>
          <w:rFonts w:ascii="Arial" w:hAnsi="Arial" w:cs="Arial"/>
          <w:lang w:val="en-US"/>
        </w:rPr>
        <w:t>40</w:t>
      </w:r>
      <w:r w:rsidR="00135494" w:rsidRPr="00E03E84">
        <w:rPr>
          <w:rFonts w:ascii="Arial" w:hAnsi="Arial" w:cs="Arial"/>
          <w:lang w:val="en-US"/>
        </w:rPr>
        <w:t xml:space="preserve">fold. </w:t>
      </w:r>
      <w:r w:rsidR="001D7830" w:rsidRPr="00E03E84">
        <w:rPr>
          <w:rFonts w:ascii="Arial" w:hAnsi="Arial" w:cs="Arial"/>
          <w:lang w:val="en-US"/>
        </w:rPr>
        <w:t>In theory,</w:t>
      </w:r>
      <w:r w:rsidR="00EA4862" w:rsidRPr="00E03E84">
        <w:rPr>
          <w:rFonts w:ascii="Arial" w:hAnsi="Arial" w:cs="Arial"/>
          <w:lang w:val="en-US"/>
        </w:rPr>
        <w:t xml:space="preserve"> this should </w:t>
      </w:r>
      <w:r w:rsidR="001D7830" w:rsidRPr="00E03E84">
        <w:rPr>
          <w:rFonts w:ascii="Arial" w:hAnsi="Arial" w:cs="Arial"/>
          <w:lang w:val="en-US"/>
        </w:rPr>
        <w:t xml:space="preserve">measure absolute accessibility or occupancy by counting the </w:t>
      </w:r>
      <w:r w:rsidR="005B47E2">
        <w:rPr>
          <w:rFonts w:ascii="Arial" w:hAnsi="Arial" w:cs="Arial"/>
          <w:lang w:val="en-US"/>
        </w:rPr>
        <w:t>respective DNA ends right away.</w:t>
      </w:r>
    </w:p>
    <w:p w14:paraId="0993F111" w14:textId="041D1548" w:rsidR="005B47E2" w:rsidRDefault="001D7830" w:rsidP="009862FC">
      <w:pPr>
        <w:spacing w:after="0" w:line="480" w:lineRule="auto"/>
        <w:rPr>
          <w:rFonts w:ascii="Arial" w:hAnsi="Arial" w:cs="Arial"/>
          <w:lang w:val="en-US"/>
        </w:rPr>
      </w:pPr>
      <w:r w:rsidRPr="00E03E84">
        <w:rPr>
          <w:rFonts w:ascii="Arial" w:hAnsi="Arial" w:cs="Arial"/>
          <w:lang w:val="en-US"/>
        </w:rPr>
        <w:t xml:space="preserve">However, in practice, </w:t>
      </w:r>
      <w:r w:rsidR="00E55623" w:rsidRPr="00E03E84">
        <w:rPr>
          <w:rFonts w:ascii="Arial" w:hAnsi="Arial" w:cs="Arial"/>
          <w:lang w:val="en-US"/>
        </w:rPr>
        <w:t xml:space="preserve">we identified confounding factors and established ways to correct for them in our first application of this protocol </w:t>
      </w:r>
      <w:r w:rsidR="007B6034" w:rsidRPr="00D54B2E">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E8793C" w:rsidRPr="00E03E84">
        <w:rPr>
          <w:rFonts w:ascii="Arial" w:hAnsi="Arial" w:cs="Arial"/>
          <w:lang w:val="en-US"/>
        </w:rPr>
        <w:instrText xml:space="preserve"> ADDIN EN.CITE </w:instrText>
      </w:r>
      <w:r w:rsidR="00E8793C" w:rsidRPr="004D5519">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E8793C" w:rsidRPr="00E03E84">
        <w:rPr>
          <w:rFonts w:ascii="Arial" w:hAnsi="Arial" w:cs="Arial"/>
          <w:lang w:val="en-US"/>
        </w:rPr>
        <w:instrText xml:space="preserve"> ADDIN EN.CITE.DATA </w:instrText>
      </w:r>
      <w:r w:rsidR="00E8793C" w:rsidRPr="004D5519">
        <w:rPr>
          <w:rFonts w:ascii="Arial" w:hAnsi="Arial" w:cs="Arial"/>
          <w:lang w:val="en-US"/>
        </w:rPr>
      </w:r>
      <w:r w:rsidR="00E8793C" w:rsidRPr="004D5519">
        <w:rPr>
          <w:rFonts w:ascii="Arial" w:hAnsi="Arial" w:cs="Arial"/>
          <w:lang w:val="en-US"/>
        </w:rPr>
        <w:fldChar w:fldCharType="end"/>
      </w:r>
      <w:r w:rsidR="007B6034" w:rsidRPr="00D54B2E">
        <w:rPr>
          <w:rFonts w:ascii="Arial" w:hAnsi="Arial" w:cs="Arial"/>
          <w:lang w:val="en-US"/>
        </w:rPr>
      </w:r>
      <w:r w:rsidR="007B6034" w:rsidRPr="00D54B2E">
        <w:rPr>
          <w:rFonts w:ascii="Arial" w:hAnsi="Arial" w:cs="Arial"/>
          <w:lang w:val="en-US"/>
        </w:rPr>
        <w:fldChar w:fldCharType="separate"/>
      </w:r>
      <w:r w:rsidR="00E8793C" w:rsidRPr="00E03E84">
        <w:rPr>
          <w:rFonts w:ascii="Arial" w:hAnsi="Arial" w:cs="Arial"/>
          <w:noProof/>
          <w:lang w:val="en-US"/>
        </w:rPr>
        <w:t>[6]</w:t>
      </w:r>
      <w:r w:rsidR="007B6034" w:rsidRPr="00D54B2E">
        <w:rPr>
          <w:rFonts w:ascii="Arial" w:hAnsi="Arial" w:cs="Arial"/>
          <w:lang w:val="en-US"/>
        </w:rPr>
        <w:fldChar w:fldCharType="end"/>
      </w:r>
      <w:r w:rsidR="00E55623" w:rsidRPr="00E03E84">
        <w:rPr>
          <w:rFonts w:ascii="Arial" w:hAnsi="Arial" w:cs="Arial"/>
          <w:lang w:val="en-US"/>
        </w:rPr>
        <w:t xml:space="preserve">. </w:t>
      </w:r>
      <w:r w:rsidR="00F355F5" w:rsidRPr="00E03E84">
        <w:rPr>
          <w:rFonts w:ascii="Arial" w:hAnsi="Arial" w:cs="Arial"/>
          <w:lang w:val="en-US"/>
        </w:rPr>
        <w:t xml:space="preserve">Scoring too many RE ends due to fortuitous shearing at RE sites is </w:t>
      </w:r>
      <w:r w:rsidR="00DC0B33" w:rsidRPr="00E03E84">
        <w:rPr>
          <w:rFonts w:ascii="Arial" w:hAnsi="Arial" w:cs="Arial"/>
          <w:lang w:val="en-US"/>
        </w:rPr>
        <w:t>controlled</w:t>
      </w:r>
      <w:r w:rsidR="00F355F5" w:rsidRPr="00E03E84">
        <w:rPr>
          <w:rFonts w:ascii="Arial" w:hAnsi="Arial" w:cs="Arial"/>
          <w:lang w:val="en-US"/>
        </w:rPr>
        <w:t xml:space="preserve"> for by analysis of </w:t>
      </w:r>
      <w:r w:rsidR="00CF7109">
        <w:rPr>
          <w:rFonts w:ascii="Arial" w:hAnsi="Arial" w:cs="Arial"/>
          <w:lang w:val="en-US"/>
        </w:rPr>
        <w:t>genome regions far away of RE sites</w:t>
      </w:r>
      <w:r w:rsidR="00F355F5" w:rsidRPr="00E03E84">
        <w:rPr>
          <w:rFonts w:ascii="Arial" w:hAnsi="Arial" w:cs="Arial"/>
          <w:lang w:val="en-US"/>
        </w:rPr>
        <w:t xml:space="preserve"> and </w:t>
      </w:r>
      <w:r w:rsidR="0029439C">
        <w:rPr>
          <w:rFonts w:ascii="Arial" w:hAnsi="Arial" w:cs="Arial"/>
          <w:lang w:val="en-US"/>
        </w:rPr>
        <w:lastRenderedPageBreak/>
        <w:t xml:space="preserve">is </w:t>
      </w:r>
      <w:r w:rsidR="00F355F5" w:rsidRPr="00E03E84">
        <w:rPr>
          <w:rFonts w:ascii="Arial" w:hAnsi="Arial" w:cs="Arial"/>
          <w:lang w:val="en-US"/>
        </w:rPr>
        <w:t xml:space="preserve">usually not a major problem. Conversely, scoring too few RE ends due to </w:t>
      </w:r>
      <w:r w:rsidR="00EF3458" w:rsidRPr="00E03E84">
        <w:rPr>
          <w:rFonts w:ascii="Arial" w:hAnsi="Arial" w:cs="Arial"/>
          <w:lang w:val="en-US"/>
        </w:rPr>
        <w:t>DNA end resection by contaminating exonucleases</w:t>
      </w:r>
      <w:r w:rsidRPr="00E03E84">
        <w:rPr>
          <w:rFonts w:ascii="Arial" w:hAnsi="Arial" w:cs="Arial"/>
          <w:lang w:val="en-US"/>
        </w:rPr>
        <w:t xml:space="preserve"> </w:t>
      </w:r>
      <w:r w:rsidR="00EF3458" w:rsidRPr="00E03E84">
        <w:rPr>
          <w:rFonts w:ascii="Arial" w:hAnsi="Arial" w:cs="Arial"/>
          <w:lang w:val="en-US"/>
        </w:rPr>
        <w:t>in chromatin</w:t>
      </w:r>
      <w:r w:rsidR="00F355F5" w:rsidRPr="00E03E84">
        <w:rPr>
          <w:rFonts w:ascii="Arial" w:hAnsi="Arial" w:cs="Arial"/>
          <w:lang w:val="en-US"/>
        </w:rPr>
        <w:t xml:space="preserve"> </w:t>
      </w:r>
      <w:r w:rsidR="00E55623" w:rsidRPr="00E03E84">
        <w:rPr>
          <w:rFonts w:ascii="Arial" w:hAnsi="Arial" w:cs="Arial"/>
          <w:lang w:val="en-US"/>
        </w:rPr>
        <w:t>is</w:t>
      </w:r>
      <w:r w:rsidR="00F355F5" w:rsidRPr="00E03E84">
        <w:rPr>
          <w:rFonts w:ascii="Arial" w:hAnsi="Arial" w:cs="Arial"/>
          <w:lang w:val="en-US"/>
        </w:rPr>
        <w:t xml:space="preserve"> quite common but</w:t>
      </w:r>
      <w:r w:rsidR="00E55623" w:rsidRPr="00E03E84">
        <w:rPr>
          <w:rFonts w:ascii="Arial" w:hAnsi="Arial" w:cs="Arial"/>
          <w:lang w:val="en-US"/>
        </w:rPr>
        <w:t xml:space="preserve"> taken into account by scoring RE ends around RE sites within a window size determined from the fragment end distributions around RE sites. </w:t>
      </w:r>
      <w:r w:rsidR="00F355F5" w:rsidRPr="00E03E84">
        <w:rPr>
          <w:rFonts w:ascii="Arial" w:hAnsi="Arial" w:cs="Arial"/>
          <w:lang w:val="en-US"/>
        </w:rPr>
        <w:t>The Illumina sequencing platform shows a bias against long fragment</w:t>
      </w:r>
      <w:r w:rsidR="008260BA" w:rsidRPr="00E03E84">
        <w:rPr>
          <w:rFonts w:ascii="Arial" w:hAnsi="Arial" w:cs="Arial"/>
          <w:lang w:val="en-US"/>
        </w:rPr>
        <w:t>s (&gt;</w:t>
      </w:r>
      <w:r w:rsidR="00F355F5" w:rsidRPr="00E03E84">
        <w:rPr>
          <w:rFonts w:ascii="Arial" w:hAnsi="Arial" w:cs="Arial"/>
          <w:lang w:val="en-US"/>
        </w:rPr>
        <w:t xml:space="preserve">500 bp). Therefore, only fragments of </w:t>
      </w:r>
      <w:r w:rsidR="008C3917">
        <w:rPr>
          <w:rFonts w:ascii="Arial" w:hAnsi="Arial" w:cs="Arial"/>
          <w:lang w:val="en-US"/>
        </w:rPr>
        <w:t>&lt;</w:t>
      </w:r>
      <w:r w:rsidR="00F355F5" w:rsidRPr="00E03E84">
        <w:rPr>
          <w:rFonts w:ascii="Arial" w:hAnsi="Arial" w:cs="Arial"/>
          <w:lang w:val="en-US"/>
        </w:rPr>
        <w:t xml:space="preserve">500 bp size are included in the </w:t>
      </w:r>
      <w:r w:rsidR="000D6B38" w:rsidRPr="00E03E84">
        <w:rPr>
          <w:rFonts w:ascii="Arial" w:hAnsi="Arial" w:cs="Arial"/>
          <w:lang w:val="en-US"/>
        </w:rPr>
        <w:t xml:space="preserve">bioinformatics </w:t>
      </w:r>
      <w:r w:rsidR="00F355F5" w:rsidRPr="00E03E84">
        <w:rPr>
          <w:rFonts w:ascii="Arial" w:hAnsi="Arial" w:cs="Arial"/>
          <w:lang w:val="en-US"/>
        </w:rPr>
        <w:t xml:space="preserve">analysis. Finally, </w:t>
      </w:r>
      <w:r w:rsidR="00F5269F" w:rsidRPr="00E03E84">
        <w:rPr>
          <w:rFonts w:ascii="Arial" w:hAnsi="Arial" w:cs="Arial"/>
          <w:lang w:val="en-US"/>
        </w:rPr>
        <w:t xml:space="preserve">by using calibration samples consisting of mixtures between undigested and totally digested genomic DNA (gDNA) at known percentages </w:t>
      </w:r>
      <w:r w:rsidR="00F355F5" w:rsidRPr="00E03E84">
        <w:rPr>
          <w:rFonts w:ascii="Arial" w:hAnsi="Arial" w:cs="Arial"/>
          <w:lang w:val="en-US"/>
        </w:rPr>
        <w:t>we observed a</w:t>
      </w:r>
      <w:r w:rsidR="00EF3458" w:rsidRPr="00E03E84">
        <w:rPr>
          <w:rFonts w:ascii="Arial" w:hAnsi="Arial" w:cs="Arial"/>
          <w:lang w:val="en-US"/>
        </w:rPr>
        <w:t xml:space="preserve"> bias </w:t>
      </w:r>
      <w:r w:rsidR="008C3917">
        <w:rPr>
          <w:rFonts w:ascii="Arial" w:hAnsi="Arial" w:cs="Arial"/>
          <w:lang w:val="en-US"/>
        </w:rPr>
        <w:t>that may reflect</w:t>
      </w:r>
      <w:r w:rsidR="005B47E2">
        <w:rPr>
          <w:rFonts w:ascii="Arial" w:hAnsi="Arial" w:cs="Arial"/>
          <w:lang w:val="en-US"/>
        </w:rPr>
        <w:t>, at least in part,</w:t>
      </w:r>
      <w:r w:rsidR="008C3917">
        <w:rPr>
          <w:rFonts w:ascii="Arial" w:hAnsi="Arial" w:cs="Arial"/>
          <w:lang w:val="en-US"/>
        </w:rPr>
        <w:t xml:space="preserve"> a preference for</w:t>
      </w:r>
      <w:r w:rsidR="008C3917" w:rsidRPr="00E03E84">
        <w:rPr>
          <w:rFonts w:ascii="Arial" w:hAnsi="Arial" w:cs="Arial"/>
          <w:lang w:val="en-US"/>
        </w:rPr>
        <w:t xml:space="preserve"> </w:t>
      </w:r>
      <w:r w:rsidR="00EF3458" w:rsidRPr="00E03E84">
        <w:rPr>
          <w:rFonts w:ascii="Arial" w:hAnsi="Arial" w:cs="Arial"/>
          <w:lang w:val="en-US"/>
        </w:rPr>
        <w:t xml:space="preserve">RE </w:t>
      </w:r>
      <w:r w:rsidR="00475B34">
        <w:rPr>
          <w:rFonts w:ascii="Arial" w:hAnsi="Arial" w:cs="Arial"/>
          <w:lang w:val="en-US"/>
        </w:rPr>
        <w:t xml:space="preserve">ends </w:t>
      </w:r>
      <w:r w:rsidR="008C3917">
        <w:rPr>
          <w:rFonts w:ascii="Arial" w:hAnsi="Arial" w:cs="Arial"/>
          <w:lang w:val="en-US"/>
        </w:rPr>
        <w:t>over</w:t>
      </w:r>
      <w:r w:rsidR="00EF3458" w:rsidRPr="00E03E84">
        <w:rPr>
          <w:rFonts w:ascii="Arial" w:hAnsi="Arial" w:cs="Arial"/>
          <w:lang w:val="en-US"/>
        </w:rPr>
        <w:t xml:space="preserve"> </w:t>
      </w:r>
      <w:r w:rsidR="00475B34">
        <w:rPr>
          <w:rFonts w:ascii="Arial" w:hAnsi="Arial" w:cs="Arial"/>
          <w:lang w:val="en-US"/>
        </w:rPr>
        <w:t>DNA ends generated by shearing (</w:t>
      </w:r>
      <w:r w:rsidR="001232B6" w:rsidRPr="00E03E84">
        <w:rPr>
          <w:rFonts w:ascii="Arial" w:hAnsi="Arial" w:cs="Arial"/>
          <w:lang w:val="en-US"/>
        </w:rPr>
        <w:t xml:space="preserve">shearing </w:t>
      </w:r>
      <w:r w:rsidR="00EF3458" w:rsidRPr="00E03E84">
        <w:rPr>
          <w:rFonts w:ascii="Arial" w:hAnsi="Arial" w:cs="Arial"/>
          <w:lang w:val="en-US"/>
        </w:rPr>
        <w:t>ends</w:t>
      </w:r>
      <w:r w:rsidR="00475B34">
        <w:rPr>
          <w:rFonts w:ascii="Arial" w:hAnsi="Arial" w:cs="Arial"/>
          <w:lang w:val="en-US"/>
        </w:rPr>
        <w:t>)</w:t>
      </w:r>
      <w:r w:rsidR="00EF3458" w:rsidRPr="00E03E84">
        <w:rPr>
          <w:rFonts w:ascii="Arial" w:hAnsi="Arial" w:cs="Arial"/>
          <w:lang w:val="en-US"/>
        </w:rPr>
        <w:t xml:space="preserve">. </w:t>
      </w:r>
      <w:r w:rsidR="005B47E2">
        <w:rPr>
          <w:rFonts w:ascii="Arial" w:hAnsi="Arial" w:cs="Arial"/>
          <w:lang w:val="en-US"/>
        </w:rPr>
        <w:t>Such a preference</w:t>
      </w:r>
      <w:r w:rsidR="001232B6" w:rsidRPr="00E03E84">
        <w:rPr>
          <w:rFonts w:ascii="Arial" w:hAnsi="Arial" w:cs="Arial"/>
          <w:lang w:val="en-US"/>
        </w:rPr>
        <w:t xml:space="preserve"> may be due to </w:t>
      </w:r>
      <w:r w:rsidR="00A9130C">
        <w:rPr>
          <w:rFonts w:ascii="Arial" w:hAnsi="Arial" w:cs="Arial"/>
          <w:lang w:val="en-US"/>
        </w:rPr>
        <w:t xml:space="preserve">different ligation efficiencies at RE versus shearing ends as they differ in DNA sequence and as </w:t>
      </w:r>
      <w:r w:rsidR="0018241F">
        <w:rPr>
          <w:rFonts w:ascii="Arial" w:hAnsi="Arial" w:cs="Arial"/>
          <w:lang w:val="en-US"/>
        </w:rPr>
        <w:t xml:space="preserve">shearing ends generated by sonication may have an </w:t>
      </w:r>
      <w:r w:rsidR="00BA65B6" w:rsidRPr="00E03E84">
        <w:rPr>
          <w:rFonts w:ascii="Arial" w:hAnsi="Arial" w:cs="Arial"/>
          <w:lang w:val="en-US"/>
        </w:rPr>
        <w:t>unusual</w:t>
      </w:r>
      <w:r w:rsidR="001232B6" w:rsidRPr="00E03E84">
        <w:rPr>
          <w:rFonts w:ascii="Arial" w:hAnsi="Arial" w:cs="Arial"/>
          <w:lang w:val="en-US"/>
        </w:rPr>
        <w:t xml:space="preserve"> chemistry</w:t>
      </w:r>
      <w:r w:rsidR="00591C73" w:rsidRPr="00E03E84">
        <w:rPr>
          <w:rFonts w:ascii="Arial" w:hAnsi="Arial" w:cs="Arial"/>
          <w:lang w:val="en-US"/>
        </w:rPr>
        <w:t xml:space="preserve"> </w:t>
      </w:r>
      <w:r w:rsidR="0017327C" w:rsidRPr="00D54B2E">
        <w:rPr>
          <w:rFonts w:ascii="Arial" w:hAnsi="Arial" w:cs="Arial"/>
          <w:lang w:val="en-US"/>
        </w:rPr>
        <w:fldChar w:fldCharType="begin">
          <w:fldData xml:space="preserve">PEVuZE5vdGU+PENpdGU+PEF1dGhvcj5PaHRzdWJvPC9BdXRob3I+PFllYXI+MjAxOTwvWWVhcj48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</w:fldData>
        </w:fldChar>
      </w:r>
      <w:r w:rsidR="0017327C" w:rsidRPr="00E03E84">
        <w:rPr>
          <w:rFonts w:ascii="Arial" w:hAnsi="Arial" w:cs="Arial"/>
          <w:lang w:val="en-US"/>
        </w:rPr>
        <w:instrText xml:space="preserve"> ADDIN EN.CITE </w:instrText>
      </w:r>
      <w:r w:rsidR="0017327C" w:rsidRPr="00CF7109">
        <w:rPr>
          <w:rFonts w:ascii="Arial" w:hAnsi="Arial" w:cs="Arial"/>
          <w:lang w:val="en-US"/>
        </w:rPr>
        <w:fldChar w:fldCharType="begin">
          <w:fldData xml:space="preserve">PEVuZE5vdGU+PENpdGU+PEF1dGhvcj5PaHRzdWJvPC9BdXRob3I+PFllYXI+MjAxOTwvWWVhcj48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</w:fldData>
        </w:fldChar>
      </w:r>
      <w:r w:rsidR="0017327C" w:rsidRPr="00E03E84">
        <w:rPr>
          <w:rFonts w:ascii="Arial" w:hAnsi="Arial" w:cs="Arial"/>
          <w:lang w:val="en-US"/>
        </w:rPr>
        <w:instrText xml:space="preserve"> ADDIN EN.CITE.DATA </w:instrText>
      </w:r>
      <w:r w:rsidR="0017327C" w:rsidRPr="00CF7109">
        <w:rPr>
          <w:rFonts w:ascii="Arial" w:hAnsi="Arial" w:cs="Arial"/>
          <w:lang w:val="en-US"/>
        </w:rPr>
      </w:r>
      <w:r w:rsidR="0017327C" w:rsidRPr="00CF7109">
        <w:rPr>
          <w:rFonts w:ascii="Arial" w:hAnsi="Arial" w:cs="Arial"/>
          <w:lang w:val="en-US"/>
        </w:rPr>
        <w:fldChar w:fldCharType="end"/>
      </w:r>
      <w:r w:rsidR="0017327C" w:rsidRPr="00D54B2E">
        <w:rPr>
          <w:rFonts w:ascii="Arial" w:hAnsi="Arial" w:cs="Arial"/>
          <w:lang w:val="en-US"/>
        </w:rPr>
      </w:r>
      <w:r w:rsidR="0017327C" w:rsidRPr="00D54B2E">
        <w:rPr>
          <w:rFonts w:ascii="Arial" w:hAnsi="Arial" w:cs="Arial"/>
          <w:lang w:val="en-US"/>
        </w:rPr>
        <w:fldChar w:fldCharType="separate"/>
      </w:r>
      <w:r w:rsidR="0017327C" w:rsidRPr="00E03E84">
        <w:rPr>
          <w:rFonts w:ascii="Arial" w:hAnsi="Arial" w:cs="Arial"/>
          <w:noProof/>
          <w:lang w:val="en-US"/>
        </w:rPr>
        <w:t>[7]</w:t>
      </w:r>
      <w:r w:rsidR="0017327C" w:rsidRPr="00D54B2E">
        <w:rPr>
          <w:rFonts w:ascii="Arial" w:hAnsi="Arial" w:cs="Arial"/>
          <w:lang w:val="en-US"/>
        </w:rPr>
        <w:fldChar w:fldCharType="end"/>
      </w:r>
      <w:r w:rsidR="001232B6" w:rsidRPr="00E03E84">
        <w:rPr>
          <w:rFonts w:ascii="Arial" w:hAnsi="Arial" w:cs="Arial"/>
          <w:lang w:val="en-US"/>
        </w:rPr>
        <w:t xml:space="preserve"> </w:t>
      </w:r>
      <w:r w:rsidR="0018241F">
        <w:rPr>
          <w:rFonts w:ascii="Arial" w:hAnsi="Arial" w:cs="Arial"/>
          <w:lang w:val="en-US"/>
        </w:rPr>
        <w:t xml:space="preserve">and be </w:t>
      </w:r>
      <w:r w:rsidR="001232B6" w:rsidRPr="00E03E84">
        <w:rPr>
          <w:rFonts w:ascii="Arial" w:hAnsi="Arial" w:cs="Arial"/>
          <w:lang w:val="en-US"/>
        </w:rPr>
        <w:t>no or poor substrates for th</w:t>
      </w:r>
      <w:r w:rsidR="0017327C" w:rsidRPr="00E03E84">
        <w:rPr>
          <w:rFonts w:ascii="Arial" w:hAnsi="Arial" w:cs="Arial"/>
          <w:lang w:val="en-US"/>
        </w:rPr>
        <w:t>e</w:t>
      </w:r>
      <w:r w:rsidR="001232B6" w:rsidRPr="00E03E84">
        <w:rPr>
          <w:rFonts w:ascii="Arial" w:hAnsi="Arial" w:cs="Arial"/>
          <w:lang w:val="en-US"/>
        </w:rPr>
        <w:t xml:space="preserve"> enzymes used in DNA end polishing and adapter ligation</w:t>
      </w:r>
      <w:r w:rsidR="00750A16">
        <w:rPr>
          <w:rFonts w:ascii="Arial" w:hAnsi="Arial" w:cs="Arial"/>
          <w:lang w:val="en-US"/>
        </w:rPr>
        <w:t xml:space="preserve"> during the preparation of sequencing libraries</w:t>
      </w:r>
      <w:r w:rsidR="00A9130C">
        <w:rPr>
          <w:rFonts w:ascii="Arial" w:hAnsi="Arial" w:cs="Arial"/>
          <w:lang w:val="en-US"/>
        </w:rPr>
        <w:t>. In contrast</w:t>
      </w:r>
      <w:r w:rsidR="001232B6" w:rsidRPr="00E03E84">
        <w:rPr>
          <w:rFonts w:ascii="Arial" w:hAnsi="Arial" w:cs="Arial"/>
          <w:lang w:val="en-US"/>
        </w:rPr>
        <w:t>, the RE</w:t>
      </w:r>
      <w:r w:rsidR="00A9130C">
        <w:rPr>
          <w:rFonts w:ascii="Arial" w:hAnsi="Arial" w:cs="Arial"/>
          <w:lang w:val="en-US"/>
        </w:rPr>
        <w:t>s</w:t>
      </w:r>
      <w:r w:rsidR="001232B6" w:rsidRPr="00E03E84">
        <w:rPr>
          <w:rFonts w:ascii="Arial" w:hAnsi="Arial" w:cs="Arial"/>
          <w:lang w:val="en-US"/>
        </w:rPr>
        <w:t xml:space="preserve"> provide 5’-phosphate DNA ends right away</w:t>
      </w:r>
      <w:r w:rsidR="008C3917">
        <w:rPr>
          <w:rFonts w:ascii="Arial" w:hAnsi="Arial" w:cs="Arial"/>
          <w:lang w:val="en-US"/>
        </w:rPr>
        <w:t>, which are, as blunt ends, required for the ligase</w:t>
      </w:r>
      <w:r w:rsidR="001232B6" w:rsidRPr="00E03E84">
        <w:rPr>
          <w:rFonts w:ascii="Arial" w:hAnsi="Arial" w:cs="Arial"/>
          <w:lang w:val="en-US"/>
        </w:rPr>
        <w:t>.</w:t>
      </w:r>
      <w:r w:rsidR="005A7B96">
        <w:rPr>
          <w:rFonts w:ascii="Arial" w:hAnsi="Arial" w:cs="Arial"/>
          <w:lang w:val="en-US"/>
        </w:rPr>
        <w:t xml:space="preserve"> </w:t>
      </w:r>
      <w:r w:rsidR="0018241F">
        <w:rPr>
          <w:rFonts w:ascii="Arial" w:hAnsi="Arial" w:cs="Arial"/>
          <w:lang w:val="en-US"/>
        </w:rPr>
        <w:t>Our speculation that the bias observed with the calibration samples</w:t>
      </w:r>
      <w:r w:rsidR="005A7B96">
        <w:rPr>
          <w:rFonts w:ascii="Arial" w:hAnsi="Arial" w:cs="Arial"/>
          <w:lang w:val="en-US"/>
        </w:rPr>
        <w:t xml:space="preserve"> is linked to end polishing and adapter ligation </w:t>
      </w:r>
      <w:r w:rsidR="0018241F">
        <w:rPr>
          <w:rFonts w:ascii="Arial" w:hAnsi="Arial" w:cs="Arial"/>
          <w:lang w:val="en-US"/>
        </w:rPr>
        <w:t>is supported as this bias</w:t>
      </w:r>
      <w:r w:rsidR="005A7B96">
        <w:rPr>
          <w:rFonts w:ascii="Arial" w:hAnsi="Arial" w:cs="Arial"/>
          <w:lang w:val="en-US"/>
        </w:rPr>
        <w:t xml:space="preserve"> became less pronounced when we used a commercial and highly optimized sequencing library preparation kit (NEB) in the protocol presented here in contrast to our own enzyme mix used in our prior study </w:t>
      </w:r>
      <w:r w:rsidR="005A7B96">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5A7B96">
        <w:rPr>
          <w:rFonts w:ascii="Arial" w:hAnsi="Arial" w:cs="Arial"/>
          <w:lang w:val="en-US"/>
        </w:rPr>
        <w:instrText xml:space="preserve"> ADDIN EN.CITE </w:instrText>
      </w:r>
      <w:r w:rsidR="005A7B96">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5A7B96">
        <w:rPr>
          <w:rFonts w:ascii="Arial" w:hAnsi="Arial" w:cs="Arial"/>
          <w:lang w:val="en-US"/>
        </w:rPr>
        <w:instrText xml:space="preserve"> ADDIN EN.CITE.DATA </w:instrText>
      </w:r>
      <w:r w:rsidR="005A7B96">
        <w:rPr>
          <w:rFonts w:ascii="Arial" w:hAnsi="Arial" w:cs="Arial"/>
          <w:lang w:val="en-US"/>
        </w:rPr>
      </w:r>
      <w:r w:rsidR="005A7B96">
        <w:rPr>
          <w:rFonts w:ascii="Arial" w:hAnsi="Arial" w:cs="Arial"/>
          <w:lang w:val="en-US"/>
        </w:rPr>
        <w:fldChar w:fldCharType="end"/>
      </w:r>
      <w:r w:rsidR="005A7B96">
        <w:rPr>
          <w:rFonts w:ascii="Arial" w:hAnsi="Arial" w:cs="Arial"/>
          <w:lang w:val="en-US"/>
        </w:rPr>
      </w:r>
      <w:r w:rsidR="005A7B96">
        <w:rPr>
          <w:rFonts w:ascii="Arial" w:hAnsi="Arial" w:cs="Arial"/>
          <w:lang w:val="en-US"/>
        </w:rPr>
        <w:fldChar w:fldCharType="separate"/>
      </w:r>
      <w:r w:rsidR="005A7B96">
        <w:rPr>
          <w:rFonts w:ascii="Arial" w:hAnsi="Arial" w:cs="Arial"/>
          <w:noProof/>
          <w:lang w:val="en-US"/>
        </w:rPr>
        <w:t>[6]</w:t>
      </w:r>
      <w:r w:rsidR="005A7B96">
        <w:rPr>
          <w:rFonts w:ascii="Arial" w:hAnsi="Arial" w:cs="Arial"/>
          <w:lang w:val="en-US"/>
        </w:rPr>
        <w:fldChar w:fldCharType="end"/>
      </w:r>
      <w:r w:rsidR="005A7B96">
        <w:rPr>
          <w:rFonts w:ascii="Arial" w:hAnsi="Arial" w:cs="Arial"/>
          <w:lang w:val="en-US"/>
        </w:rPr>
        <w:t xml:space="preserve">. </w:t>
      </w:r>
      <w:r w:rsidR="0018241F">
        <w:rPr>
          <w:rFonts w:ascii="Arial" w:hAnsi="Arial" w:cs="Arial"/>
          <w:lang w:val="en-US"/>
        </w:rPr>
        <w:t xml:space="preserve">But this could not completely eliminate this bias, which was also true in a </w:t>
      </w:r>
      <w:r w:rsidR="0018241F" w:rsidRPr="00E03E84">
        <w:rPr>
          <w:rFonts w:ascii="Arial" w:hAnsi="Arial" w:cs="Arial"/>
          <w:lang w:val="en-US"/>
        </w:rPr>
        <w:t xml:space="preserve">similar approach </w:t>
      </w:r>
      <w:r w:rsidR="0018241F">
        <w:rPr>
          <w:rFonts w:ascii="Arial" w:hAnsi="Arial" w:cs="Arial"/>
          <w:lang w:val="en-US"/>
        </w:rPr>
        <w:t>that used in addtion</w:t>
      </w:r>
      <w:r w:rsidR="0018241F" w:rsidRPr="00E03E84">
        <w:rPr>
          <w:rFonts w:ascii="Arial" w:hAnsi="Arial" w:cs="Arial"/>
          <w:lang w:val="en-US"/>
        </w:rPr>
        <w:t xml:space="preserve"> a commercial DNA repair enzyme kit </w:t>
      </w:r>
      <w:r w:rsidR="0018241F" w:rsidRPr="00D54B2E">
        <w:rPr>
          <w:rFonts w:ascii="Arial" w:hAnsi="Arial" w:cs="Arial"/>
          <w:lang w:val="en-US"/>
        </w:rPr>
        <w:fldChar w:fldCharType="begin">
          <w:fldData xml:space="preserve">PEVuZE5vdGU+PENpdGU+PEF1dGhvcj5DaGVyZWppPC9BdXRob3I+PFllYXI+MjAxOTwvWWVhcj48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</w:fldData>
        </w:fldChar>
      </w:r>
      <w:r w:rsidR="0018241F" w:rsidRPr="00E03E84">
        <w:rPr>
          <w:rFonts w:ascii="Arial" w:hAnsi="Arial" w:cs="Arial"/>
          <w:lang w:val="en-US"/>
        </w:rPr>
        <w:instrText xml:space="preserve"> ADDIN EN.CITE </w:instrText>
      </w:r>
      <w:r w:rsidR="0018241F" w:rsidRPr="00CF7109">
        <w:rPr>
          <w:rFonts w:ascii="Arial" w:hAnsi="Arial" w:cs="Arial"/>
          <w:lang w:val="en-US"/>
        </w:rPr>
        <w:fldChar w:fldCharType="begin">
          <w:fldData xml:space="preserve">PEVuZE5vdGU+PENpdGU+PEF1dGhvcj5DaGVyZWppPC9BdXRob3I+PFllYXI+MjAxOTwvWWVhcj48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</w:fldData>
        </w:fldChar>
      </w:r>
      <w:r w:rsidR="0018241F" w:rsidRPr="00E03E84">
        <w:rPr>
          <w:rFonts w:ascii="Arial" w:hAnsi="Arial" w:cs="Arial"/>
          <w:lang w:val="en-US"/>
        </w:rPr>
        <w:instrText xml:space="preserve"> ADDIN EN.CITE.DATA </w:instrText>
      </w:r>
      <w:r w:rsidR="0018241F" w:rsidRPr="00CF7109">
        <w:rPr>
          <w:rFonts w:ascii="Arial" w:hAnsi="Arial" w:cs="Arial"/>
          <w:lang w:val="en-US"/>
        </w:rPr>
      </w:r>
      <w:r w:rsidR="0018241F" w:rsidRPr="00CF7109">
        <w:rPr>
          <w:rFonts w:ascii="Arial" w:hAnsi="Arial" w:cs="Arial"/>
          <w:lang w:val="en-US"/>
        </w:rPr>
        <w:fldChar w:fldCharType="end"/>
      </w:r>
      <w:r w:rsidR="0018241F" w:rsidRPr="00D54B2E">
        <w:rPr>
          <w:rFonts w:ascii="Arial" w:hAnsi="Arial" w:cs="Arial"/>
          <w:lang w:val="en-US"/>
        </w:rPr>
      </w:r>
      <w:r w:rsidR="0018241F" w:rsidRPr="00D54B2E">
        <w:rPr>
          <w:rFonts w:ascii="Arial" w:hAnsi="Arial" w:cs="Arial"/>
          <w:lang w:val="en-US"/>
        </w:rPr>
        <w:fldChar w:fldCharType="separate"/>
      </w:r>
      <w:r w:rsidR="0018241F" w:rsidRPr="00E03E84">
        <w:rPr>
          <w:rFonts w:ascii="Arial" w:hAnsi="Arial" w:cs="Arial"/>
          <w:noProof/>
          <w:lang w:val="en-US"/>
        </w:rPr>
        <w:t>[8]</w:t>
      </w:r>
      <w:r w:rsidR="0018241F" w:rsidRPr="00D54B2E">
        <w:rPr>
          <w:rFonts w:ascii="Arial" w:hAnsi="Arial" w:cs="Arial"/>
          <w:lang w:val="en-US"/>
        </w:rPr>
        <w:fldChar w:fldCharType="end"/>
      </w:r>
      <w:r w:rsidR="0018241F">
        <w:rPr>
          <w:rFonts w:ascii="Arial" w:hAnsi="Arial" w:cs="Arial"/>
          <w:lang w:val="en-US"/>
        </w:rPr>
        <w:t>. Nonetheless, t</w:t>
      </w:r>
      <w:r w:rsidR="005A7B96">
        <w:rPr>
          <w:rFonts w:ascii="Arial" w:hAnsi="Arial" w:cs="Arial"/>
          <w:lang w:val="en-US"/>
        </w:rPr>
        <w:t>his bias</w:t>
      </w:r>
      <w:r w:rsidR="00CE39C2" w:rsidRPr="00E03E84">
        <w:rPr>
          <w:rFonts w:ascii="Arial" w:hAnsi="Arial" w:cs="Arial"/>
          <w:lang w:val="en-US"/>
        </w:rPr>
        <w:t xml:space="preserve"> </w:t>
      </w:r>
      <w:r w:rsidR="00F5269F" w:rsidRPr="00E03E84">
        <w:rPr>
          <w:rFonts w:ascii="Arial" w:hAnsi="Arial" w:cs="Arial"/>
          <w:lang w:val="en-US"/>
        </w:rPr>
        <w:t>can be compensated by a correction factor deri</w:t>
      </w:r>
      <w:r w:rsidR="005B47E2">
        <w:rPr>
          <w:rFonts w:ascii="Arial" w:hAnsi="Arial" w:cs="Arial"/>
          <w:lang w:val="en-US"/>
        </w:rPr>
        <w:t>ved from the calibration curve.</w:t>
      </w:r>
    </w:p>
    <w:p w14:paraId="4595FC8A" w14:textId="593EC04D" w:rsidR="005B47E2" w:rsidRDefault="00F5269F" w:rsidP="009862FC">
      <w:pPr>
        <w:spacing w:after="0" w:line="480" w:lineRule="auto"/>
        <w:rPr>
          <w:rFonts w:ascii="Arial" w:hAnsi="Arial" w:cs="Arial"/>
          <w:lang w:val="en-US"/>
        </w:rPr>
      </w:pPr>
      <w:r w:rsidRPr="00E03E84">
        <w:rPr>
          <w:rFonts w:ascii="Arial" w:hAnsi="Arial" w:cs="Arial"/>
          <w:lang w:val="en-US"/>
        </w:rPr>
        <w:t xml:space="preserve">Alternatively, this bias can be circumvented by what we call the “cut-all cut” method. For this, a bioinformatically tractable spike-in gDNA, e.g., from a sufficiently different species, </w:t>
      </w:r>
      <w:r w:rsidR="00411D0C" w:rsidRPr="00E03E84">
        <w:rPr>
          <w:rFonts w:ascii="Arial" w:hAnsi="Arial" w:cs="Arial"/>
          <w:lang w:val="en-US"/>
        </w:rPr>
        <w:t>that was completely digested with an RE</w:t>
      </w:r>
      <w:r w:rsidR="00411D0C" w:rsidRPr="00E03E84">
        <w:rPr>
          <w:rFonts w:ascii="Arial" w:hAnsi="Arial" w:cs="Arial"/>
          <w:vertAlign w:val="superscript"/>
          <w:lang w:val="en-US"/>
        </w:rPr>
        <w:t>spike-in</w:t>
      </w:r>
      <w:r w:rsidR="00411D0C" w:rsidRPr="00E03E84">
        <w:rPr>
          <w:rFonts w:ascii="Arial" w:hAnsi="Arial" w:cs="Arial"/>
          <w:lang w:val="en-US"/>
        </w:rPr>
        <w:t xml:space="preserve"> different from the RE used on chromatin </w:t>
      </w:r>
      <w:r w:rsidRPr="00E03E84">
        <w:rPr>
          <w:rFonts w:ascii="Arial" w:hAnsi="Arial" w:cs="Arial"/>
          <w:lang w:val="en-US"/>
        </w:rPr>
        <w:t xml:space="preserve">is added to the purified DNA after RE digestion of chromatin and prior to DNA shearing. This mixture is divided into two aliquots and one aliquot is digested again with the same RE </w:t>
      </w:r>
      <w:r w:rsidR="00125E16" w:rsidRPr="00E03E84">
        <w:rPr>
          <w:rFonts w:ascii="Arial" w:hAnsi="Arial" w:cs="Arial"/>
          <w:lang w:val="en-US"/>
        </w:rPr>
        <w:t xml:space="preserve">(“second RE cleavage”, not to be confused with the secondary cleavage by sonication) </w:t>
      </w:r>
      <w:r w:rsidRPr="00E03E84">
        <w:rPr>
          <w:rFonts w:ascii="Arial" w:hAnsi="Arial" w:cs="Arial"/>
          <w:lang w:val="en-US"/>
        </w:rPr>
        <w:t xml:space="preserve">as was used at the level of chromatin. As all DNA binders that could block cleavage are gone at this stage, this </w:t>
      </w:r>
      <w:r w:rsidR="00125E16" w:rsidRPr="00E03E84">
        <w:rPr>
          <w:rFonts w:ascii="Arial" w:hAnsi="Arial" w:cs="Arial"/>
          <w:lang w:val="en-US"/>
        </w:rPr>
        <w:lastRenderedPageBreak/>
        <w:t xml:space="preserve">second RE </w:t>
      </w:r>
      <w:r w:rsidRPr="00E03E84">
        <w:rPr>
          <w:rFonts w:ascii="Arial" w:hAnsi="Arial" w:cs="Arial"/>
          <w:lang w:val="en-US"/>
        </w:rPr>
        <w:t>cleavage will cleave all RE sites (“all cut” or “100%</w:t>
      </w:r>
      <w:r w:rsidR="00411D0C" w:rsidRPr="00E03E84">
        <w:rPr>
          <w:rFonts w:ascii="Arial" w:hAnsi="Arial" w:cs="Arial"/>
          <w:lang w:val="en-US"/>
        </w:rPr>
        <w:t xml:space="preserve"> accessibility</w:t>
      </w:r>
      <w:r w:rsidRPr="00E03E84">
        <w:rPr>
          <w:rFonts w:ascii="Arial" w:hAnsi="Arial" w:cs="Arial"/>
          <w:lang w:val="en-US"/>
        </w:rPr>
        <w:t xml:space="preserve">” or just “1”). The other aliquot </w:t>
      </w:r>
      <w:r w:rsidR="00125E16" w:rsidRPr="00E03E84">
        <w:rPr>
          <w:rFonts w:ascii="Arial" w:hAnsi="Arial" w:cs="Arial"/>
          <w:lang w:val="en-US"/>
        </w:rPr>
        <w:t>gets only a</w:t>
      </w:r>
      <w:r w:rsidRPr="00E03E84">
        <w:rPr>
          <w:rFonts w:ascii="Arial" w:hAnsi="Arial" w:cs="Arial"/>
          <w:lang w:val="en-US"/>
        </w:rPr>
        <w:t xml:space="preserve"> mock </w:t>
      </w:r>
      <w:r w:rsidR="00125E16" w:rsidRPr="00E03E84">
        <w:rPr>
          <w:rFonts w:ascii="Arial" w:hAnsi="Arial" w:cs="Arial"/>
          <w:lang w:val="en-US"/>
        </w:rPr>
        <w:t xml:space="preserve">second RE </w:t>
      </w:r>
      <w:r w:rsidRPr="00E03E84">
        <w:rPr>
          <w:rFonts w:ascii="Arial" w:hAnsi="Arial" w:cs="Arial"/>
          <w:lang w:val="en-US"/>
        </w:rPr>
        <w:t>digest</w:t>
      </w:r>
      <w:r w:rsidR="00125E16" w:rsidRPr="00E03E84">
        <w:rPr>
          <w:rFonts w:ascii="Arial" w:hAnsi="Arial" w:cs="Arial"/>
          <w:lang w:val="en-US"/>
        </w:rPr>
        <w:t>,</w:t>
      </w:r>
      <w:r w:rsidRPr="00E03E84">
        <w:rPr>
          <w:rFonts w:ascii="Arial" w:hAnsi="Arial" w:cs="Arial"/>
          <w:lang w:val="en-US"/>
        </w:rPr>
        <w:t xml:space="preserve"> </w:t>
      </w:r>
      <w:r w:rsidR="00125E16" w:rsidRPr="00E03E84">
        <w:rPr>
          <w:rFonts w:ascii="Arial" w:hAnsi="Arial" w:cs="Arial"/>
          <w:lang w:val="en-US"/>
        </w:rPr>
        <w:t xml:space="preserve">therefore </w:t>
      </w:r>
      <w:r w:rsidRPr="00E03E84">
        <w:rPr>
          <w:rFonts w:ascii="Arial" w:hAnsi="Arial" w:cs="Arial"/>
          <w:lang w:val="en-US"/>
        </w:rPr>
        <w:t xml:space="preserve">retains only the RE cuts that were </w:t>
      </w:r>
      <w:r w:rsidR="002946A5" w:rsidRPr="00E03E84">
        <w:rPr>
          <w:rFonts w:ascii="Arial" w:hAnsi="Arial" w:cs="Arial"/>
          <w:lang w:val="en-US"/>
        </w:rPr>
        <w:t>generated</w:t>
      </w:r>
      <w:r w:rsidRPr="00E03E84">
        <w:rPr>
          <w:rFonts w:ascii="Arial" w:hAnsi="Arial" w:cs="Arial"/>
          <w:lang w:val="en-US"/>
        </w:rPr>
        <w:t xml:space="preserve"> in the presence of chromatin and represent the unknown and to be measured “X%” of accessibility.</w:t>
      </w:r>
      <w:r w:rsidR="00411D0C" w:rsidRPr="00E03E84">
        <w:rPr>
          <w:rFonts w:ascii="Arial" w:hAnsi="Arial" w:cs="Arial"/>
          <w:lang w:val="en-US"/>
        </w:rPr>
        <w:t xml:space="preserve"> Both the “100%” and the “X%” samples are processed in parallel by Illumina sequencing and the accessibility at a given RE site corresponds to </w:t>
      </w:r>
      <w:r w:rsidR="00F12B95" w:rsidRPr="00E03E84">
        <w:rPr>
          <w:rFonts w:ascii="Arial" w:hAnsi="Arial" w:cs="Arial"/>
          <w:lang w:val="en-US"/>
        </w:rPr>
        <w:t xml:space="preserve">the </w:t>
      </w:r>
      <w:r w:rsidR="00411D0C" w:rsidRPr="00E03E84">
        <w:rPr>
          <w:rFonts w:ascii="Arial" w:hAnsi="Arial" w:cs="Arial"/>
          <w:lang w:val="en-US"/>
        </w:rPr>
        <w:t xml:space="preserve">number </w:t>
      </w:r>
      <w:r w:rsidR="00215F68" w:rsidRPr="00E03E84">
        <w:rPr>
          <w:rFonts w:ascii="Arial" w:hAnsi="Arial" w:cs="Arial"/>
          <w:lang w:val="en-US"/>
        </w:rPr>
        <w:t xml:space="preserve">of </w:t>
      </w:r>
      <w:r w:rsidR="00411D0C" w:rsidRPr="00E03E84">
        <w:rPr>
          <w:rFonts w:ascii="Arial" w:hAnsi="Arial" w:cs="Arial"/>
          <w:lang w:val="en-US"/>
        </w:rPr>
        <w:t xml:space="preserve">cut RE ends </w:t>
      </w:r>
      <w:r w:rsidR="0018241F">
        <w:rPr>
          <w:rFonts w:ascii="Arial" w:hAnsi="Arial" w:cs="Arial"/>
          <w:lang w:val="en-US"/>
        </w:rPr>
        <w:t>normalized to the</w:t>
      </w:r>
      <w:r w:rsidR="00411D0C" w:rsidRPr="00E03E84">
        <w:rPr>
          <w:rFonts w:ascii="Arial" w:hAnsi="Arial" w:cs="Arial"/>
          <w:lang w:val="en-US"/>
        </w:rPr>
        <w:t xml:space="preserve"> number of cut RE</w:t>
      </w:r>
      <w:r w:rsidR="00411D0C" w:rsidRPr="00E03E84">
        <w:rPr>
          <w:rFonts w:ascii="Arial" w:hAnsi="Arial" w:cs="Arial"/>
          <w:vertAlign w:val="superscript"/>
          <w:lang w:val="en-US"/>
        </w:rPr>
        <w:t>spike-in</w:t>
      </w:r>
      <w:r w:rsidR="00411D0C" w:rsidRPr="00E03E84">
        <w:rPr>
          <w:rFonts w:ascii="Arial" w:hAnsi="Arial" w:cs="Arial"/>
          <w:lang w:val="en-US"/>
        </w:rPr>
        <w:t xml:space="preserve"> ends in the “X%” sample divided by the number </w:t>
      </w:r>
      <w:r w:rsidR="00215F68" w:rsidRPr="00E03E84">
        <w:rPr>
          <w:rFonts w:ascii="Arial" w:hAnsi="Arial" w:cs="Arial"/>
          <w:lang w:val="en-US"/>
        </w:rPr>
        <w:t xml:space="preserve">of </w:t>
      </w:r>
      <w:r w:rsidR="00411D0C" w:rsidRPr="00E03E84">
        <w:rPr>
          <w:rFonts w:ascii="Arial" w:hAnsi="Arial" w:cs="Arial"/>
          <w:lang w:val="en-US"/>
        </w:rPr>
        <w:t>cut RE ends per number of cut RE</w:t>
      </w:r>
      <w:r w:rsidR="00411D0C" w:rsidRPr="00E03E84">
        <w:rPr>
          <w:rFonts w:ascii="Arial" w:hAnsi="Arial" w:cs="Arial"/>
          <w:vertAlign w:val="superscript"/>
          <w:lang w:val="en-US"/>
        </w:rPr>
        <w:t>spike-in</w:t>
      </w:r>
      <w:r w:rsidR="00411D0C" w:rsidRPr="00E03E84">
        <w:rPr>
          <w:rFonts w:ascii="Arial" w:hAnsi="Arial" w:cs="Arial"/>
          <w:lang w:val="en-US"/>
        </w:rPr>
        <w:t xml:space="preserve"> ends in the “100%” sample. This approach compares only the same</w:t>
      </w:r>
      <w:r w:rsidR="00F12B95" w:rsidRPr="00E03E84">
        <w:rPr>
          <w:rFonts w:ascii="Arial" w:hAnsi="Arial" w:cs="Arial"/>
          <w:lang w:val="en-US"/>
        </w:rPr>
        <w:t xml:space="preserve"> kind of</w:t>
      </w:r>
      <w:r w:rsidR="00411D0C" w:rsidRPr="00E03E84">
        <w:rPr>
          <w:rFonts w:ascii="Arial" w:hAnsi="Arial" w:cs="Arial"/>
          <w:lang w:val="en-US"/>
        </w:rPr>
        <w:t xml:space="preserve"> RE ends so </w:t>
      </w:r>
      <w:r w:rsidR="00F12B95" w:rsidRPr="00E03E84">
        <w:rPr>
          <w:rFonts w:ascii="Arial" w:hAnsi="Arial" w:cs="Arial"/>
          <w:lang w:val="en-US"/>
        </w:rPr>
        <w:t>that</w:t>
      </w:r>
      <w:r w:rsidR="00411D0C" w:rsidRPr="00E03E84">
        <w:rPr>
          <w:rFonts w:ascii="Arial" w:hAnsi="Arial" w:cs="Arial"/>
          <w:lang w:val="en-US"/>
        </w:rPr>
        <w:t xml:space="preserve"> </w:t>
      </w:r>
      <w:r w:rsidR="00F12B95" w:rsidRPr="00E03E84">
        <w:rPr>
          <w:rFonts w:ascii="Arial" w:hAnsi="Arial" w:cs="Arial"/>
          <w:lang w:val="en-US"/>
        </w:rPr>
        <w:t xml:space="preserve">DNA end </w:t>
      </w:r>
      <w:r w:rsidR="00411D0C" w:rsidRPr="00E03E84">
        <w:rPr>
          <w:rFonts w:ascii="Arial" w:hAnsi="Arial" w:cs="Arial"/>
          <w:lang w:val="en-US"/>
        </w:rPr>
        <w:t>biases</w:t>
      </w:r>
      <w:r w:rsidR="00F12B95" w:rsidRPr="00E03E84">
        <w:rPr>
          <w:rFonts w:ascii="Arial" w:hAnsi="Arial" w:cs="Arial"/>
          <w:lang w:val="en-US"/>
        </w:rPr>
        <w:t xml:space="preserve"> in the downstream processing pipeline</w:t>
      </w:r>
      <w:r w:rsidR="00411D0C" w:rsidRPr="00E03E84">
        <w:rPr>
          <w:rFonts w:ascii="Arial" w:hAnsi="Arial" w:cs="Arial"/>
          <w:lang w:val="en-US"/>
        </w:rPr>
        <w:t xml:space="preserve"> cancel out.</w:t>
      </w:r>
    </w:p>
    <w:p w14:paraId="3799620D" w14:textId="18FCEC6B" w:rsidR="00071E04" w:rsidRDefault="00A9130C" w:rsidP="009862FC">
      <w:pPr>
        <w:spacing w:after="0" w:line="480" w:lineRule="auto"/>
        <w:rPr>
          <w:rFonts w:ascii="Arial" w:hAnsi="Arial" w:cs="Arial"/>
          <w:lang w:val="en-US"/>
        </w:rPr>
      </w:pPr>
      <w:r>
        <w:rPr>
          <w:rFonts w:ascii="Arial" w:hAnsi="Arial" w:cs="Arial"/>
          <w:lang w:val="en-US"/>
        </w:rPr>
        <w:t xml:space="preserve">Nonetheless, </w:t>
      </w:r>
      <w:r w:rsidR="00F000F1">
        <w:rPr>
          <w:rFonts w:ascii="Arial" w:hAnsi="Arial" w:cs="Arial"/>
          <w:lang w:val="en-US"/>
        </w:rPr>
        <w:t xml:space="preserve">there still remains a source of bias as </w:t>
      </w:r>
      <w:r w:rsidR="00071E04">
        <w:rPr>
          <w:rFonts w:ascii="Arial" w:hAnsi="Arial" w:cs="Arial"/>
          <w:lang w:val="en-US"/>
        </w:rPr>
        <w:t xml:space="preserve">RE sites may have closely (&lt;500 bp) neighboring RE sites, so that the </w:t>
      </w:r>
      <w:r>
        <w:rPr>
          <w:rFonts w:ascii="Arial" w:hAnsi="Arial" w:cs="Arial"/>
          <w:lang w:val="en-US"/>
        </w:rPr>
        <w:t xml:space="preserve">“100%” sample </w:t>
      </w:r>
      <w:r w:rsidR="00071E04">
        <w:rPr>
          <w:rFonts w:ascii="Arial" w:hAnsi="Arial" w:cs="Arial"/>
          <w:lang w:val="en-US"/>
        </w:rPr>
        <w:t>contains respective DNA fragments that are delimited by the RE at both ends and may be on average shorter compared to the “X%” sample where 100</w:t>
      </w:r>
      <w:r w:rsidR="005B47E2">
        <w:rPr>
          <w:rFonts w:ascii="Arial" w:hAnsi="Arial" w:cs="Arial"/>
          <w:lang w:val="en-US"/>
        </w:rPr>
        <w:t>%</w:t>
      </w:r>
      <w:r w:rsidR="00071E04">
        <w:rPr>
          <w:rFonts w:ascii="Arial" w:hAnsi="Arial" w:cs="Arial"/>
          <w:lang w:val="en-US"/>
        </w:rPr>
        <w:t>-X% of the corresponding DNA fragments have only one RE end and the other end is generated by shearing at variable and often longer distances than</w:t>
      </w:r>
      <w:r w:rsidR="00633731">
        <w:rPr>
          <w:rFonts w:ascii="Arial" w:hAnsi="Arial" w:cs="Arial"/>
          <w:lang w:val="en-US"/>
        </w:rPr>
        <w:t xml:space="preserve"> that of</w:t>
      </w:r>
      <w:r w:rsidR="00071E04">
        <w:rPr>
          <w:rFonts w:ascii="Arial" w:hAnsi="Arial" w:cs="Arial"/>
          <w:lang w:val="en-US"/>
        </w:rPr>
        <w:t xml:space="preserve"> the neighboring RE site. This bias</w:t>
      </w:r>
      <w:r w:rsidR="005B47E2">
        <w:rPr>
          <w:rFonts w:ascii="Arial" w:hAnsi="Arial" w:cs="Arial"/>
          <w:lang w:val="en-US"/>
        </w:rPr>
        <w:t xml:space="preserve"> is due to differences in fragment lengths and maybe also due to a preference for RE over shearing ends</w:t>
      </w:r>
      <w:r w:rsidR="00071E04">
        <w:rPr>
          <w:rFonts w:ascii="Arial" w:hAnsi="Arial" w:cs="Arial"/>
          <w:lang w:val="en-US"/>
        </w:rPr>
        <w:t xml:space="preserve"> </w:t>
      </w:r>
      <w:r w:rsidR="00907BA4">
        <w:rPr>
          <w:rFonts w:ascii="Arial" w:hAnsi="Arial" w:cs="Arial"/>
          <w:lang w:val="en-US"/>
        </w:rPr>
        <w:t xml:space="preserve">and </w:t>
      </w:r>
      <w:r w:rsidR="00071E04">
        <w:rPr>
          <w:rFonts w:ascii="Arial" w:hAnsi="Arial" w:cs="Arial"/>
          <w:lang w:val="en-US"/>
        </w:rPr>
        <w:t>is corrected for by excluding such “next neighbor” RE sites.</w:t>
      </w:r>
    </w:p>
    <w:p w14:paraId="0015BC54" w14:textId="21BDDCF2" w:rsidR="00BC2CE8" w:rsidRPr="00E03E84" w:rsidRDefault="00EF1DEA" w:rsidP="009862FC">
      <w:pPr>
        <w:spacing w:after="0" w:line="480" w:lineRule="auto"/>
        <w:rPr>
          <w:rFonts w:ascii="Arial" w:hAnsi="Arial" w:cs="Arial"/>
          <w:lang w:val="en-US"/>
        </w:rPr>
      </w:pPr>
      <w:r w:rsidRPr="00E03E84">
        <w:rPr>
          <w:rFonts w:ascii="Arial" w:hAnsi="Arial" w:cs="Arial"/>
          <w:lang w:val="en-US"/>
        </w:rPr>
        <w:t>An overview of the “cut-uncut” versus “cut-all cut”</w:t>
      </w:r>
      <w:r w:rsidR="00AB577A" w:rsidRPr="00E03E84">
        <w:rPr>
          <w:rFonts w:ascii="Arial" w:hAnsi="Arial" w:cs="Arial"/>
          <w:lang w:val="en-US"/>
        </w:rPr>
        <w:t xml:space="preserve"> protocols is given in Figure 1</w:t>
      </w:r>
      <w:r w:rsidR="00215F68" w:rsidRPr="00E03E84">
        <w:rPr>
          <w:rFonts w:ascii="Arial" w:hAnsi="Arial" w:cs="Arial"/>
          <w:lang w:val="en-US"/>
        </w:rPr>
        <w:t>,</w:t>
      </w:r>
      <w:r w:rsidR="00AB577A" w:rsidRPr="00E03E84">
        <w:rPr>
          <w:rFonts w:ascii="Arial" w:hAnsi="Arial" w:cs="Arial"/>
          <w:lang w:val="en-US"/>
        </w:rPr>
        <w:t xml:space="preserve"> the performance of both methods</w:t>
      </w:r>
      <w:r w:rsidR="000F2EF7" w:rsidRPr="00E03E84">
        <w:rPr>
          <w:rFonts w:ascii="Arial" w:hAnsi="Arial" w:cs="Arial"/>
          <w:lang w:val="en-US"/>
        </w:rPr>
        <w:t xml:space="preserve"> is shown with their respective calibration curves in Figure 2</w:t>
      </w:r>
      <w:r w:rsidR="00215F68" w:rsidRPr="00E03E84">
        <w:rPr>
          <w:rFonts w:ascii="Arial" w:hAnsi="Arial" w:cs="Arial"/>
          <w:lang w:val="en-US"/>
        </w:rPr>
        <w:t xml:space="preserve"> and an example of ORE-seq measurements with three different REs for an </w:t>
      </w:r>
      <w:r w:rsidR="00215F68" w:rsidRPr="00CE493F">
        <w:rPr>
          <w:rFonts w:ascii="Arial" w:hAnsi="Arial" w:cs="Arial"/>
          <w:i/>
          <w:lang w:val="en-US"/>
        </w:rPr>
        <w:t>S. cerevisiae</w:t>
      </w:r>
      <w:r w:rsidR="00215F68" w:rsidRPr="00E03E84">
        <w:rPr>
          <w:rFonts w:ascii="Arial" w:hAnsi="Arial" w:cs="Arial"/>
          <w:lang w:val="en-US"/>
        </w:rPr>
        <w:t xml:space="preserve"> genome region is shown in Fig. 3</w:t>
      </w:r>
      <w:r w:rsidR="00BC2CE8">
        <w:rPr>
          <w:rFonts w:ascii="Arial" w:hAnsi="Arial" w:cs="Arial"/>
          <w:lang w:val="en-US"/>
        </w:rPr>
        <w:t>.</w:t>
      </w:r>
      <w:r w:rsidR="00010DEE" w:rsidRPr="00E03E84">
        <w:rPr>
          <w:rFonts w:ascii="Arial" w:hAnsi="Arial" w:cs="Arial"/>
          <w:lang w:val="en-US"/>
        </w:rPr>
        <w:t xml:space="preserve"> </w:t>
      </w:r>
    </w:p>
    <w:p w14:paraId="641BB51A" w14:textId="334A12FA" w:rsidR="00135494" w:rsidRPr="00E03E84" w:rsidRDefault="000F2EF7" w:rsidP="009862FC">
      <w:pPr>
        <w:spacing w:after="0" w:line="480" w:lineRule="auto"/>
        <w:rPr>
          <w:rFonts w:ascii="Arial" w:hAnsi="Arial" w:cs="Arial"/>
          <w:lang w:val="en-US"/>
        </w:rPr>
      </w:pPr>
      <w:r w:rsidRPr="00E03E84">
        <w:rPr>
          <w:rFonts w:ascii="Arial" w:hAnsi="Arial" w:cs="Arial"/>
          <w:lang w:val="en-US"/>
        </w:rPr>
        <w:t xml:space="preserve">Our ORE-seq protocol is presented </w:t>
      </w:r>
      <w:r w:rsidR="00135494" w:rsidRPr="00E03E84">
        <w:rPr>
          <w:rFonts w:ascii="Arial" w:hAnsi="Arial" w:cs="Arial"/>
          <w:lang w:val="en-US"/>
        </w:rPr>
        <w:t xml:space="preserve">here </w:t>
      </w:r>
      <w:r w:rsidRPr="00E03E84">
        <w:rPr>
          <w:rFonts w:ascii="Arial" w:hAnsi="Arial" w:cs="Arial"/>
          <w:lang w:val="en-US"/>
        </w:rPr>
        <w:t xml:space="preserve">at a scale for use of one RE, including </w:t>
      </w:r>
      <w:r w:rsidR="006D70C1" w:rsidRPr="00E03E84">
        <w:rPr>
          <w:rFonts w:ascii="Arial" w:hAnsi="Arial" w:cs="Arial"/>
          <w:lang w:val="en-US"/>
        </w:rPr>
        <w:t>the mock digest control and using two different RE concentrations. Th</w:t>
      </w:r>
      <w:r w:rsidR="00215191" w:rsidRPr="00E03E84">
        <w:rPr>
          <w:rFonts w:ascii="Arial" w:hAnsi="Arial" w:cs="Arial"/>
          <w:lang w:val="en-US"/>
        </w:rPr>
        <w:t>is can be scaled up for</w:t>
      </w:r>
      <w:r w:rsidR="006D70C1" w:rsidRPr="00E03E84">
        <w:rPr>
          <w:rFonts w:ascii="Arial" w:hAnsi="Arial" w:cs="Arial"/>
          <w:lang w:val="en-US"/>
        </w:rPr>
        <w:t xml:space="preserve"> using several REs as the resolution of the absolute occupancy map increases with the number of REs, and especially with the use of REs with 4 bp RE sites</w:t>
      </w:r>
      <w:r w:rsidR="00135494" w:rsidRPr="00E03E84">
        <w:rPr>
          <w:rFonts w:ascii="Arial" w:hAnsi="Arial" w:cs="Arial"/>
          <w:lang w:val="en-US"/>
        </w:rPr>
        <w:t>.</w:t>
      </w:r>
    </w:p>
    <w:p w14:paraId="657155A5" w14:textId="74BC34DD" w:rsidR="00B518EE" w:rsidRPr="00E03E84" w:rsidRDefault="00135494" w:rsidP="009862FC">
      <w:pPr>
        <w:spacing w:after="0" w:line="480" w:lineRule="auto"/>
        <w:rPr>
          <w:rFonts w:ascii="Arial" w:hAnsi="Arial" w:cs="Arial"/>
          <w:lang w:val="en-US"/>
        </w:rPr>
      </w:pPr>
      <w:r w:rsidRPr="00E03E84">
        <w:rPr>
          <w:rFonts w:ascii="Arial" w:hAnsi="Arial" w:cs="Arial"/>
          <w:lang w:val="en-US"/>
        </w:rPr>
        <w:t xml:space="preserve">The protocol is described for chromatin prepared from </w:t>
      </w:r>
      <w:r w:rsidRPr="00E03E84">
        <w:rPr>
          <w:rFonts w:ascii="Arial" w:hAnsi="Arial" w:cs="Arial"/>
          <w:i/>
          <w:lang w:val="en-US"/>
        </w:rPr>
        <w:t>S. cerevisiae</w:t>
      </w:r>
      <w:r w:rsidRPr="00E03E84">
        <w:rPr>
          <w:rFonts w:ascii="Arial" w:hAnsi="Arial" w:cs="Arial"/>
          <w:lang w:val="en-US"/>
        </w:rPr>
        <w:t xml:space="preserve"> and for an </w:t>
      </w:r>
      <w:r w:rsidRPr="00E03E84">
        <w:rPr>
          <w:rFonts w:ascii="Arial" w:hAnsi="Arial" w:cs="Arial"/>
          <w:i/>
          <w:lang w:val="en-US"/>
        </w:rPr>
        <w:t>S. pombe</w:t>
      </w:r>
      <w:r w:rsidRPr="00E03E84">
        <w:rPr>
          <w:rFonts w:ascii="Arial" w:hAnsi="Arial" w:cs="Arial"/>
          <w:lang w:val="en-US"/>
        </w:rPr>
        <w:t xml:space="preserve"> gDNA spike-in. It can be readily adapted for chromatin preparations and spike-in gDNA from other species. Especially for metazoan genomes, </w:t>
      </w:r>
      <w:r w:rsidR="00606D25" w:rsidRPr="00E03E84">
        <w:rPr>
          <w:rFonts w:ascii="Arial" w:hAnsi="Arial" w:cs="Arial"/>
          <w:lang w:val="en-US"/>
        </w:rPr>
        <w:t xml:space="preserve">the required high sequencing coverage </w:t>
      </w:r>
      <w:r w:rsidR="00606D25" w:rsidRPr="00E03E84">
        <w:rPr>
          <w:rFonts w:ascii="Arial" w:hAnsi="Arial" w:cs="Arial"/>
          <w:lang w:val="en-US"/>
        </w:rPr>
        <w:lastRenderedPageBreak/>
        <w:t xml:space="preserve">becomes rather costly. Nonetheless, we suggest that sequencing costs can be reduced if biotinylated adapters are ligated </w:t>
      </w:r>
      <w:r w:rsidR="00215191" w:rsidRPr="00E03E84">
        <w:rPr>
          <w:rFonts w:ascii="Arial" w:hAnsi="Arial" w:cs="Arial"/>
          <w:lang w:val="en-US"/>
        </w:rPr>
        <w:t xml:space="preserve">only </w:t>
      </w:r>
      <w:r w:rsidR="00606D25" w:rsidRPr="00E03E84">
        <w:rPr>
          <w:rFonts w:ascii="Arial" w:hAnsi="Arial" w:cs="Arial"/>
          <w:lang w:val="en-US"/>
        </w:rPr>
        <w:t xml:space="preserve">to the RE ends prior to shearing and if the biotinylated fragments are enriched by immunoprecipitation after shearing and prior to sequencing library preparation. In this case the “cut-all cut” method </w:t>
      </w:r>
      <w:r w:rsidR="00215191" w:rsidRPr="00E03E84">
        <w:rPr>
          <w:rFonts w:ascii="Arial" w:hAnsi="Arial" w:cs="Arial"/>
          <w:lang w:val="en-US"/>
        </w:rPr>
        <w:t>must</w:t>
      </w:r>
      <w:r w:rsidR="00606D25" w:rsidRPr="00E03E84">
        <w:rPr>
          <w:rFonts w:ascii="Arial" w:hAnsi="Arial" w:cs="Arial"/>
          <w:lang w:val="en-US"/>
        </w:rPr>
        <w:t xml:space="preserve"> be used. This enrichment of </w:t>
      </w:r>
      <w:r w:rsidR="00215191" w:rsidRPr="00E03E84">
        <w:rPr>
          <w:rFonts w:ascii="Arial" w:hAnsi="Arial" w:cs="Arial"/>
          <w:lang w:val="en-US"/>
        </w:rPr>
        <w:t>RE</w:t>
      </w:r>
      <w:r w:rsidR="00606D25" w:rsidRPr="00E03E84">
        <w:rPr>
          <w:rFonts w:ascii="Arial" w:hAnsi="Arial" w:cs="Arial"/>
          <w:lang w:val="en-US"/>
        </w:rPr>
        <w:t xml:space="preserve"> ends </w:t>
      </w:r>
      <w:r w:rsidR="00215191" w:rsidRPr="00E03E84">
        <w:rPr>
          <w:rFonts w:ascii="Arial" w:hAnsi="Arial" w:cs="Arial"/>
          <w:lang w:val="en-US"/>
        </w:rPr>
        <w:t xml:space="preserve">over </w:t>
      </w:r>
      <w:r w:rsidR="001232B6" w:rsidRPr="00E03E84">
        <w:rPr>
          <w:rFonts w:ascii="Arial" w:hAnsi="Arial" w:cs="Arial"/>
          <w:lang w:val="en-US"/>
        </w:rPr>
        <w:t xml:space="preserve">shearing </w:t>
      </w:r>
      <w:r w:rsidR="00215191" w:rsidRPr="00E03E84">
        <w:rPr>
          <w:rFonts w:ascii="Arial" w:hAnsi="Arial" w:cs="Arial"/>
          <w:lang w:val="en-US"/>
        </w:rPr>
        <w:t xml:space="preserve">ends </w:t>
      </w:r>
      <w:r w:rsidR="00606D25" w:rsidRPr="00E03E84">
        <w:rPr>
          <w:rFonts w:ascii="Arial" w:hAnsi="Arial" w:cs="Arial"/>
          <w:lang w:val="en-US"/>
        </w:rPr>
        <w:t>via ligation with tagged adapters</w:t>
      </w:r>
      <w:r w:rsidR="0093204E" w:rsidRPr="00E03E84">
        <w:rPr>
          <w:rFonts w:ascii="Arial" w:hAnsi="Arial" w:cs="Arial"/>
          <w:lang w:val="en-US"/>
        </w:rPr>
        <w:t xml:space="preserve"> is not part of our protocol but an interesting modification and</w:t>
      </w:r>
      <w:r w:rsidR="00606D25" w:rsidRPr="00E03E84">
        <w:rPr>
          <w:rFonts w:ascii="Arial" w:hAnsi="Arial" w:cs="Arial"/>
          <w:lang w:val="en-US"/>
        </w:rPr>
        <w:t xml:space="preserve"> akin to methods that were developed to measure DSB</w:t>
      </w:r>
      <w:r w:rsidR="007476FB" w:rsidRPr="00E03E84">
        <w:rPr>
          <w:rFonts w:ascii="Arial" w:hAnsi="Arial" w:cs="Arial"/>
          <w:lang w:val="en-US"/>
        </w:rPr>
        <w:t>s</w:t>
      </w:r>
      <w:r w:rsidR="00606D25" w:rsidRPr="00E03E84">
        <w:rPr>
          <w:rFonts w:ascii="Arial" w:hAnsi="Arial" w:cs="Arial"/>
          <w:lang w:val="en-US"/>
        </w:rPr>
        <w:t xml:space="preserve"> in the context of DNA repair studies </w:t>
      </w:r>
      <w:r w:rsidR="00453C9D" w:rsidRPr="00D54B2E">
        <w:rPr>
          <w:rFonts w:ascii="Arial" w:hAnsi="Arial" w:cs="Arial"/>
          <w:lang w:val="en-US"/>
        </w:rPr>
        <w:fldChar w:fldCharType="begin">
          <w:fldData xml:space="preserve">PEVuZE5vdGU+PENpdGU+PEF1dGhvcj5CaWVybmFja2E8L0F1dGhvcj48WWVhcj4yMDIxPC9ZZWFy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</w:fldData>
        </w:fldChar>
      </w:r>
      <w:r w:rsidR="0018241F">
        <w:rPr>
          <w:rFonts w:ascii="Arial" w:hAnsi="Arial" w:cs="Arial"/>
          <w:lang w:val="en-US"/>
        </w:rPr>
        <w:instrText xml:space="preserve"> ADDIN EN.CITE </w:instrText>
      </w:r>
      <w:r w:rsidR="0018241F">
        <w:rPr>
          <w:rFonts w:ascii="Arial" w:hAnsi="Arial" w:cs="Arial"/>
          <w:lang w:val="en-US"/>
        </w:rPr>
        <w:fldChar w:fldCharType="begin">
          <w:fldData xml:space="preserve">PEVuZE5vdGU+PENpdGU+PEF1dGhvcj5CaWVybmFja2E8L0F1dGhvcj48WWVhcj4yMDIxPC9ZZWFy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</w:fldData>
        </w:fldChar>
      </w:r>
      <w:r w:rsidR="0018241F">
        <w:rPr>
          <w:rFonts w:ascii="Arial" w:hAnsi="Arial" w:cs="Arial"/>
          <w:lang w:val="en-US"/>
        </w:rPr>
        <w:instrText xml:space="preserve"> ADDIN EN.CITE.DATA </w:instrText>
      </w:r>
      <w:r w:rsidR="0018241F">
        <w:rPr>
          <w:rFonts w:ascii="Arial" w:hAnsi="Arial" w:cs="Arial"/>
          <w:lang w:val="en-US"/>
        </w:rPr>
      </w:r>
      <w:r w:rsidR="0018241F">
        <w:rPr>
          <w:rFonts w:ascii="Arial" w:hAnsi="Arial" w:cs="Arial"/>
          <w:lang w:val="en-US"/>
        </w:rPr>
        <w:fldChar w:fldCharType="end"/>
      </w:r>
      <w:r w:rsidR="00453C9D" w:rsidRPr="00D54B2E">
        <w:rPr>
          <w:rFonts w:ascii="Arial" w:hAnsi="Arial" w:cs="Arial"/>
          <w:lang w:val="en-US"/>
        </w:rPr>
        <w:fldChar w:fldCharType="separate"/>
      </w:r>
      <w:r w:rsidR="0018241F">
        <w:rPr>
          <w:rFonts w:ascii="Arial" w:hAnsi="Arial" w:cs="Arial"/>
          <w:noProof/>
          <w:lang w:val="en-US"/>
        </w:rPr>
        <w:t>[9]</w:t>
      </w:r>
      <w:r w:rsidR="00453C9D" w:rsidRPr="00D54B2E">
        <w:rPr>
          <w:rFonts w:ascii="Arial" w:hAnsi="Arial" w:cs="Arial"/>
          <w:lang w:val="en-US"/>
        </w:rPr>
        <w:fldChar w:fldCharType="end"/>
      </w:r>
      <w:r w:rsidR="00606D25" w:rsidRPr="00E03E84">
        <w:rPr>
          <w:rFonts w:ascii="Arial" w:hAnsi="Arial" w:cs="Arial"/>
          <w:lang w:val="en-US"/>
        </w:rPr>
        <w:t>.</w:t>
      </w:r>
      <w:r w:rsidR="00B518EE" w:rsidRPr="00E03E84">
        <w:rPr>
          <w:rFonts w:ascii="Arial" w:hAnsi="Arial" w:cs="Arial"/>
          <w:lang w:val="en-US"/>
        </w:rPr>
        <w:br w:type="page"/>
      </w:r>
    </w:p>
    <w:p w14:paraId="62D720CD" w14:textId="5FB419F3" w:rsidR="00095631" w:rsidRPr="00E03E84" w:rsidRDefault="00893330" w:rsidP="009862FC">
      <w:pPr>
        <w:spacing w:after="0" w:line="480" w:lineRule="auto"/>
        <w:rPr>
          <w:rFonts w:ascii="Arial" w:hAnsi="Arial" w:cs="Arial"/>
          <w:lang w:val="en-US"/>
        </w:rPr>
      </w:pPr>
      <w:r w:rsidRPr="00E03E84">
        <w:rPr>
          <w:rFonts w:ascii="Arial" w:hAnsi="Arial" w:cs="Arial"/>
          <w:sz w:val="26"/>
          <w:szCs w:val="26"/>
          <w:lang w:val="en-US"/>
        </w:rPr>
        <w:lastRenderedPageBreak/>
        <w:t xml:space="preserve">2. </w:t>
      </w:r>
      <w:r w:rsidR="009147A5" w:rsidRPr="00E03E84">
        <w:rPr>
          <w:rFonts w:ascii="Arial" w:hAnsi="Arial" w:cs="Arial"/>
          <w:sz w:val="26"/>
          <w:szCs w:val="26"/>
          <w:lang w:val="en-US"/>
        </w:rPr>
        <w:t>Materials</w:t>
      </w:r>
    </w:p>
    <w:p w14:paraId="3EA8F79D" w14:textId="038161BB" w:rsidR="00C328B4" w:rsidRPr="00E03E84" w:rsidRDefault="00893330" w:rsidP="009862FC">
      <w:pPr>
        <w:spacing w:after="0" w:line="480" w:lineRule="auto"/>
        <w:rPr>
          <w:rFonts w:ascii="Arial" w:hAnsi="Arial" w:cs="Arial"/>
          <w:b/>
          <w:bCs/>
          <w:lang w:val="en-US"/>
        </w:rPr>
      </w:pPr>
      <w:r w:rsidRPr="00E03E84">
        <w:rPr>
          <w:rFonts w:ascii="Arial" w:hAnsi="Arial" w:cs="Arial"/>
          <w:b/>
          <w:bCs/>
          <w:lang w:val="en-US"/>
        </w:rPr>
        <w:t xml:space="preserve">2.1 </w:t>
      </w:r>
      <w:r w:rsidR="00C328B4" w:rsidRPr="00E03E84">
        <w:rPr>
          <w:rFonts w:ascii="Arial" w:hAnsi="Arial" w:cs="Arial"/>
          <w:b/>
          <w:bCs/>
          <w:lang w:val="en-US"/>
        </w:rPr>
        <w:t xml:space="preserve">Cells and buffers for preparation of </w:t>
      </w:r>
      <w:r w:rsidR="00C328B4" w:rsidRPr="00E03E84">
        <w:rPr>
          <w:rFonts w:ascii="Arial" w:hAnsi="Arial" w:cs="Arial"/>
          <w:b/>
          <w:bCs/>
          <w:i/>
          <w:lang w:val="en-US"/>
        </w:rPr>
        <w:t>S. cerevisiae</w:t>
      </w:r>
      <w:r w:rsidR="00C328B4" w:rsidRPr="00E03E84">
        <w:rPr>
          <w:rFonts w:ascii="Arial" w:hAnsi="Arial" w:cs="Arial"/>
          <w:b/>
          <w:bCs/>
          <w:lang w:val="en-US"/>
        </w:rPr>
        <w:t xml:space="preserve"> chromatin</w:t>
      </w:r>
    </w:p>
    <w:p w14:paraId="266A9B54" w14:textId="5BC10A87" w:rsidR="00ED5E03" w:rsidRPr="00E03E84" w:rsidRDefault="00367C2F" w:rsidP="009862FC">
      <w:pPr>
        <w:spacing w:after="0" w:line="480" w:lineRule="auto"/>
        <w:rPr>
          <w:rFonts w:ascii="Arial" w:hAnsi="Arial" w:cs="Arial"/>
          <w:lang w:val="en-US"/>
        </w:rPr>
      </w:pPr>
      <w:r w:rsidRPr="00E03E84">
        <w:rPr>
          <w:rFonts w:ascii="Arial" w:hAnsi="Arial" w:cs="Arial"/>
          <w:lang w:val="en-US"/>
        </w:rPr>
        <w:t>1.</w:t>
      </w:r>
      <w:r w:rsidRPr="00E03E84">
        <w:rPr>
          <w:rFonts w:ascii="Arial" w:hAnsi="Arial" w:cs="Arial"/>
          <w:i/>
          <w:iCs/>
          <w:lang w:val="en-US"/>
        </w:rPr>
        <w:t xml:space="preserve"> </w:t>
      </w:r>
      <w:r w:rsidR="00ED5E03" w:rsidRPr="00E03E84">
        <w:rPr>
          <w:rFonts w:ascii="Arial" w:hAnsi="Arial" w:cs="Arial"/>
          <w:i/>
          <w:iCs/>
          <w:lang w:val="en-US"/>
        </w:rPr>
        <w:t>S. cerevisiae</w:t>
      </w:r>
      <w:r w:rsidR="00ED5E03" w:rsidRPr="00E03E84">
        <w:rPr>
          <w:rFonts w:ascii="Arial" w:hAnsi="Arial" w:cs="Arial"/>
          <w:lang w:val="en-US"/>
        </w:rPr>
        <w:t xml:space="preserve"> strain of interest and </w:t>
      </w:r>
      <w:r w:rsidR="00A37C37" w:rsidRPr="00E03E84">
        <w:rPr>
          <w:rFonts w:ascii="Arial" w:hAnsi="Arial" w:cs="Arial"/>
          <w:lang w:val="en-US"/>
        </w:rPr>
        <w:t>media and growth conditions</w:t>
      </w:r>
      <w:r w:rsidR="00ED5E03" w:rsidRPr="00E03E84">
        <w:rPr>
          <w:rFonts w:ascii="Arial" w:hAnsi="Arial" w:cs="Arial"/>
          <w:lang w:val="en-US"/>
        </w:rPr>
        <w:t xml:space="preserve"> according to your requirements</w:t>
      </w:r>
    </w:p>
    <w:p w14:paraId="62D5A0EF" w14:textId="67FBCD18" w:rsidR="00ED5E03" w:rsidRPr="00E03E84" w:rsidRDefault="00367C2F" w:rsidP="009862FC">
      <w:pPr>
        <w:spacing w:after="0" w:line="480" w:lineRule="auto"/>
        <w:rPr>
          <w:rFonts w:ascii="Arial" w:hAnsi="Arial" w:cs="Arial"/>
          <w:lang w:val="en-US"/>
        </w:rPr>
      </w:pPr>
      <w:r w:rsidRPr="00E03E84">
        <w:rPr>
          <w:rFonts w:ascii="Arial" w:hAnsi="Arial" w:cs="Arial"/>
          <w:lang w:val="en-US"/>
        </w:rPr>
        <w:t xml:space="preserve">2. </w:t>
      </w:r>
      <w:r w:rsidR="00ED5E03" w:rsidRPr="00E03E84">
        <w:rPr>
          <w:rFonts w:ascii="Arial" w:hAnsi="Arial" w:cs="Arial"/>
          <w:lang w:val="en-US"/>
        </w:rPr>
        <w:t>cold (0-4°C) distilled or deionized water (dH</w:t>
      </w:r>
      <w:r w:rsidR="00ED5E03" w:rsidRPr="00E03E84">
        <w:rPr>
          <w:rFonts w:ascii="Arial" w:hAnsi="Arial" w:cs="Arial"/>
          <w:vertAlign w:val="subscript"/>
          <w:lang w:val="en-US"/>
        </w:rPr>
        <w:t>2</w:t>
      </w:r>
      <w:r w:rsidR="00ED5E03" w:rsidRPr="00E03E84">
        <w:rPr>
          <w:rFonts w:ascii="Arial" w:hAnsi="Arial" w:cs="Arial"/>
          <w:lang w:val="en-US"/>
        </w:rPr>
        <w:t>O)</w:t>
      </w:r>
    </w:p>
    <w:p w14:paraId="388BCC3D" w14:textId="59FED66B" w:rsidR="00ED5E03" w:rsidRPr="00E03E84" w:rsidRDefault="00367C2F" w:rsidP="009862FC">
      <w:pPr>
        <w:spacing w:after="0" w:line="480" w:lineRule="auto"/>
        <w:rPr>
          <w:rFonts w:ascii="Arial" w:hAnsi="Arial" w:cs="Arial"/>
          <w:lang w:val="en-US"/>
        </w:rPr>
      </w:pPr>
      <w:r w:rsidRPr="00E03E84">
        <w:rPr>
          <w:rFonts w:ascii="Arial" w:hAnsi="Arial" w:cs="Arial"/>
          <w:lang w:val="en-US"/>
        </w:rPr>
        <w:t xml:space="preserve">3. </w:t>
      </w:r>
      <w:r w:rsidR="00ED5E03" w:rsidRPr="00E03E84">
        <w:rPr>
          <w:rFonts w:ascii="Arial" w:hAnsi="Arial" w:cs="Arial"/>
          <w:lang w:val="en-US"/>
        </w:rPr>
        <w:t xml:space="preserve">preincubation solution: 0.7 M </w:t>
      </w:r>
      <w:r w:rsidR="00ED5E03" w:rsidRPr="00E03E84">
        <w:rPr>
          <w:lang w:val="en-US"/>
        </w:rPr>
        <w:sym w:font="Symbol" w:char="F062"/>
      </w:r>
      <w:r w:rsidR="00ED5E03" w:rsidRPr="00E03E84">
        <w:rPr>
          <w:rFonts w:ascii="Arial" w:hAnsi="Arial" w:cs="Arial"/>
          <w:lang w:val="en-US"/>
        </w:rPr>
        <w:t>-</w:t>
      </w:r>
      <w:r w:rsidR="0051619B" w:rsidRPr="00E03E84">
        <w:rPr>
          <w:rFonts w:ascii="Arial" w:hAnsi="Arial" w:cs="Arial"/>
          <w:lang w:val="en-US"/>
        </w:rPr>
        <w:t>m</w:t>
      </w:r>
      <w:r w:rsidR="00ED5E03" w:rsidRPr="00E03E84">
        <w:rPr>
          <w:rFonts w:ascii="Arial" w:hAnsi="Arial" w:cs="Arial"/>
          <w:lang w:val="en-US"/>
        </w:rPr>
        <w:t>ercaptoethanol, 2.8 mM EDTA pH 8</w:t>
      </w:r>
      <w:r w:rsidR="00997AD8" w:rsidRPr="00E03E84">
        <w:rPr>
          <w:rFonts w:ascii="Arial" w:hAnsi="Arial" w:cs="Arial"/>
          <w:lang w:val="en-US"/>
        </w:rPr>
        <w:t xml:space="preserve"> (Note </w:t>
      </w:r>
      <w:r w:rsidR="00FE114C" w:rsidRPr="00E03E84">
        <w:rPr>
          <w:rFonts w:ascii="Arial" w:hAnsi="Arial" w:cs="Arial"/>
          <w:lang w:val="en-US"/>
        </w:rPr>
        <w:t>1</w:t>
      </w:r>
      <w:r w:rsidR="00997AD8" w:rsidRPr="00E03E84">
        <w:rPr>
          <w:rFonts w:ascii="Arial" w:hAnsi="Arial" w:cs="Arial"/>
          <w:lang w:val="en-US"/>
        </w:rPr>
        <w:t>)</w:t>
      </w:r>
      <w:r w:rsidR="00ED5E03" w:rsidRPr="00E03E84">
        <w:rPr>
          <w:rFonts w:ascii="Arial" w:hAnsi="Arial" w:cs="Arial"/>
          <w:lang w:val="en-US"/>
        </w:rPr>
        <w:t xml:space="preserve">. Add 2.5 </w:t>
      </w:r>
      <w:r w:rsidR="00D95F5B" w:rsidRPr="00E03E84">
        <w:rPr>
          <w:rFonts w:ascii="Arial" w:hAnsi="Arial" w:cs="Arial"/>
          <w:lang w:val="en-US"/>
        </w:rPr>
        <w:t>ml</w:t>
      </w:r>
      <w:r w:rsidR="00ED5E03" w:rsidRPr="00E03E84">
        <w:rPr>
          <w:rFonts w:ascii="Arial" w:hAnsi="Arial" w:cs="Arial"/>
          <w:lang w:val="en-US"/>
        </w:rPr>
        <w:t xml:space="preserve"> 14.3 M </w:t>
      </w:r>
      <w:r w:rsidR="00ED5E03" w:rsidRPr="00E03E84">
        <w:rPr>
          <w:lang w:val="en-US"/>
        </w:rPr>
        <w:sym w:font="Symbol" w:char="F062"/>
      </w:r>
      <w:r w:rsidR="00ED5E03" w:rsidRPr="00E03E84">
        <w:rPr>
          <w:rFonts w:ascii="Arial" w:hAnsi="Arial" w:cs="Arial"/>
          <w:lang w:val="en-US"/>
        </w:rPr>
        <w:t>-</w:t>
      </w:r>
      <w:r w:rsidR="0051619B" w:rsidRPr="00E03E84">
        <w:rPr>
          <w:rFonts w:ascii="Arial" w:hAnsi="Arial" w:cs="Arial"/>
          <w:lang w:val="en-US"/>
        </w:rPr>
        <w:t>m</w:t>
      </w:r>
      <w:r w:rsidR="00ED5E03" w:rsidRPr="00E03E84">
        <w:rPr>
          <w:rFonts w:ascii="Arial" w:hAnsi="Arial" w:cs="Arial"/>
          <w:lang w:val="en-US"/>
        </w:rPr>
        <w:t xml:space="preserve">ercaptoethanol and 278 µl 0.5 M EDTA pH 8 to a 50 </w:t>
      </w:r>
      <w:r w:rsidR="00D95F5B" w:rsidRPr="00E03E84">
        <w:rPr>
          <w:rFonts w:ascii="Arial" w:hAnsi="Arial" w:cs="Arial"/>
          <w:lang w:val="en-US"/>
        </w:rPr>
        <w:t>ml</w:t>
      </w:r>
      <w:r w:rsidR="00ED5E03" w:rsidRPr="00E03E84">
        <w:rPr>
          <w:rFonts w:ascii="Arial" w:hAnsi="Arial" w:cs="Arial"/>
          <w:lang w:val="en-US"/>
        </w:rPr>
        <w:t xml:space="preserve"> tube. Add dH</w:t>
      </w:r>
      <w:r w:rsidR="00ED5E03" w:rsidRPr="00E03E84">
        <w:rPr>
          <w:rFonts w:ascii="Arial" w:hAnsi="Arial" w:cs="Arial"/>
          <w:vertAlign w:val="subscript"/>
          <w:lang w:val="en-US"/>
        </w:rPr>
        <w:t>2</w:t>
      </w:r>
      <w:r w:rsidR="00ED5E03" w:rsidRPr="00E03E84">
        <w:rPr>
          <w:rFonts w:ascii="Arial" w:hAnsi="Arial" w:cs="Arial"/>
          <w:lang w:val="en-US"/>
        </w:rPr>
        <w:t xml:space="preserve">O to 50 </w:t>
      </w:r>
      <w:r w:rsidR="00D95F5B" w:rsidRPr="00E03E84">
        <w:rPr>
          <w:rFonts w:ascii="Arial" w:hAnsi="Arial" w:cs="Arial"/>
          <w:lang w:val="en-US"/>
        </w:rPr>
        <w:t>ml</w:t>
      </w:r>
      <w:r w:rsidR="00ED5E03" w:rsidRPr="00E03E84">
        <w:rPr>
          <w:rFonts w:ascii="Arial" w:hAnsi="Arial" w:cs="Arial"/>
          <w:lang w:val="en-US"/>
        </w:rPr>
        <w:t>. Wipe off any spills from the tube and wrap it with parafilm as this solution smells. Store at -20°C.</w:t>
      </w:r>
    </w:p>
    <w:p w14:paraId="66270AB6" w14:textId="6FE14D6F" w:rsidR="00ED5E03" w:rsidRPr="00E03E84" w:rsidRDefault="00367C2F" w:rsidP="009862FC">
      <w:pPr>
        <w:spacing w:after="0" w:line="480" w:lineRule="auto"/>
        <w:rPr>
          <w:rFonts w:ascii="Arial" w:hAnsi="Arial" w:cs="Arial"/>
          <w:lang w:val="en-US"/>
        </w:rPr>
      </w:pPr>
      <w:r w:rsidRPr="00E03E84">
        <w:rPr>
          <w:rFonts w:ascii="Arial" w:hAnsi="Arial" w:cs="Arial"/>
          <w:lang w:val="en-US"/>
        </w:rPr>
        <w:t xml:space="preserve">4. </w:t>
      </w:r>
      <w:r w:rsidR="00ED5E03" w:rsidRPr="00E03E84">
        <w:rPr>
          <w:rFonts w:ascii="Arial" w:hAnsi="Arial" w:cs="Arial"/>
          <w:lang w:val="en-US"/>
        </w:rPr>
        <w:t xml:space="preserve">1 M </w:t>
      </w:r>
      <w:r w:rsidR="00C042B7" w:rsidRPr="00E03E84">
        <w:rPr>
          <w:rFonts w:ascii="Arial" w:hAnsi="Arial" w:cs="Arial"/>
          <w:lang w:val="en-US"/>
        </w:rPr>
        <w:t>s</w:t>
      </w:r>
      <w:r w:rsidR="00ED5E03" w:rsidRPr="00E03E84">
        <w:rPr>
          <w:rFonts w:ascii="Arial" w:hAnsi="Arial" w:cs="Arial"/>
          <w:lang w:val="en-US"/>
        </w:rPr>
        <w:t xml:space="preserve">orbitol: Top up 182.2 g </w:t>
      </w:r>
      <w:r w:rsidR="0051619B" w:rsidRPr="00E03E84">
        <w:rPr>
          <w:rFonts w:ascii="Arial" w:hAnsi="Arial" w:cs="Arial"/>
          <w:lang w:val="en-US"/>
        </w:rPr>
        <w:t>s</w:t>
      </w:r>
      <w:r w:rsidR="00ED5E03" w:rsidRPr="00E03E84">
        <w:rPr>
          <w:rFonts w:ascii="Arial" w:hAnsi="Arial" w:cs="Arial"/>
          <w:lang w:val="en-US"/>
        </w:rPr>
        <w:t xml:space="preserve">orbitol with 1 </w:t>
      </w:r>
      <w:r w:rsidR="00A203DC" w:rsidRPr="00E03E84">
        <w:rPr>
          <w:rFonts w:ascii="Arial" w:hAnsi="Arial" w:cs="Arial"/>
          <w:lang w:val="en-US"/>
        </w:rPr>
        <w:t>l</w:t>
      </w:r>
      <w:r w:rsidR="00ED5E03" w:rsidRPr="00E03E84">
        <w:rPr>
          <w:rFonts w:ascii="Arial" w:hAnsi="Arial" w:cs="Arial"/>
          <w:lang w:val="en-US"/>
        </w:rPr>
        <w:t xml:space="preserve"> dH</w:t>
      </w:r>
      <w:r w:rsidR="00ED5E03" w:rsidRPr="00E03E84">
        <w:rPr>
          <w:rFonts w:ascii="Arial" w:hAnsi="Arial" w:cs="Arial"/>
          <w:vertAlign w:val="subscript"/>
          <w:lang w:val="en-US"/>
        </w:rPr>
        <w:t>2</w:t>
      </w:r>
      <w:r w:rsidR="00ED5E03" w:rsidRPr="00E03E84">
        <w:rPr>
          <w:rFonts w:ascii="Arial" w:hAnsi="Arial" w:cs="Arial"/>
          <w:lang w:val="en-US"/>
        </w:rPr>
        <w:t>O. Store at -20°C.</w:t>
      </w:r>
    </w:p>
    <w:p w14:paraId="02D2DE0F" w14:textId="4506B59B" w:rsidR="00ED5E03" w:rsidRPr="00722D5A" w:rsidRDefault="00367C2F" w:rsidP="009862FC">
      <w:pPr>
        <w:spacing w:after="0" w:line="480" w:lineRule="auto"/>
        <w:rPr>
          <w:rFonts w:ascii="Arial" w:hAnsi="Arial" w:cs="Arial"/>
          <w:lang w:val="en-US"/>
        </w:rPr>
      </w:pPr>
      <w:r w:rsidRPr="00722D5A">
        <w:rPr>
          <w:rFonts w:ascii="Arial" w:hAnsi="Arial" w:cs="Arial"/>
          <w:lang w:val="en-US"/>
        </w:rPr>
        <w:t xml:space="preserve">5. </w:t>
      </w:r>
      <w:r w:rsidR="00ED5E03" w:rsidRPr="00722D5A">
        <w:rPr>
          <w:rFonts w:ascii="Arial" w:hAnsi="Arial" w:cs="Arial"/>
          <w:lang w:val="en-US"/>
        </w:rPr>
        <w:t xml:space="preserve">Sorbitol </w:t>
      </w:r>
      <w:r w:rsidR="003073E1" w:rsidRPr="00722D5A">
        <w:rPr>
          <w:rFonts w:ascii="Arial" w:hAnsi="Arial" w:cs="Arial"/>
          <w:lang w:val="en-US"/>
        </w:rPr>
        <w:t>+</w:t>
      </w:r>
      <w:r w:rsidR="00ED5E03" w:rsidRPr="00722D5A">
        <w:rPr>
          <w:rFonts w:ascii="Arial" w:hAnsi="Arial" w:cs="Arial"/>
          <w:lang w:val="en-US"/>
        </w:rPr>
        <w:t xml:space="preserve"> </w:t>
      </w:r>
      <w:r w:rsidR="00ED5E03" w:rsidRPr="00E03E84">
        <w:rPr>
          <w:lang w:val="en-US"/>
        </w:rPr>
        <w:sym w:font="Symbol" w:char="F062"/>
      </w:r>
      <w:r w:rsidR="00ED5E03" w:rsidRPr="00E03E84">
        <w:rPr>
          <w:rFonts w:ascii="Arial" w:hAnsi="Arial" w:cs="Arial"/>
          <w:lang w:val="en-US"/>
        </w:rPr>
        <w:t>-</w:t>
      </w:r>
      <w:r w:rsidR="0051619B" w:rsidRPr="00E03E84">
        <w:rPr>
          <w:rFonts w:ascii="Arial" w:hAnsi="Arial" w:cs="Arial"/>
          <w:lang w:val="en-US"/>
        </w:rPr>
        <w:t>m</w:t>
      </w:r>
      <w:r w:rsidR="00ED5E03" w:rsidRPr="00E03E84">
        <w:rPr>
          <w:rFonts w:ascii="Arial" w:hAnsi="Arial" w:cs="Arial"/>
          <w:lang w:val="en-US"/>
        </w:rPr>
        <w:t>ercaptoethanol solution</w:t>
      </w:r>
      <w:r w:rsidR="00ED5E03" w:rsidRPr="00722D5A">
        <w:rPr>
          <w:rFonts w:ascii="Arial" w:hAnsi="Arial" w:cs="Arial"/>
          <w:lang w:val="en-US"/>
        </w:rPr>
        <w:t xml:space="preserve">: 1 M </w:t>
      </w:r>
      <w:r w:rsidR="0051619B" w:rsidRPr="00722D5A">
        <w:rPr>
          <w:rFonts w:ascii="Arial" w:hAnsi="Arial" w:cs="Arial"/>
          <w:lang w:val="en-US"/>
        </w:rPr>
        <w:t>s</w:t>
      </w:r>
      <w:r w:rsidR="00ED5E03" w:rsidRPr="00722D5A">
        <w:rPr>
          <w:rFonts w:ascii="Arial" w:hAnsi="Arial" w:cs="Arial"/>
          <w:lang w:val="en-US"/>
        </w:rPr>
        <w:t xml:space="preserve">orbitol, 5 mM </w:t>
      </w:r>
      <w:r w:rsidR="00ED5E03" w:rsidRPr="00E03E84">
        <w:rPr>
          <w:lang w:val="en-US"/>
        </w:rPr>
        <w:sym w:font="Symbol" w:char="F062"/>
      </w:r>
      <w:r w:rsidR="00ED5E03" w:rsidRPr="00E03E84">
        <w:rPr>
          <w:rFonts w:ascii="Arial" w:hAnsi="Arial" w:cs="Arial"/>
          <w:lang w:val="en-US"/>
        </w:rPr>
        <w:t>-</w:t>
      </w:r>
      <w:r w:rsidR="0051619B" w:rsidRPr="00E03E84">
        <w:rPr>
          <w:rFonts w:ascii="Arial" w:hAnsi="Arial" w:cs="Arial"/>
          <w:lang w:val="en-US"/>
        </w:rPr>
        <w:t>m</w:t>
      </w:r>
      <w:r w:rsidR="00ED5E03" w:rsidRPr="00E03E84">
        <w:rPr>
          <w:rFonts w:ascii="Arial" w:hAnsi="Arial" w:cs="Arial"/>
          <w:lang w:val="en-US"/>
        </w:rPr>
        <w:t>ercaptoethanol</w:t>
      </w:r>
      <w:r w:rsidR="00064835" w:rsidRPr="00E03E84">
        <w:rPr>
          <w:rFonts w:ascii="Arial" w:hAnsi="Arial" w:cs="Arial"/>
          <w:lang w:val="en-US"/>
        </w:rPr>
        <w:t xml:space="preserve"> (Note </w:t>
      </w:r>
      <w:r w:rsidR="00A203DC" w:rsidRPr="00E03E84">
        <w:rPr>
          <w:rFonts w:ascii="Arial" w:hAnsi="Arial" w:cs="Arial"/>
          <w:lang w:val="en-US"/>
        </w:rPr>
        <w:t>1</w:t>
      </w:r>
      <w:r w:rsidR="00064835" w:rsidRPr="00E03E84">
        <w:rPr>
          <w:rFonts w:ascii="Arial" w:hAnsi="Arial" w:cs="Arial"/>
          <w:lang w:val="en-US"/>
        </w:rPr>
        <w:t>)</w:t>
      </w:r>
      <w:r w:rsidR="00ED5E03" w:rsidRPr="00E03E84">
        <w:rPr>
          <w:rFonts w:ascii="Arial" w:hAnsi="Arial" w:cs="Arial"/>
          <w:lang w:val="en-US"/>
        </w:rPr>
        <w:t xml:space="preserve">. </w:t>
      </w:r>
      <w:r w:rsidR="00A203DC" w:rsidRPr="00E03E84">
        <w:rPr>
          <w:rFonts w:ascii="Arial" w:hAnsi="Arial" w:cs="Arial"/>
          <w:lang w:val="en-US"/>
        </w:rPr>
        <w:t xml:space="preserve">Top up </w:t>
      </w:r>
      <w:r w:rsidR="00ED5E03" w:rsidRPr="00722D5A">
        <w:rPr>
          <w:rFonts w:ascii="Arial" w:hAnsi="Arial" w:cs="Arial"/>
          <w:lang w:val="en-US"/>
        </w:rPr>
        <w:t xml:space="preserve">17.5 </w:t>
      </w:r>
      <w:r w:rsidR="00ED5E03" w:rsidRPr="00722D5A">
        <w:rPr>
          <w:lang w:val="en-US"/>
        </w:rPr>
        <w:sym w:font="Symbol" w:char="F06D"/>
      </w:r>
      <w:r w:rsidR="00ED5E03" w:rsidRPr="00722D5A">
        <w:rPr>
          <w:rFonts w:ascii="Arial" w:hAnsi="Arial" w:cs="Arial"/>
          <w:lang w:val="en-US"/>
        </w:rPr>
        <w:t xml:space="preserve">l </w:t>
      </w:r>
      <w:r w:rsidR="00ED5E03" w:rsidRPr="00E03E84">
        <w:rPr>
          <w:rFonts w:ascii="Arial" w:hAnsi="Arial" w:cs="Arial"/>
          <w:lang w:val="en-US"/>
        </w:rPr>
        <w:t xml:space="preserve">14.3 M </w:t>
      </w:r>
      <w:r w:rsidR="00ED5E03" w:rsidRPr="00E03E84">
        <w:rPr>
          <w:lang w:val="en-US"/>
        </w:rPr>
        <w:sym w:font="Symbol" w:char="F062"/>
      </w:r>
      <w:r w:rsidR="00ED5E03" w:rsidRPr="00E03E84">
        <w:rPr>
          <w:rFonts w:ascii="Arial" w:hAnsi="Arial" w:cs="Arial"/>
          <w:lang w:val="en-US"/>
        </w:rPr>
        <w:t>-</w:t>
      </w:r>
      <w:r w:rsidR="0051619B" w:rsidRPr="00E03E84">
        <w:rPr>
          <w:rFonts w:ascii="Arial" w:hAnsi="Arial" w:cs="Arial"/>
          <w:lang w:val="en-US"/>
        </w:rPr>
        <w:t>m</w:t>
      </w:r>
      <w:r w:rsidR="00ED5E03" w:rsidRPr="00E03E84">
        <w:rPr>
          <w:rFonts w:ascii="Arial" w:hAnsi="Arial" w:cs="Arial"/>
          <w:lang w:val="en-US"/>
        </w:rPr>
        <w:t xml:space="preserve">ercaptoethanol </w:t>
      </w:r>
      <w:r w:rsidR="00A203DC" w:rsidRPr="00E03E84">
        <w:rPr>
          <w:rFonts w:ascii="Arial" w:hAnsi="Arial" w:cs="Arial"/>
          <w:lang w:val="en-US"/>
        </w:rPr>
        <w:t>with</w:t>
      </w:r>
      <w:r w:rsidR="00ED5E03" w:rsidRPr="00E03E84">
        <w:rPr>
          <w:rFonts w:ascii="Arial" w:hAnsi="Arial" w:cs="Arial"/>
          <w:lang w:val="en-US"/>
        </w:rPr>
        <w:t xml:space="preserve"> 1 M sorbitol to 50 </w:t>
      </w:r>
      <w:r w:rsidR="00D95F5B" w:rsidRPr="00E03E84">
        <w:rPr>
          <w:rFonts w:ascii="Arial" w:hAnsi="Arial" w:cs="Arial"/>
          <w:lang w:val="en-US"/>
        </w:rPr>
        <w:t>ml</w:t>
      </w:r>
      <w:r w:rsidR="00ED5E03" w:rsidRPr="00E03E84">
        <w:rPr>
          <w:rFonts w:ascii="Arial" w:hAnsi="Arial" w:cs="Arial"/>
          <w:lang w:val="en-US"/>
        </w:rPr>
        <w:t>.</w:t>
      </w:r>
      <w:r w:rsidR="00A203DC" w:rsidRPr="00E03E84">
        <w:rPr>
          <w:rFonts w:ascii="Arial" w:hAnsi="Arial" w:cs="Arial"/>
          <w:lang w:val="en-US"/>
        </w:rPr>
        <w:t xml:space="preserve"> Prepare freshly.</w:t>
      </w:r>
    </w:p>
    <w:p w14:paraId="6E9D952D" w14:textId="455DBCEA" w:rsidR="00ED5E03" w:rsidRPr="00722D5A" w:rsidRDefault="00367C2F" w:rsidP="009862FC">
      <w:pPr>
        <w:spacing w:after="0" w:line="480" w:lineRule="auto"/>
        <w:rPr>
          <w:rFonts w:ascii="Arial" w:hAnsi="Arial" w:cs="Arial"/>
          <w:lang w:val="en-US"/>
        </w:rPr>
      </w:pPr>
      <w:r w:rsidRPr="00E03E84">
        <w:rPr>
          <w:rFonts w:ascii="Arial" w:hAnsi="Arial" w:cs="Arial"/>
          <w:lang w:val="en-US"/>
        </w:rPr>
        <w:t xml:space="preserve">6. </w:t>
      </w:r>
      <w:r w:rsidR="00ED5E03" w:rsidRPr="00E03E84">
        <w:rPr>
          <w:rFonts w:ascii="Arial" w:hAnsi="Arial" w:cs="Arial"/>
          <w:lang w:val="en-US"/>
        </w:rPr>
        <w:t xml:space="preserve">0.1 M EGTA pH 8.0: Add 3.8 g EGTA (Titriplex VI) to a 100 </w:t>
      </w:r>
      <w:r w:rsidR="00D95F5B" w:rsidRPr="00E03E84">
        <w:rPr>
          <w:rFonts w:ascii="Arial" w:hAnsi="Arial" w:cs="Arial"/>
          <w:lang w:val="en-US"/>
        </w:rPr>
        <w:t>ml</w:t>
      </w:r>
      <w:r w:rsidR="00ED5E03" w:rsidRPr="00E03E84">
        <w:rPr>
          <w:rFonts w:ascii="Arial" w:hAnsi="Arial" w:cs="Arial"/>
          <w:lang w:val="en-US"/>
        </w:rPr>
        <w:t xml:space="preserve"> beaker. Add 50 </w:t>
      </w:r>
      <w:r w:rsidR="00D95F5B" w:rsidRPr="00E03E84">
        <w:rPr>
          <w:rFonts w:ascii="Arial" w:hAnsi="Arial" w:cs="Arial"/>
          <w:lang w:val="en-US"/>
        </w:rPr>
        <w:t>ml</w:t>
      </w:r>
      <w:r w:rsidR="00ED5E03" w:rsidRPr="00E03E84">
        <w:rPr>
          <w:rFonts w:ascii="Arial" w:hAnsi="Arial" w:cs="Arial"/>
          <w:lang w:val="en-US"/>
        </w:rPr>
        <w:t xml:space="preserve"> dH</w:t>
      </w:r>
      <w:r w:rsidR="00ED5E03" w:rsidRPr="00E03E84">
        <w:rPr>
          <w:rFonts w:ascii="Arial" w:hAnsi="Arial" w:cs="Arial"/>
          <w:vertAlign w:val="subscript"/>
          <w:lang w:val="en-US"/>
        </w:rPr>
        <w:t>2</w:t>
      </w:r>
      <w:r w:rsidR="00ED5E03" w:rsidRPr="00E03E84">
        <w:rPr>
          <w:rFonts w:ascii="Arial" w:hAnsi="Arial" w:cs="Arial"/>
          <w:lang w:val="en-US"/>
        </w:rPr>
        <w:t xml:space="preserve">O. </w:t>
      </w:r>
      <w:r w:rsidR="0051619B" w:rsidRPr="00E03E84">
        <w:rPr>
          <w:rFonts w:ascii="Arial" w:hAnsi="Arial" w:cs="Arial"/>
          <w:lang w:val="en-US"/>
        </w:rPr>
        <w:t>Adjust to</w:t>
      </w:r>
      <w:r w:rsidR="00ED5E03" w:rsidRPr="00E03E84">
        <w:rPr>
          <w:rFonts w:ascii="Arial" w:hAnsi="Arial" w:cs="Arial"/>
          <w:lang w:val="en-US"/>
        </w:rPr>
        <w:t xml:space="preserve"> pH 8 with </w:t>
      </w:r>
      <w:r w:rsidR="00A7722F" w:rsidRPr="00E03E84">
        <w:rPr>
          <w:rFonts w:ascii="Arial" w:hAnsi="Arial" w:cs="Arial"/>
          <w:lang w:val="en-US"/>
        </w:rPr>
        <w:t xml:space="preserve">5 </w:t>
      </w:r>
      <w:r w:rsidR="0039073D" w:rsidRPr="00E03E84">
        <w:rPr>
          <w:rFonts w:ascii="Arial" w:hAnsi="Arial" w:cs="Arial"/>
          <w:lang w:val="en-US"/>
        </w:rPr>
        <w:t xml:space="preserve">M </w:t>
      </w:r>
      <w:r w:rsidR="00ED5E03" w:rsidRPr="00E03E84">
        <w:rPr>
          <w:rFonts w:ascii="Arial" w:hAnsi="Arial" w:cs="Arial"/>
          <w:lang w:val="en-US"/>
        </w:rPr>
        <w:t>KOH</w:t>
      </w:r>
      <w:r w:rsidR="0051619B" w:rsidRPr="00E03E84">
        <w:rPr>
          <w:rFonts w:ascii="Arial" w:hAnsi="Arial" w:cs="Arial"/>
          <w:lang w:val="en-US"/>
        </w:rPr>
        <w:t xml:space="preserve">, otherwise </w:t>
      </w:r>
      <w:r w:rsidR="00ED5E03" w:rsidRPr="00E03E84">
        <w:rPr>
          <w:rFonts w:ascii="Arial" w:hAnsi="Arial" w:cs="Arial"/>
          <w:lang w:val="en-US"/>
        </w:rPr>
        <w:t xml:space="preserve"> EGTA </w:t>
      </w:r>
      <w:r w:rsidR="0051619B" w:rsidRPr="00E03E84">
        <w:rPr>
          <w:rFonts w:ascii="Arial" w:hAnsi="Arial" w:cs="Arial"/>
          <w:lang w:val="en-US"/>
        </w:rPr>
        <w:t>will not dis</w:t>
      </w:r>
      <w:r w:rsidR="00ED5E03" w:rsidRPr="00E03E84">
        <w:rPr>
          <w:rFonts w:ascii="Arial" w:hAnsi="Arial" w:cs="Arial"/>
          <w:lang w:val="en-US"/>
        </w:rPr>
        <w:t xml:space="preserve">solve completely. </w:t>
      </w:r>
      <w:r w:rsidR="00517BB1" w:rsidRPr="00E03E84">
        <w:rPr>
          <w:rFonts w:ascii="Arial" w:hAnsi="Arial" w:cs="Arial"/>
          <w:lang w:val="en-US"/>
        </w:rPr>
        <w:t>Adjust volume in</w:t>
      </w:r>
      <w:r w:rsidR="00ED5E03" w:rsidRPr="00E03E84">
        <w:rPr>
          <w:rFonts w:ascii="Arial" w:hAnsi="Arial" w:cs="Arial"/>
          <w:lang w:val="en-US"/>
        </w:rPr>
        <w:t xml:space="preserve"> measuring cylinder </w:t>
      </w:r>
      <w:r w:rsidR="00517BB1" w:rsidRPr="00E03E84">
        <w:rPr>
          <w:rFonts w:ascii="Arial" w:hAnsi="Arial" w:cs="Arial"/>
          <w:lang w:val="en-US"/>
        </w:rPr>
        <w:t xml:space="preserve">to 100 </w:t>
      </w:r>
      <w:r w:rsidR="00D95F5B" w:rsidRPr="00E03E84">
        <w:rPr>
          <w:rFonts w:ascii="Arial" w:hAnsi="Arial" w:cs="Arial"/>
          <w:lang w:val="en-US"/>
        </w:rPr>
        <w:t>ml</w:t>
      </w:r>
      <w:r w:rsidR="00517BB1" w:rsidRPr="00E03E84">
        <w:rPr>
          <w:rFonts w:ascii="Arial" w:hAnsi="Arial" w:cs="Arial"/>
          <w:lang w:val="en-US"/>
        </w:rPr>
        <w:t xml:space="preserve"> with dH</w:t>
      </w:r>
      <w:r w:rsidR="00517BB1" w:rsidRPr="00E03E84">
        <w:rPr>
          <w:rFonts w:ascii="Arial" w:hAnsi="Arial" w:cs="Arial"/>
          <w:vertAlign w:val="subscript"/>
          <w:lang w:val="en-US"/>
        </w:rPr>
        <w:t>2</w:t>
      </w:r>
      <w:r w:rsidR="00517BB1" w:rsidRPr="00E03E84">
        <w:rPr>
          <w:rFonts w:ascii="Arial" w:hAnsi="Arial" w:cs="Arial"/>
          <w:lang w:val="en-US"/>
        </w:rPr>
        <w:t>O</w:t>
      </w:r>
      <w:r w:rsidR="00ED5E03" w:rsidRPr="00E03E84">
        <w:rPr>
          <w:rFonts w:ascii="Arial" w:hAnsi="Arial" w:cs="Arial"/>
          <w:lang w:val="en-US"/>
        </w:rPr>
        <w:t xml:space="preserve">. Store at </w:t>
      </w:r>
      <w:r w:rsidR="00517BB1" w:rsidRPr="00E03E84">
        <w:rPr>
          <w:rFonts w:ascii="Arial" w:hAnsi="Arial" w:cs="Arial"/>
          <w:lang w:val="en-US"/>
        </w:rPr>
        <w:t>room temperature (</w:t>
      </w:r>
      <w:r w:rsidR="00ED5E03" w:rsidRPr="00E03E84">
        <w:rPr>
          <w:rFonts w:ascii="Arial" w:hAnsi="Arial" w:cs="Arial"/>
          <w:lang w:val="en-US"/>
        </w:rPr>
        <w:t>RT</w:t>
      </w:r>
      <w:r w:rsidR="00517BB1" w:rsidRPr="00E03E84">
        <w:rPr>
          <w:rFonts w:ascii="Arial" w:hAnsi="Arial" w:cs="Arial"/>
          <w:lang w:val="en-US"/>
        </w:rPr>
        <w:t>)</w:t>
      </w:r>
      <w:r w:rsidR="00ED5E03" w:rsidRPr="00E03E84">
        <w:rPr>
          <w:rFonts w:ascii="Arial" w:hAnsi="Arial" w:cs="Arial"/>
          <w:lang w:val="en-US"/>
        </w:rPr>
        <w:t>.</w:t>
      </w:r>
    </w:p>
    <w:p w14:paraId="2E70D43D" w14:textId="438C8902" w:rsidR="00ED5E03" w:rsidRPr="00722D5A" w:rsidRDefault="00367C2F" w:rsidP="009862FC">
      <w:pPr>
        <w:spacing w:after="0" w:line="480" w:lineRule="auto"/>
        <w:rPr>
          <w:rFonts w:ascii="Arial" w:hAnsi="Arial" w:cs="Arial"/>
          <w:lang w:val="en-US"/>
        </w:rPr>
      </w:pPr>
      <w:r w:rsidRPr="00722D5A">
        <w:rPr>
          <w:rFonts w:ascii="Arial" w:hAnsi="Arial" w:cs="Arial"/>
          <w:lang w:val="en-US"/>
        </w:rPr>
        <w:t xml:space="preserve">7. </w:t>
      </w:r>
      <w:r w:rsidR="00ED5E03" w:rsidRPr="00722D5A">
        <w:rPr>
          <w:rFonts w:ascii="Arial" w:hAnsi="Arial" w:cs="Arial"/>
          <w:lang w:val="en-US"/>
        </w:rPr>
        <w:t>Zymolyase: Weigh in Zymolyase</w:t>
      </w:r>
      <w:r w:rsidR="005B020D" w:rsidRPr="00722D5A">
        <w:rPr>
          <w:rFonts w:ascii="Arial" w:hAnsi="Arial" w:cs="Arial"/>
          <w:lang w:val="en-US"/>
        </w:rPr>
        <w:t xml:space="preserve"> (ICN Biochemicals, 100.000 u/mg)</w:t>
      </w:r>
      <w:r w:rsidR="00ED5E03" w:rsidRPr="00722D5A">
        <w:rPr>
          <w:rFonts w:ascii="Arial" w:hAnsi="Arial" w:cs="Arial"/>
          <w:lang w:val="en-US"/>
        </w:rPr>
        <w:t xml:space="preserve"> in a 1.5 </w:t>
      </w:r>
      <w:r w:rsidR="00D95F5B" w:rsidRPr="00722D5A">
        <w:rPr>
          <w:rFonts w:ascii="Arial" w:hAnsi="Arial" w:cs="Arial"/>
          <w:lang w:val="en-US"/>
        </w:rPr>
        <w:t>ml</w:t>
      </w:r>
      <w:r w:rsidR="00ED5E03" w:rsidRPr="00722D5A">
        <w:rPr>
          <w:rFonts w:ascii="Arial" w:hAnsi="Arial" w:cs="Arial"/>
          <w:lang w:val="en-US"/>
        </w:rPr>
        <w:t xml:space="preserve"> tube. Top up with </w:t>
      </w:r>
      <w:r w:rsidR="00ED5E03" w:rsidRPr="00E03E84">
        <w:rPr>
          <w:rFonts w:ascii="Arial" w:hAnsi="Arial" w:cs="Arial"/>
          <w:lang w:val="en-US"/>
        </w:rPr>
        <w:t>dH</w:t>
      </w:r>
      <w:r w:rsidR="00ED5E03" w:rsidRPr="00E03E84">
        <w:rPr>
          <w:rFonts w:ascii="Arial" w:hAnsi="Arial" w:cs="Arial"/>
          <w:vertAlign w:val="subscript"/>
          <w:lang w:val="en-US"/>
        </w:rPr>
        <w:t>2</w:t>
      </w:r>
      <w:r w:rsidR="00ED5E03" w:rsidRPr="00E03E84">
        <w:rPr>
          <w:rFonts w:ascii="Arial" w:hAnsi="Arial" w:cs="Arial"/>
          <w:lang w:val="en-US"/>
        </w:rPr>
        <w:t>O</w:t>
      </w:r>
      <w:r w:rsidR="00EB5A47" w:rsidRPr="00E03E84">
        <w:rPr>
          <w:rFonts w:ascii="Arial" w:hAnsi="Arial" w:cs="Arial"/>
          <w:lang w:val="en-US"/>
        </w:rPr>
        <w:t xml:space="preserve"> (RT)</w:t>
      </w:r>
      <w:r w:rsidR="00ED5E03" w:rsidRPr="00E03E84">
        <w:rPr>
          <w:rFonts w:ascii="Arial" w:hAnsi="Arial" w:cs="Arial"/>
          <w:lang w:val="en-US"/>
        </w:rPr>
        <w:t xml:space="preserve"> to obtain</w:t>
      </w:r>
      <w:r w:rsidR="00EB5A47" w:rsidRPr="00E03E84">
        <w:rPr>
          <w:rFonts w:ascii="Arial" w:hAnsi="Arial" w:cs="Arial"/>
          <w:lang w:val="en-US"/>
        </w:rPr>
        <w:t xml:space="preserve"> a concentration of </w:t>
      </w:r>
      <w:r w:rsidR="00ED5E03" w:rsidRPr="00E03E84">
        <w:rPr>
          <w:rFonts w:ascii="Arial" w:hAnsi="Arial" w:cs="Arial"/>
          <w:lang w:val="en-US"/>
        </w:rPr>
        <w:t xml:space="preserve"> </w:t>
      </w:r>
      <w:r w:rsidR="00ED5E03" w:rsidRPr="00722D5A">
        <w:rPr>
          <w:rFonts w:ascii="Arial" w:hAnsi="Arial" w:cs="Arial"/>
          <w:lang w:val="en-US"/>
        </w:rPr>
        <w:t>20 mg/</w:t>
      </w:r>
      <w:r w:rsidR="00D95F5B" w:rsidRPr="00722D5A">
        <w:rPr>
          <w:rFonts w:ascii="Arial" w:hAnsi="Arial" w:cs="Arial"/>
          <w:lang w:val="en-US"/>
        </w:rPr>
        <w:t>ml</w:t>
      </w:r>
      <w:r w:rsidR="00ED5E03" w:rsidRPr="00722D5A">
        <w:rPr>
          <w:rFonts w:ascii="Arial" w:hAnsi="Arial" w:cs="Arial"/>
          <w:lang w:val="en-US"/>
        </w:rPr>
        <w:t xml:space="preserve">. </w:t>
      </w:r>
      <w:r w:rsidR="00A206E2" w:rsidRPr="00722D5A">
        <w:rPr>
          <w:rFonts w:ascii="Arial" w:hAnsi="Arial" w:cs="Arial"/>
          <w:lang w:val="en-US"/>
        </w:rPr>
        <w:t>P</w:t>
      </w:r>
      <w:r w:rsidR="00ED5E03" w:rsidRPr="00722D5A">
        <w:rPr>
          <w:rFonts w:ascii="Arial" w:hAnsi="Arial" w:cs="Arial"/>
          <w:lang w:val="en-US"/>
        </w:rPr>
        <w:t xml:space="preserve">repare freshly just before use. Zymolyase does not </w:t>
      </w:r>
      <w:r w:rsidR="00A1664E" w:rsidRPr="00722D5A">
        <w:rPr>
          <w:rFonts w:ascii="Arial" w:hAnsi="Arial" w:cs="Arial"/>
          <w:lang w:val="en-US"/>
        </w:rPr>
        <w:t>dis</w:t>
      </w:r>
      <w:r w:rsidR="00ED5E03" w:rsidRPr="00722D5A">
        <w:rPr>
          <w:rFonts w:ascii="Arial" w:hAnsi="Arial" w:cs="Arial"/>
          <w:lang w:val="en-US"/>
        </w:rPr>
        <w:t>solve</w:t>
      </w:r>
      <w:r w:rsidR="009E7595" w:rsidRPr="00722D5A">
        <w:rPr>
          <w:rFonts w:ascii="Arial" w:hAnsi="Arial" w:cs="Arial"/>
          <w:lang w:val="en-US"/>
        </w:rPr>
        <w:t>, therefore m</w:t>
      </w:r>
      <w:r w:rsidR="00A1664E" w:rsidRPr="00722D5A">
        <w:rPr>
          <w:rFonts w:ascii="Arial" w:hAnsi="Arial" w:cs="Arial"/>
          <w:lang w:val="en-US"/>
        </w:rPr>
        <w:t>ix this suspension gently</w:t>
      </w:r>
      <w:r w:rsidR="00ED5E03" w:rsidRPr="00722D5A">
        <w:rPr>
          <w:rFonts w:ascii="Arial" w:hAnsi="Arial" w:cs="Arial"/>
          <w:lang w:val="en-US"/>
        </w:rPr>
        <w:t xml:space="preserve"> before pipetting.</w:t>
      </w:r>
    </w:p>
    <w:p w14:paraId="61FC5E97" w14:textId="620482A0" w:rsidR="00ED5E03" w:rsidRPr="00E03E84" w:rsidRDefault="00367C2F" w:rsidP="009862FC">
      <w:pPr>
        <w:spacing w:after="0" w:line="480" w:lineRule="auto"/>
        <w:rPr>
          <w:rFonts w:ascii="Arial" w:hAnsi="Arial" w:cs="Arial"/>
          <w:b/>
          <w:bCs/>
          <w:lang w:val="en-US"/>
        </w:rPr>
      </w:pPr>
      <w:r w:rsidRPr="00722D5A">
        <w:rPr>
          <w:rFonts w:ascii="Arial" w:hAnsi="Arial" w:cs="Arial"/>
          <w:lang w:val="en-US"/>
        </w:rPr>
        <w:t xml:space="preserve">8. </w:t>
      </w:r>
      <w:r w:rsidR="00ED5E03" w:rsidRPr="00722D5A">
        <w:rPr>
          <w:rFonts w:ascii="Arial" w:hAnsi="Arial" w:cs="Arial"/>
          <w:lang w:val="en-US"/>
        </w:rPr>
        <w:t>Ficoll solution: 18% Ficoll (Sigma Ficoll Type 400 F4375), 20 mM KH</w:t>
      </w:r>
      <w:r w:rsidR="00ED5E03" w:rsidRPr="00722D5A">
        <w:rPr>
          <w:rFonts w:ascii="Arial" w:hAnsi="Arial" w:cs="Arial"/>
          <w:vertAlign w:val="subscript"/>
          <w:lang w:val="en-US"/>
        </w:rPr>
        <w:t>2</w:t>
      </w:r>
      <w:r w:rsidR="00ED5E03" w:rsidRPr="00722D5A">
        <w:rPr>
          <w:rFonts w:ascii="Arial" w:hAnsi="Arial" w:cs="Arial"/>
          <w:lang w:val="en-US"/>
        </w:rPr>
        <w:t>PO</w:t>
      </w:r>
      <w:r w:rsidR="00ED5E03" w:rsidRPr="00722D5A">
        <w:rPr>
          <w:rFonts w:ascii="Arial" w:hAnsi="Arial" w:cs="Arial"/>
          <w:vertAlign w:val="subscript"/>
          <w:lang w:val="en-US"/>
        </w:rPr>
        <w:t>4</w:t>
      </w:r>
      <w:r w:rsidR="00ED5E03" w:rsidRPr="00722D5A">
        <w:rPr>
          <w:rFonts w:ascii="Arial" w:hAnsi="Arial" w:cs="Arial"/>
          <w:lang w:val="en-US"/>
        </w:rPr>
        <w:t>, 1 mM MgCl</w:t>
      </w:r>
      <w:r w:rsidR="00ED5E03" w:rsidRPr="00722D5A">
        <w:rPr>
          <w:rFonts w:ascii="Arial" w:hAnsi="Arial" w:cs="Arial"/>
          <w:vertAlign w:val="subscript"/>
          <w:lang w:val="en-US"/>
        </w:rPr>
        <w:t>2</w:t>
      </w:r>
      <w:r w:rsidR="00ED5E03" w:rsidRPr="00722D5A">
        <w:rPr>
          <w:rFonts w:ascii="Arial" w:hAnsi="Arial" w:cs="Arial"/>
          <w:lang w:val="en-US"/>
        </w:rPr>
        <w:t>, 0.25 mM EGTA, 0.25 mM EDTA. Add 90 g Ficoll, 1.36 g KH</w:t>
      </w:r>
      <w:r w:rsidR="00ED5E03" w:rsidRPr="00722D5A">
        <w:rPr>
          <w:rFonts w:ascii="Arial" w:hAnsi="Arial" w:cs="Arial"/>
          <w:vertAlign w:val="subscript"/>
          <w:lang w:val="en-US"/>
        </w:rPr>
        <w:t>2</w:t>
      </w:r>
      <w:r w:rsidR="00ED5E03" w:rsidRPr="00722D5A">
        <w:rPr>
          <w:rFonts w:ascii="Arial" w:hAnsi="Arial" w:cs="Arial"/>
          <w:lang w:val="en-US"/>
        </w:rPr>
        <w:t>PO</w:t>
      </w:r>
      <w:r w:rsidR="00ED5E03" w:rsidRPr="00722D5A">
        <w:rPr>
          <w:rFonts w:ascii="Arial" w:hAnsi="Arial" w:cs="Arial"/>
          <w:vertAlign w:val="subscript"/>
          <w:lang w:val="en-US"/>
        </w:rPr>
        <w:t>4</w:t>
      </w:r>
      <w:r w:rsidR="00ED5E03" w:rsidRPr="00722D5A">
        <w:rPr>
          <w:rFonts w:ascii="Arial" w:hAnsi="Arial" w:cs="Arial"/>
          <w:lang w:val="en-US"/>
        </w:rPr>
        <w:t xml:space="preserve">, 0.5 </w:t>
      </w:r>
      <w:r w:rsidR="00D95F5B" w:rsidRPr="00722D5A">
        <w:rPr>
          <w:rFonts w:ascii="Arial" w:hAnsi="Arial" w:cs="Arial"/>
          <w:lang w:val="en-US"/>
        </w:rPr>
        <w:t>ml</w:t>
      </w:r>
      <w:r w:rsidR="00ED5E03" w:rsidRPr="00722D5A">
        <w:rPr>
          <w:rFonts w:ascii="Arial" w:hAnsi="Arial" w:cs="Arial"/>
          <w:lang w:val="en-US"/>
        </w:rPr>
        <w:t xml:space="preserve"> 1 M MgCl</w:t>
      </w:r>
      <w:r w:rsidR="00ED5E03" w:rsidRPr="00722D5A">
        <w:rPr>
          <w:rFonts w:ascii="Arial" w:hAnsi="Arial" w:cs="Arial"/>
          <w:vertAlign w:val="subscript"/>
          <w:lang w:val="en-US"/>
        </w:rPr>
        <w:t>2</w:t>
      </w:r>
      <w:r w:rsidR="00ED5E03" w:rsidRPr="00722D5A">
        <w:rPr>
          <w:rFonts w:ascii="Arial" w:hAnsi="Arial" w:cs="Arial"/>
          <w:lang w:val="en-US"/>
        </w:rPr>
        <w:t xml:space="preserve">, 1.25 </w:t>
      </w:r>
      <w:r w:rsidR="00D95F5B" w:rsidRPr="00722D5A">
        <w:rPr>
          <w:rFonts w:ascii="Arial" w:hAnsi="Arial" w:cs="Arial"/>
          <w:lang w:val="en-US"/>
        </w:rPr>
        <w:t>ml</w:t>
      </w:r>
      <w:r w:rsidR="00ED5E03" w:rsidRPr="00722D5A">
        <w:rPr>
          <w:rFonts w:ascii="Arial" w:hAnsi="Arial" w:cs="Arial"/>
          <w:lang w:val="en-US"/>
        </w:rPr>
        <w:t xml:space="preserve"> </w:t>
      </w:r>
      <w:r w:rsidR="00C042B7" w:rsidRPr="00722D5A">
        <w:rPr>
          <w:rFonts w:ascii="Arial" w:hAnsi="Arial" w:cs="Arial"/>
          <w:lang w:val="en-US"/>
        </w:rPr>
        <w:t xml:space="preserve">0.1 M </w:t>
      </w:r>
      <w:r w:rsidR="00ED5E03" w:rsidRPr="00722D5A">
        <w:rPr>
          <w:rFonts w:ascii="Arial" w:hAnsi="Arial" w:cs="Arial"/>
          <w:lang w:val="en-US"/>
        </w:rPr>
        <w:t xml:space="preserve">EGTA pH 8 and 250 µl 0.5 M EDTA pH 8 to a 0.5 </w:t>
      </w:r>
      <w:r w:rsidR="002B04DB" w:rsidRPr="00722D5A">
        <w:rPr>
          <w:rFonts w:ascii="Arial" w:hAnsi="Arial" w:cs="Arial"/>
          <w:lang w:val="en-US"/>
        </w:rPr>
        <w:t>l</w:t>
      </w:r>
      <w:r w:rsidR="00ED5E03" w:rsidRPr="00722D5A">
        <w:rPr>
          <w:rFonts w:ascii="Arial" w:hAnsi="Arial" w:cs="Arial"/>
          <w:lang w:val="en-US"/>
        </w:rPr>
        <w:t xml:space="preserve"> beaker. Add 400 </w:t>
      </w:r>
      <w:r w:rsidR="00D95F5B" w:rsidRPr="00722D5A">
        <w:rPr>
          <w:rFonts w:ascii="Arial" w:hAnsi="Arial" w:cs="Arial"/>
          <w:lang w:val="en-US"/>
        </w:rPr>
        <w:t>ml</w:t>
      </w:r>
      <w:r w:rsidR="00ED5E03" w:rsidRPr="00722D5A">
        <w:rPr>
          <w:rFonts w:ascii="Arial" w:hAnsi="Arial" w:cs="Arial"/>
          <w:lang w:val="en-US"/>
        </w:rPr>
        <w:t xml:space="preserve"> </w:t>
      </w:r>
      <w:r w:rsidR="00ED5E03" w:rsidRPr="00E03E84">
        <w:rPr>
          <w:rFonts w:ascii="Arial" w:hAnsi="Arial" w:cs="Arial"/>
          <w:lang w:val="en-US"/>
        </w:rPr>
        <w:t>dH</w:t>
      </w:r>
      <w:r w:rsidR="00ED5E03" w:rsidRPr="00E03E84">
        <w:rPr>
          <w:rFonts w:ascii="Arial" w:hAnsi="Arial" w:cs="Arial"/>
          <w:vertAlign w:val="subscript"/>
          <w:lang w:val="en-US"/>
        </w:rPr>
        <w:t>2</w:t>
      </w:r>
      <w:r w:rsidR="00ED5E03" w:rsidRPr="00E03E84">
        <w:rPr>
          <w:rFonts w:ascii="Arial" w:hAnsi="Arial" w:cs="Arial"/>
          <w:lang w:val="en-US"/>
        </w:rPr>
        <w:t xml:space="preserve">O and stir the solution over night </w:t>
      </w:r>
      <w:r w:rsidR="0039073D" w:rsidRPr="00E03E84">
        <w:rPr>
          <w:rFonts w:ascii="Arial" w:hAnsi="Arial" w:cs="Arial"/>
          <w:lang w:val="en-US"/>
        </w:rPr>
        <w:t xml:space="preserve">at RT </w:t>
      </w:r>
      <w:r w:rsidR="00ED5E03" w:rsidRPr="00E03E84">
        <w:rPr>
          <w:rFonts w:ascii="Arial" w:hAnsi="Arial" w:cs="Arial"/>
          <w:lang w:val="en-US"/>
        </w:rPr>
        <w:t xml:space="preserve">as it </w:t>
      </w:r>
      <w:r w:rsidR="0039073D" w:rsidRPr="00E03E84">
        <w:rPr>
          <w:rFonts w:ascii="Arial" w:hAnsi="Arial" w:cs="Arial"/>
          <w:lang w:val="en-US"/>
        </w:rPr>
        <w:t>dis</w:t>
      </w:r>
      <w:r w:rsidR="00ED5E03" w:rsidRPr="00E03E84">
        <w:rPr>
          <w:rFonts w:ascii="Arial" w:hAnsi="Arial" w:cs="Arial"/>
          <w:lang w:val="en-US"/>
        </w:rPr>
        <w:t xml:space="preserve">solves very slowly. Cover the beaker with parafilm or foil. After </w:t>
      </w:r>
      <w:r w:rsidR="0039073D" w:rsidRPr="00E03E84">
        <w:rPr>
          <w:rFonts w:ascii="Arial" w:hAnsi="Arial" w:cs="Arial"/>
          <w:lang w:val="en-US"/>
        </w:rPr>
        <w:t>dissolution</w:t>
      </w:r>
      <w:r w:rsidR="00ED5E03" w:rsidRPr="00E03E84">
        <w:rPr>
          <w:rFonts w:ascii="Arial" w:hAnsi="Arial" w:cs="Arial"/>
          <w:lang w:val="en-US"/>
        </w:rPr>
        <w:t xml:space="preserve">, </w:t>
      </w:r>
      <w:r w:rsidR="0039073D" w:rsidRPr="00E03E84">
        <w:rPr>
          <w:rFonts w:ascii="Arial" w:hAnsi="Arial" w:cs="Arial"/>
          <w:lang w:val="en-US"/>
        </w:rPr>
        <w:t>adjust</w:t>
      </w:r>
      <w:r w:rsidR="00ED5E03" w:rsidRPr="00E03E84">
        <w:rPr>
          <w:rFonts w:ascii="Arial" w:hAnsi="Arial" w:cs="Arial"/>
          <w:lang w:val="en-US"/>
        </w:rPr>
        <w:t xml:space="preserve"> pH to 6.8 with KOH. </w:t>
      </w:r>
      <w:r w:rsidR="0039073D" w:rsidRPr="00E03E84">
        <w:rPr>
          <w:rFonts w:ascii="Arial" w:hAnsi="Arial" w:cs="Arial"/>
          <w:lang w:val="en-US"/>
        </w:rPr>
        <w:t xml:space="preserve">Use </w:t>
      </w:r>
      <w:r w:rsidR="00ED5E03" w:rsidRPr="00E03E84">
        <w:rPr>
          <w:rFonts w:ascii="Arial" w:hAnsi="Arial" w:cs="Arial"/>
          <w:lang w:val="en-US"/>
        </w:rPr>
        <w:t xml:space="preserve">a 5 M KOH stock in the beginning and switch to a 1 M stock later to prevent overtitration. </w:t>
      </w:r>
      <w:r w:rsidR="0039073D" w:rsidRPr="00E03E84">
        <w:rPr>
          <w:rFonts w:ascii="Arial" w:hAnsi="Arial" w:cs="Arial"/>
          <w:lang w:val="en-US"/>
        </w:rPr>
        <w:t>Adjust volume to 0.5 L with dH</w:t>
      </w:r>
      <w:r w:rsidR="0039073D" w:rsidRPr="00E03E84">
        <w:rPr>
          <w:rFonts w:ascii="Arial" w:hAnsi="Arial" w:cs="Arial"/>
          <w:vertAlign w:val="subscript"/>
          <w:lang w:val="en-US"/>
        </w:rPr>
        <w:t>2</w:t>
      </w:r>
      <w:r w:rsidR="0039073D" w:rsidRPr="00E03E84">
        <w:rPr>
          <w:rFonts w:ascii="Arial" w:hAnsi="Arial" w:cs="Arial"/>
          <w:lang w:val="en-US"/>
        </w:rPr>
        <w:t xml:space="preserve">O in </w:t>
      </w:r>
      <w:r w:rsidR="00ED5E03" w:rsidRPr="00E03E84">
        <w:rPr>
          <w:rFonts w:ascii="Arial" w:hAnsi="Arial" w:cs="Arial"/>
          <w:lang w:val="en-US"/>
        </w:rPr>
        <w:t xml:space="preserve">a 0.5 </w:t>
      </w:r>
      <w:r w:rsidR="002B04DB" w:rsidRPr="00E03E84">
        <w:rPr>
          <w:rFonts w:ascii="Arial" w:hAnsi="Arial" w:cs="Arial"/>
          <w:lang w:val="en-US"/>
        </w:rPr>
        <w:t>l</w:t>
      </w:r>
      <w:r w:rsidR="00ED5E03" w:rsidRPr="00E03E84">
        <w:rPr>
          <w:rFonts w:ascii="Arial" w:hAnsi="Arial" w:cs="Arial"/>
          <w:lang w:val="en-US"/>
        </w:rPr>
        <w:t xml:space="preserve"> measuring cylinder. Mix and aliquot</w:t>
      </w:r>
      <w:r w:rsidR="0039073D" w:rsidRPr="00E03E84">
        <w:rPr>
          <w:rFonts w:ascii="Arial" w:hAnsi="Arial" w:cs="Arial"/>
          <w:lang w:val="en-US"/>
        </w:rPr>
        <w:t>ize</w:t>
      </w:r>
      <w:r w:rsidR="00ED5E03" w:rsidRPr="00E03E84">
        <w:rPr>
          <w:rFonts w:ascii="Arial" w:hAnsi="Arial" w:cs="Arial"/>
          <w:lang w:val="en-US"/>
        </w:rPr>
        <w:t xml:space="preserve"> to 50 </w:t>
      </w:r>
      <w:r w:rsidR="00D95F5B" w:rsidRPr="00E03E84">
        <w:rPr>
          <w:rFonts w:ascii="Arial" w:hAnsi="Arial" w:cs="Arial"/>
          <w:lang w:val="en-US"/>
        </w:rPr>
        <w:t>ml</w:t>
      </w:r>
      <w:r w:rsidR="00ED5E03" w:rsidRPr="00E03E84">
        <w:rPr>
          <w:rFonts w:ascii="Arial" w:hAnsi="Arial" w:cs="Arial"/>
          <w:lang w:val="en-US"/>
        </w:rPr>
        <w:t xml:space="preserve"> tubes. </w:t>
      </w:r>
      <w:r w:rsidR="00ED5E03" w:rsidRPr="00E03E84">
        <w:rPr>
          <w:rFonts w:ascii="Arial" w:hAnsi="Arial" w:cs="Arial"/>
          <w:bCs/>
          <w:lang w:val="en-US"/>
        </w:rPr>
        <w:t>Store at -20°C.</w:t>
      </w:r>
    </w:p>
    <w:p w14:paraId="67F98E5C" w14:textId="77777777" w:rsidR="00367C2F" w:rsidRPr="00722D5A" w:rsidRDefault="00367C2F" w:rsidP="009862FC">
      <w:pPr>
        <w:spacing w:after="0" w:line="480" w:lineRule="auto"/>
        <w:ind w:left="360"/>
        <w:rPr>
          <w:rFonts w:ascii="Arial" w:hAnsi="Arial" w:cs="Arial"/>
          <w:b/>
          <w:bCs/>
          <w:lang w:val="en-US"/>
        </w:rPr>
      </w:pPr>
    </w:p>
    <w:p w14:paraId="409D58E7" w14:textId="5A43569A" w:rsidR="00095631" w:rsidRPr="00E03E84" w:rsidRDefault="00893330" w:rsidP="009862FC">
      <w:pPr>
        <w:spacing w:after="0" w:line="480" w:lineRule="auto"/>
        <w:rPr>
          <w:rFonts w:ascii="Arial" w:hAnsi="Arial" w:cs="Arial"/>
          <w:b/>
          <w:bCs/>
          <w:lang w:val="en-US"/>
        </w:rPr>
      </w:pPr>
      <w:r w:rsidRPr="00E03E84">
        <w:rPr>
          <w:rFonts w:ascii="Arial" w:hAnsi="Arial" w:cs="Arial"/>
          <w:b/>
          <w:bCs/>
          <w:lang w:val="en-US"/>
        </w:rPr>
        <w:t xml:space="preserve">2.2 </w:t>
      </w:r>
      <w:r w:rsidR="00095631" w:rsidRPr="00E03E84">
        <w:rPr>
          <w:rFonts w:ascii="Arial" w:hAnsi="Arial" w:cs="Arial"/>
          <w:b/>
          <w:bCs/>
          <w:lang w:val="en-US"/>
        </w:rPr>
        <w:t>Cells and buffers for preparation of</w:t>
      </w:r>
      <w:r w:rsidR="00C358D7" w:rsidRPr="00E03E84">
        <w:rPr>
          <w:rFonts w:ascii="Arial" w:hAnsi="Arial" w:cs="Arial"/>
          <w:b/>
          <w:bCs/>
          <w:lang w:val="en-US"/>
        </w:rPr>
        <w:t xml:space="preserve"> </w:t>
      </w:r>
      <w:r w:rsidR="00C358D7" w:rsidRPr="00E03E84">
        <w:rPr>
          <w:rFonts w:ascii="Arial" w:hAnsi="Arial" w:cs="Arial"/>
          <w:b/>
          <w:bCs/>
          <w:i/>
          <w:lang w:val="en-US"/>
        </w:rPr>
        <w:t>S. cerevisiae</w:t>
      </w:r>
      <w:r w:rsidR="00C358D7" w:rsidRPr="00E03E84">
        <w:rPr>
          <w:rFonts w:ascii="Arial" w:hAnsi="Arial" w:cs="Arial"/>
          <w:b/>
          <w:bCs/>
          <w:lang w:val="en-US"/>
        </w:rPr>
        <w:t xml:space="preserve"> and</w:t>
      </w:r>
      <w:r w:rsidR="00095631" w:rsidRPr="00E03E84">
        <w:rPr>
          <w:rFonts w:ascii="Arial" w:hAnsi="Arial" w:cs="Arial"/>
          <w:b/>
          <w:bCs/>
          <w:lang w:val="en-US"/>
        </w:rPr>
        <w:t xml:space="preserve"> </w:t>
      </w:r>
      <w:r w:rsidR="00095631" w:rsidRPr="00E03E84">
        <w:rPr>
          <w:rFonts w:ascii="Arial" w:hAnsi="Arial" w:cs="Arial"/>
          <w:b/>
          <w:bCs/>
          <w:i/>
          <w:lang w:val="en-US"/>
        </w:rPr>
        <w:t xml:space="preserve">S. pombe </w:t>
      </w:r>
      <w:r w:rsidR="00FE321C" w:rsidRPr="00E03E84">
        <w:rPr>
          <w:rFonts w:ascii="Arial" w:hAnsi="Arial" w:cs="Arial"/>
          <w:b/>
          <w:bCs/>
          <w:lang w:val="en-US"/>
        </w:rPr>
        <w:t>genomic DNA (</w:t>
      </w:r>
      <w:r w:rsidR="00604427" w:rsidRPr="00E03E84">
        <w:rPr>
          <w:rFonts w:ascii="Arial" w:hAnsi="Arial" w:cs="Arial"/>
          <w:b/>
          <w:bCs/>
          <w:iCs/>
          <w:lang w:val="en-US"/>
        </w:rPr>
        <w:t>gDNA</w:t>
      </w:r>
      <w:r w:rsidR="004C520B" w:rsidRPr="00E03E84">
        <w:rPr>
          <w:rFonts w:ascii="Arial" w:hAnsi="Arial" w:cs="Arial"/>
          <w:b/>
          <w:bCs/>
          <w:iCs/>
          <w:lang w:val="en-US"/>
        </w:rPr>
        <w:t xml:space="preserve"> </w:t>
      </w:r>
      <w:r w:rsidR="00FE321C" w:rsidRPr="00E03E84">
        <w:rPr>
          <w:rFonts w:ascii="Arial" w:hAnsi="Arial" w:cs="Arial"/>
          <w:b/>
          <w:bCs/>
          <w:iCs/>
          <w:lang w:val="en-US"/>
        </w:rPr>
        <w:t>)</w:t>
      </w:r>
    </w:p>
    <w:p w14:paraId="5488E23A" w14:textId="62141A67" w:rsidR="00DE2773" w:rsidRPr="00E03E84" w:rsidRDefault="00DE2773" w:rsidP="009862FC">
      <w:pPr>
        <w:spacing w:after="0" w:line="480" w:lineRule="auto"/>
        <w:rPr>
          <w:rFonts w:ascii="Arial" w:hAnsi="Arial" w:cs="Arial"/>
          <w:lang w:val="en-US"/>
        </w:rPr>
      </w:pPr>
      <w:r w:rsidRPr="00E03E84">
        <w:rPr>
          <w:rFonts w:ascii="Arial" w:hAnsi="Arial" w:cs="Arial"/>
          <w:lang w:val="en-US"/>
        </w:rPr>
        <w:lastRenderedPageBreak/>
        <w:t xml:space="preserve">The </w:t>
      </w:r>
      <w:r w:rsidRPr="00E03E84">
        <w:rPr>
          <w:rFonts w:ascii="Arial" w:hAnsi="Arial" w:cs="Arial"/>
          <w:i/>
          <w:lang w:val="en-US"/>
        </w:rPr>
        <w:t>S. pombe</w:t>
      </w:r>
      <w:r w:rsidRPr="00E03E84">
        <w:rPr>
          <w:rFonts w:ascii="Arial" w:hAnsi="Arial" w:cs="Arial"/>
          <w:lang w:val="en-US"/>
        </w:rPr>
        <w:t xml:space="preserve"> spike</w:t>
      </w:r>
      <w:r w:rsidR="004C520B" w:rsidRPr="00E03E84">
        <w:rPr>
          <w:rFonts w:ascii="Arial" w:hAnsi="Arial" w:cs="Arial"/>
          <w:lang w:val="en-US"/>
        </w:rPr>
        <w:t>-</w:t>
      </w:r>
      <w:r w:rsidRPr="00E03E84">
        <w:rPr>
          <w:rFonts w:ascii="Arial" w:hAnsi="Arial" w:cs="Arial"/>
          <w:lang w:val="en-US"/>
        </w:rPr>
        <w:t>in</w:t>
      </w:r>
      <w:r w:rsidR="004C520B" w:rsidRPr="00E03E84">
        <w:rPr>
          <w:rFonts w:ascii="Arial" w:hAnsi="Arial" w:cs="Arial"/>
          <w:lang w:val="en-US"/>
        </w:rPr>
        <w:t xml:space="preserve"> gDNA</w:t>
      </w:r>
      <w:r w:rsidRPr="00E03E84">
        <w:rPr>
          <w:rFonts w:ascii="Arial" w:hAnsi="Arial" w:cs="Arial"/>
          <w:lang w:val="en-US"/>
        </w:rPr>
        <w:t xml:space="preserve"> is only necessary if the </w:t>
      </w:r>
      <w:r w:rsidR="00A206E2" w:rsidRPr="00E03E84">
        <w:rPr>
          <w:rFonts w:ascii="Arial" w:hAnsi="Arial" w:cs="Arial"/>
          <w:lang w:val="en-US"/>
        </w:rPr>
        <w:t>c</w:t>
      </w:r>
      <w:r w:rsidRPr="00E03E84">
        <w:rPr>
          <w:rFonts w:ascii="Arial" w:hAnsi="Arial" w:cs="Arial"/>
          <w:lang w:val="en-US"/>
        </w:rPr>
        <w:t>ut-all</w:t>
      </w:r>
      <w:r w:rsidR="00A206E2" w:rsidRPr="00E03E84">
        <w:rPr>
          <w:rFonts w:ascii="Arial" w:hAnsi="Arial" w:cs="Arial"/>
          <w:lang w:val="en-US"/>
        </w:rPr>
        <w:t xml:space="preserve"> </w:t>
      </w:r>
      <w:r w:rsidRPr="00E03E84">
        <w:rPr>
          <w:rFonts w:ascii="Arial" w:hAnsi="Arial" w:cs="Arial"/>
          <w:lang w:val="en-US"/>
        </w:rPr>
        <w:t>cut method is applied.</w:t>
      </w:r>
    </w:p>
    <w:p w14:paraId="55A616AD" w14:textId="531AE30D" w:rsidR="00D849E6" w:rsidRPr="00E03E84" w:rsidRDefault="00893330" w:rsidP="009862FC">
      <w:pPr>
        <w:spacing w:after="0" w:line="480" w:lineRule="auto"/>
        <w:rPr>
          <w:i/>
          <w:lang w:val="en-US"/>
        </w:rPr>
      </w:pPr>
      <w:r w:rsidRPr="00E03E84">
        <w:rPr>
          <w:rFonts w:ascii="Arial" w:hAnsi="Arial" w:cs="Arial"/>
          <w:lang w:val="en-US"/>
        </w:rPr>
        <w:t>1.</w:t>
      </w:r>
      <w:r w:rsidRPr="00E03E84">
        <w:rPr>
          <w:rFonts w:ascii="Arial" w:hAnsi="Arial" w:cs="Arial"/>
          <w:i/>
          <w:lang w:val="en-US"/>
        </w:rPr>
        <w:t xml:space="preserve"> </w:t>
      </w:r>
      <w:r w:rsidR="00C02FDD" w:rsidRPr="00E03E84">
        <w:rPr>
          <w:rFonts w:ascii="Arial" w:hAnsi="Arial" w:cs="Arial"/>
          <w:i/>
          <w:lang w:val="en-US"/>
        </w:rPr>
        <w:t>S. cerevisiae</w:t>
      </w:r>
      <w:r w:rsidR="00C02FDD" w:rsidRPr="00E03E84">
        <w:rPr>
          <w:rFonts w:ascii="Arial" w:hAnsi="Arial" w:cs="Arial"/>
          <w:lang w:val="en-US"/>
        </w:rPr>
        <w:t xml:space="preserve"> and </w:t>
      </w:r>
      <w:r w:rsidR="00367C2F" w:rsidRPr="00E03E84">
        <w:rPr>
          <w:rFonts w:ascii="Arial" w:hAnsi="Arial" w:cs="Arial"/>
          <w:i/>
          <w:iCs/>
          <w:lang w:val="en-US"/>
        </w:rPr>
        <w:t>S. pombe</w:t>
      </w:r>
      <w:r w:rsidR="00367C2F" w:rsidRPr="00E03E84">
        <w:rPr>
          <w:rFonts w:ascii="Arial" w:hAnsi="Arial" w:cs="Arial"/>
          <w:lang w:val="en-US"/>
        </w:rPr>
        <w:t xml:space="preserve"> wild type strain</w:t>
      </w:r>
      <w:r w:rsidR="00C02FDD" w:rsidRPr="00E03E84">
        <w:rPr>
          <w:rFonts w:ascii="Arial" w:hAnsi="Arial" w:cs="Arial"/>
          <w:lang w:val="en-US"/>
        </w:rPr>
        <w:t>s</w:t>
      </w:r>
      <w:r w:rsidR="00A51E9A">
        <w:rPr>
          <w:rFonts w:ascii="Arial" w:hAnsi="Arial" w:cs="Arial"/>
          <w:lang w:val="en-US"/>
        </w:rPr>
        <w:t xml:space="preserve"> (</w:t>
      </w:r>
      <w:r w:rsidR="00722D5A">
        <w:rPr>
          <w:rFonts w:ascii="Arial" w:hAnsi="Arial" w:cs="Arial"/>
          <w:lang w:val="en-US"/>
        </w:rPr>
        <w:t xml:space="preserve">in our case </w:t>
      </w:r>
      <w:r w:rsidR="00A51E9A">
        <w:rPr>
          <w:rFonts w:ascii="Arial" w:hAnsi="Arial" w:cs="Arial"/>
          <w:lang w:val="en-US"/>
        </w:rPr>
        <w:t xml:space="preserve">BY4741 and </w:t>
      </w:r>
      <w:r w:rsidR="00722D5A">
        <w:rPr>
          <w:rFonts w:ascii="Arial" w:hAnsi="Arial" w:cs="Arial"/>
          <w:lang w:val="en-US"/>
        </w:rPr>
        <w:t>h- 972)</w:t>
      </w:r>
    </w:p>
    <w:p w14:paraId="003DF183" w14:textId="6CAB995E" w:rsidR="00D849E6" w:rsidRPr="00E03E84" w:rsidRDefault="00893330" w:rsidP="009862FC">
      <w:pPr>
        <w:spacing w:after="0" w:line="480" w:lineRule="auto"/>
        <w:rPr>
          <w:rFonts w:ascii="Arial" w:hAnsi="Arial" w:cs="Arial"/>
          <w:lang w:val="en-US"/>
        </w:rPr>
      </w:pPr>
      <w:r w:rsidRPr="00E03E84">
        <w:rPr>
          <w:rFonts w:ascii="Arial" w:hAnsi="Arial" w:cs="Arial"/>
          <w:lang w:val="en-US"/>
        </w:rPr>
        <w:t>2.</w:t>
      </w:r>
      <w:r w:rsidRPr="00E03E84">
        <w:rPr>
          <w:rFonts w:ascii="Arial" w:hAnsi="Arial" w:cs="Arial"/>
          <w:i/>
          <w:lang w:val="en-US"/>
        </w:rPr>
        <w:t xml:space="preserve"> </w:t>
      </w:r>
      <w:r w:rsidR="00C02FDD" w:rsidRPr="00E03E84">
        <w:rPr>
          <w:rFonts w:ascii="Arial" w:hAnsi="Arial" w:cs="Arial"/>
          <w:i/>
          <w:lang w:val="en-US"/>
        </w:rPr>
        <w:t>S. cerevisiae</w:t>
      </w:r>
      <w:r w:rsidR="00C02FDD" w:rsidRPr="00E03E84">
        <w:rPr>
          <w:rFonts w:ascii="Arial" w:hAnsi="Arial" w:cs="Arial"/>
          <w:lang w:val="en-US"/>
        </w:rPr>
        <w:t xml:space="preserve"> YPD</w:t>
      </w:r>
      <w:r w:rsidR="00A206E2" w:rsidRPr="00E03E84">
        <w:rPr>
          <w:rFonts w:ascii="Arial" w:hAnsi="Arial" w:cs="Arial"/>
          <w:lang w:val="en-US"/>
        </w:rPr>
        <w:t xml:space="preserve"> medium: </w:t>
      </w:r>
      <w:r w:rsidR="00DF6023" w:rsidRPr="00E03E84">
        <w:rPr>
          <w:rFonts w:ascii="Arial" w:hAnsi="Arial" w:cs="Arial"/>
          <w:lang w:val="en-US"/>
        </w:rPr>
        <w:t>20 g/l Bacto Peptone (Becton, Dickinson and Company), 10 g/l yeast extract (Biolife), 20 g/l D-glucose, autoclave, store at RT.</w:t>
      </w:r>
    </w:p>
    <w:p w14:paraId="680A5AD2" w14:textId="6330C5D4" w:rsidR="00D849E6" w:rsidRPr="00E03E84" w:rsidRDefault="00893330" w:rsidP="009862FC">
      <w:pPr>
        <w:spacing w:after="0" w:line="480" w:lineRule="auto"/>
        <w:rPr>
          <w:lang w:val="en-US"/>
        </w:rPr>
      </w:pPr>
      <w:r w:rsidRPr="00E03E84">
        <w:rPr>
          <w:rFonts w:ascii="Arial" w:hAnsi="Arial" w:cs="Arial"/>
          <w:lang w:val="en-US"/>
        </w:rPr>
        <w:t xml:space="preserve">3. </w:t>
      </w:r>
      <w:r w:rsidR="00367C2F" w:rsidRPr="00E03E84">
        <w:rPr>
          <w:rFonts w:ascii="Arial" w:hAnsi="Arial" w:cs="Arial"/>
          <w:i/>
          <w:iCs/>
          <w:lang w:val="en-US"/>
        </w:rPr>
        <w:t>S. pombe</w:t>
      </w:r>
      <w:r w:rsidR="00367C2F" w:rsidRPr="00E03E84">
        <w:rPr>
          <w:rFonts w:ascii="Arial" w:hAnsi="Arial" w:cs="Arial"/>
          <w:lang w:val="en-US"/>
        </w:rPr>
        <w:t xml:space="preserve"> YES medium</w:t>
      </w:r>
      <w:r w:rsidR="00A206E2" w:rsidRPr="00E03E84">
        <w:rPr>
          <w:rFonts w:ascii="Arial" w:hAnsi="Arial" w:cs="Arial"/>
          <w:lang w:val="en-US"/>
        </w:rPr>
        <w:t xml:space="preserve">: </w:t>
      </w:r>
      <w:r w:rsidR="00DF6023" w:rsidRPr="00E03E84">
        <w:rPr>
          <w:rFonts w:ascii="Arial" w:hAnsi="Arial" w:cs="Arial"/>
          <w:lang w:val="en-US"/>
        </w:rPr>
        <w:t>5 g/l yeast extract (Difco), 30 g/l D-glucose, 0.7 g/l</w:t>
      </w:r>
      <w:r w:rsidR="00D849E6" w:rsidRPr="00E03E84">
        <w:rPr>
          <w:rFonts w:ascii="Arial" w:hAnsi="Arial" w:cs="Arial"/>
          <w:lang w:val="en-US"/>
        </w:rPr>
        <w:t xml:space="preserve"> </w:t>
      </w:r>
      <w:r w:rsidR="00DF6023" w:rsidRPr="00E03E84">
        <w:rPr>
          <w:rFonts w:ascii="Arial" w:hAnsi="Arial" w:cs="Arial"/>
          <w:lang w:val="en-US"/>
        </w:rPr>
        <w:t>amino acid mix (0.1 g/l each of adenine, leucine, histidine, uracil, lysine, arginine, glutamate), use Millipore treated or equivalent water quality, filter sterilize, store at RT.</w:t>
      </w:r>
    </w:p>
    <w:p w14:paraId="71DA5A17" w14:textId="6392B056" w:rsidR="00DE2773" w:rsidRPr="00E03E84" w:rsidRDefault="00893330" w:rsidP="009862FC">
      <w:pPr>
        <w:spacing w:after="0" w:line="480" w:lineRule="auto"/>
        <w:rPr>
          <w:rFonts w:ascii="Arial" w:hAnsi="Arial" w:cs="Arial"/>
          <w:lang w:val="en-US"/>
        </w:rPr>
      </w:pPr>
      <w:r w:rsidRPr="00E03E84">
        <w:rPr>
          <w:rFonts w:ascii="Arial" w:hAnsi="Arial" w:cs="Arial"/>
          <w:lang w:val="en-US"/>
        </w:rPr>
        <w:t xml:space="preserve">4. </w:t>
      </w:r>
      <w:r w:rsidR="00367C2F" w:rsidRPr="00E03E84">
        <w:rPr>
          <w:rFonts w:ascii="Arial" w:hAnsi="Arial" w:cs="Arial"/>
          <w:lang w:val="en-US"/>
        </w:rPr>
        <w:t>Blood &amp; Cell Culture DNA M</w:t>
      </w:r>
      <w:r w:rsidR="009A7E4A" w:rsidRPr="00E03E84">
        <w:rPr>
          <w:rFonts w:ascii="Arial" w:hAnsi="Arial" w:cs="Arial"/>
          <w:lang w:val="en-US"/>
        </w:rPr>
        <w:t>idi</w:t>
      </w:r>
      <w:r w:rsidR="00367C2F" w:rsidRPr="00E03E84">
        <w:rPr>
          <w:rFonts w:ascii="Arial" w:hAnsi="Arial" w:cs="Arial"/>
          <w:lang w:val="en-US"/>
        </w:rPr>
        <w:t xml:space="preserve"> Kit (</w:t>
      </w:r>
      <w:r w:rsidR="00032776" w:rsidRPr="00E03E84">
        <w:rPr>
          <w:rFonts w:ascii="Arial" w:hAnsi="Arial" w:cs="Arial"/>
          <w:lang w:val="en-US"/>
        </w:rPr>
        <w:t>QIAGEN</w:t>
      </w:r>
      <w:r w:rsidR="00367C2F" w:rsidRPr="00E03E84">
        <w:rPr>
          <w:rFonts w:ascii="Arial" w:hAnsi="Arial" w:cs="Arial"/>
          <w:lang w:val="en-US"/>
        </w:rPr>
        <w:t>)</w:t>
      </w:r>
      <w:r w:rsidR="003F7997" w:rsidRPr="00E03E84">
        <w:rPr>
          <w:rFonts w:ascii="Arial" w:hAnsi="Arial" w:cs="Arial"/>
          <w:lang w:val="en-US"/>
        </w:rPr>
        <w:t xml:space="preserve">, including Buffer Y1 (including 14 mM </w:t>
      </w:r>
      <w:r w:rsidR="003F7997" w:rsidRPr="00E03E84">
        <w:rPr>
          <w:lang w:val="en-US"/>
        </w:rPr>
        <w:sym w:font="Symbol" w:char="F062"/>
      </w:r>
      <w:r w:rsidR="003F7997" w:rsidRPr="00E03E84">
        <w:rPr>
          <w:rFonts w:ascii="Arial" w:hAnsi="Arial" w:cs="Arial"/>
          <w:lang w:val="en-US"/>
        </w:rPr>
        <w:t>-mercaptoethanol, Note 1), Buffer G2 (including RNaseA), Buffer QBT, Buffer QC, Buffer QF</w:t>
      </w:r>
      <w:r w:rsidR="00032776" w:rsidRPr="00E03E84">
        <w:rPr>
          <w:rFonts w:ascii="Arial" w:hAnsi="Arial" w:cs="Arial"/>
          <w:lang w:val="en-US"/>
        </w:rPr>
        <w:t xml:space="preserve"> and QIAGEN </w:t>
      </w:r>
      <w:r w:rsidR="00A83D5C" w:rsidRPr="00E03E84">
        <w:rPr>
          <w:rFonts w:ascii="Arial" w:hAnsi="Arial" w:cs="Arial"/>
          <w:lang w:val="en-US"/>
        </w:rPr>
        <w:t>P</w:t>
      </w:r>
      <w:r w:rsidR="00032776" w:rsidRPr="00E03E84">
        <w:rPr>
          <w:rFonts w:ascii="Arial" w:hAnsi="Arial" w:cs="Arial"/>
          <w:lang w:val="en-US"/>
        </w:rPr>
        <w:t>rot</w:t>
      </w:r>
      <w:r w:rsidR="00A83D5C" w:rsidRPr="00E03E84">
        <w:rPr>
          <w:rFonts w:ascii="Arial" w:hAnsi="Arial" w:cs="Arial"/>
          <w:lang w:val="en-US"/>
        </w:rPr>
        <w:t>ein</w:t>
      </w:r>
      <w:r w:rsidR="00032776" w:rsidRPr="00E03E84">
        <w:rPr>
          <w:rFonts w:ascii="Arial" w:hAnsi="Arial" w:cs="Arial"/>
          <w:lang w:val="en-US"/>
        </w:rPr>
        <w:t>ase K</w:t>
      </w:r>
    </w:p>
    <w:p w14:paraId="7D7F8B36" w14:textId="77777777" w:rsidR="00C347E3" w:rsidRPr="00E03E84" w:rsidRDefault="00C347E3" w:rsidP="009862FC">
      <w:pPr>
        <w:spacing w:after="0" w:line="480" w:lineRule="auto"/>
        <w:rPr>
          <w:rFonts w:ascii="Arial" w:hAnsi="Arial" w:cs="Arial"/>
          <w:lang w:val="en-US"/>
        </w:rPr>
      </w:pPr>
    </w:p>
    <w:p w14:paraId="15D9088A" w14:textId="7A5BA66A" w:rsidR="00095631" w:rsidRPr="00E03E84" w:rsidRDefault="009A7E4A" w:rsidP="009862FC">
      <w:pPr>
        <w:spacing w:after="0" w:line="480" w:lineRule="auto"/>
        <w:rPr>
          <w:rFonts w:ascii="Arial" w:hAnsi="Arial" w:cs="Arial"/>
          <w:b/>
          <w:bCs/>
          <w:lang w:val="en-US"/>
        </w:rPr>
      </w:pPr>
      <w:r w:rsidRPr="00E03E84">
        <w:rPr>
          <w:rFonts w:ascii="Arial" w:hAnsi="Arial" w:cs="Arial"/>
          <w:b/>
          <w:bCs/>
          <w:lang w:val="en-US"/>
        </w:rPr>
        <w:t xml:space="preserve">2.3 </w:t>
      </w:r>
      <w:r w:rsidR="00095631" w:rsidRPr="00E03E84">
        <w:rPr>
          <w:rFonts w:ascii="Arial" w:hAnsi="Arial" w:cs="Arial"/>
          <w:b/>
          <w:bCs/>
          <w:lang w:val="en-US"/>
        </w:rPr>
        <w:t xml:space="preserve">Buffers and </w:t>
      </w:r>
      <w:r w:rsidR="00590057" w:rsidRPr="00E03E84">
        <w:rPr>
          <w:rFonts w:ascii="Arial" w:hAnsi="Arial" w:cs="Arial"/>
          <w:b/>
          <w:bCs/>
          <w:lang w:val="en-US"/>
        </w:rPr>
        <w:t>e</w:t>
      </w:r>
      <w:r w:rsidR="00095631" w:rsidRPr="00E03E84">
        <w:rPr>
          <w:rFonts w:ascii="Arial" w:hAnsi="Arial" w:cs="Arial"/>
          <w:b/>
          <w:bCs/>
          <w:lang w:val="en-US"/>
        </w:rPr>
        <w:t>nzymes for digest</w:t>
      </w:r>
      <w:r w:rsidR="00590057" w:rsidRPr="00E03E84">
        <w:rPr>
          <w:rFonts w:ascii="Arial" w:hAnsi="Arial" w:cs="Arial"/>
          <w:b/>
          <w:bCs/>
          <w:lang w:val="en-US"/>
        </w:rPr>
        <w:t xml:space="preserve">ion of chromatin and </w:t>
      </w:r>
      <w:r w:rsidR="00B84A6B" w:rsidRPr="00E03E84">
        <w:rPr>
          <w:rFonts w:ascii="Arial" w:hAnsi="Arial" w:cs="Arial"/>
          <w:b/>
          <w:bCs/>
          <w:i/>
          <w:lang w:val="en-US"/>
        </w:rPr>
        <w:t>S. cerevisiae</w:t>
      </w:r>
      <w:r w:rsidR="00B84A6B" w:rsidRPr="00E03E84">
        <w:rPr>
          <w:rFonts w:ascii="Arial" w:hAnsi="Arial" w:cs="Arial"/>
          <w:b/>
          <w:bCs/>
          <w:lang w:val="en-US"/>
        </w:rPr>
        <w:t xml:space="preserve"> / </w:t>
      </w:r>
      <w:r w:rsidR="00590057" w:rsidRPr="00E03E84">
        <w:rPr>
          <w:rFonts w:ascii="Arial" w:hAnsi="Arial" w:cs="Arial"/>
          <w:b/>
          <w:bCs/>
          <w:i/>
          <w:lang w:val="en-US"/>
        </w:rPr>
        <w:t>S. pombe</w:t>
      </w:r>
      <w:r w:rsidR="00590057" w:rsidRPr="00E03E84">
        <w:rPr>
          <w:rFonts w:ascii="Arial" w:hAnsi="Arial" w:cs="Arial"/>
          <w:b/>
          <w:bCs/>
          <w:lang w:val="en-US"/>
        </w:rPr>
        <w:t xml:space="preserve"> gDNA</w:t>
      </w:r>
      <w:r w:rsidR="00B84A6B" w:rsidRPr="00E03E84">
        <w:rPr>
          <w:rFonts w:ascii="Arial" w:hAnsi="Arial" w:cs="Arial"/>
          <w:b/>
          <w:bCs/>
          <w:lang w:val="en-US"/>
        </w:rPr>
        <w:t xml:space="preserve"> </w:t>
      </w:r>
      <w:r w:rsidR="00095631" w:rsidRPr="00E03E84">
        <w:rPr>
          <w:rFonts w:ascii="Arial" w:hAnsi="Arial" w:cs="Arial"/>
          <w:b/>
          <w:bCs/>
          <w:lang w:val="en-US"/>
        </w:rPr>
        <w:t>with restriction enzymes and DNA purification</w:t>
      </w:r>
    </w:p>
    <w:p w14:paraId="05F36D24" w14:textId="485F971A" w:rsidR="00DE2773" w:rsidRPr="00E03E84" w:rsidRDefault="00DE2773" w:rsidP="009862FC">
      <w:pPr>
        <w:spacing w:after="0" w:line="480" w:lineRule="auto"/>
        <w:jc w:val="both"/>
        <w:rPr>
          <w:rFonts w:ascii="Arial" w:hAnsi="Arial" w:cs="Arial"/>
          <w:lang w:val="en-US"/>
        </w:rPr>
      </w:pPr>
      <w:r w:rsidRPr="00E03E84">
        <w:rPr>
          <w:rFonts w:ascii="Arial" w:hAnsi="Arial" w:cs="Arial"/>
          <w:lang w:val="en-US"/>
        </w:rPr>
        <w:t xml:space="preserve">1. </w:t>
      </w:r>
      <w:r w:rsidR="000C70AD" w:rsidRPr="00E03E84">
        <w:rPr>
          <w:rFonts w:ascii="Arial" w:hAnsi="Arial" w:cs="Arial"/>
          <w:lang w:val="en-US"/>
        </w:rPr>
        <w:t xml:space="preserve">Suitable restriction enzymes (REs; e.g. NEB) and corresponding </w:t>
      </w:r>
      <w:r w:rsidR="001D5DAB" w:rsidRPr="00E03E84">
        <w:rPr>
          <w:rFonts w:ascii="Arial" w:hAnsi="Arial" w:cs="Arial"/>
          <w:lang w:val="en-US"/>
        </w:rPr>
        <w:t>RE-</w:t>
      </w:r>
      <w:r w:rsidR="000C70AD" w:rsidRPr="00E03E84">
        <w:rPr>
          <w:rFonts w:ascii="Arial" w:hAnsi="Arial" w:cs="Arial"/>
          <w:lang w:val="en-US"/>
        </w:rPr>
        <w:t>buffers, e.g., BamHI-HF and 10x CutSmart-Buffer.</w:t>
      </w:r>
      <w:r w:rsidR="00991445" w:rsidRPr="00E03E84">
        <w:rPr>
          <w:rFonts w:ascii="Arial" w:hAnsi="Arial" w:cs="Arial"/>
          <w:lang w:val="en-US"/>
        </w:rPr>
        <w:t xml:space="preserve"> Store at -20°C.</w:t>
      </w:r>
      <w:r w:rsidR="000C70AD" w:rsidRPr="00E03E84">
        <w:rPr>
          <w:rFonts w:ascii="Arial" w:hAnsi="Arial" w:cs="Arial"/>
          <w:lang w:val="en-US"/>
        </w:rPr>
        <w:t xml:space="preserve"> Dilute 10x CutSmart-Buffer with double distilled water  (ddH</w:t>
      </w:r>
      <w:r w:rsidR="000C70AD" w:rsidRPr="00E03E84">
        <w:rPr>
          <w:rFonts w:ascii="Arial" w:hAnsi="Arial" w:cs="Arial"/>
          <w:vertAlign w:val="subscript"/>
          <w:lang w:val="en-US"/>
        </w:rPr>
        <w:t>2</w:t>
      </w:r>
      <w:r w:rsidR="000C70AD" w:rsidRPr="00E03E84">
        <w:rPr>
          <w:rFonts w:ascii="Arial" w:hAnsi="Arial" w:cs="Arial"/>
          <w:lang w:val="en-US"/>
        </w:rPr>
        <w:t>O) to 1xCutSmart- Buffer (50 mM potassium acetate, 20 mM Tris-acetate, 10 mM magnesium acetate, 100 μg/</w:t>
      </w:r>
      <w:r w:rsidR="00D95F5B" w:rsidRPr="00E03E84">
        <w:rPr>
          <w:rFonts w:ascii="Arial" w:hAnsi="Arial" w:cs="Arial"/>
          <w:lang w:val="en-US"/>
        </w:rPr>
        <w:t>ml</w:t>
      </w:r>
      <w:r w:rsidR="000C70AD" w:rsidRPr="00E03E84">
        <w:rPr>
          <w:rFonts w:ascii="Arial" w:hAnsi="Arial" w:cs="Arial"/>
          <w:lang w:val="en-US"/>
        </w:rPr>
        <w:t xml:space="preserve"> BSA, pH 7.9).</w:t>
      </w:r>
      <w:r w:rsidR="002F69BB" w:rsidRPr="00E03E84">
        <w:rPr>
          <w:rFonts w:ascii="Arial" w:hAnsi="Arial" w:cs="Arial"/>
          <w:lang w:val="en-US"/>
        </w:rPr>
        <w:t xml:space="preserve"> Store at -20°C.</w:t>
      </w:r>
    </w:p>
    <w:p w14:paraId="66AEB573" w14:textId="575A1626" w:rsidR="00DE2773" w:rsidRPr="00E03E84" w:rsidRDefault="00DE2773" w:rsidP="009862FC">
      <w:pPr>
        <w:spacing w:after="0" w:line="480" w:lineRule="auto"/>
        <w:jc w:val="both"/>
        <w:rPr>
          <w:rFonts w:ascii="Arial" w:hAnsi="Arial" w:cs="Arial"/>
          <w:lang w:val="en-US"/>
        </w:rPr>
      </w:pPr>
      <w:r w:rsidRPr="00E03E84">
        <w:rPr>
          <w:rFonts w:ascii="Arial" w:hAnsi="Arial" w:cs="Arial"/>
          <w:lang w:val="en-US"/>
        </w:rPr>
        <w:t xml:space="preserve">2. 10x STOP-Buffer: 4% SDS, 100 mM EDTA, 50 mM Tris-HCl pH 7.5. Add 2.5 </w:t>
      </w:r>
      <w:r w:rsidR="00D95F5B" w:rsidRPr="00E03E84">
        <w:rPr>
          <w:rFonts w:ascii="Arial" w:hAnsi="Arial" w:cs="Arial"/>
          <w:lang w:val="en-US"/>
        </w:rPr>
        <w:t>ml</w:t>
      </w:r>
      <w:r w:rsidRPr="00E03E84">
        <w:rPr>
          <w:rFonts w:ascii="Arial" w:hAnsi="Arial" w:cs="Arial"/>
          <w:lang w:val="en-US"/>
        </w:rPr>
        <w:t xml:space="preserve"> 1 M Tris-HCl pH 7.5, 10 </w:t>
      </w:r>
      <w:r w:rsidR="00D95F5B" w:rsidRPr="00E03E84">
        <w:rPr>
          <w:rFonts w:ascii="Arial" w:hAnsi="Arial" w:cs="Arial"/>
          <w:lang w:val="en-US"/>
        </w:rPr>
        <w:t>ml</w:t>
      </w:r>
      <w:r w:rsidRPr="00E03E84">
        <w:rPr>
          <w:rFonts w:ascii="Arial" w:hAnsi="Arial" w:cs="Arial"/>
          <w:lang w:val="en-US"/>
        </w:rPr>
        <w:t xml:space="preserve"> 0.5 M EDTA pH 8 and 27.5 </w:t>
      </w:r>
      <w:r w:rsidR="00D95F5B" w:rsidRPr="00E03E84">
        <w:rPr>
          <w:rFonts w:ascii="Arial" w:hAnsi="Arial" w:cs="Arial"/>
          <w:lang w:val="en-US"/>
        </w:rPr>
        <w:t>ml</w:t>
      </w:r>
      <w:r w:rsidRPr="00E03E84">
        <w:rPr>
          <w:rFonts w:ascii="Arial" w:hAnsi="Arial" w:cs="Arial"/>
          <w:lang w:val="en-US"/>
        </w:rPr>
        <w:t xml:space="preserve"> ddH</w:t>
      </w:r>
      <w:r w:rsidRPr="00E03E84">
        <w:rPr>
          <w:rFonts w:ascii="Arial" w:hAnsi="Arial" w:cs="Arial"/>
          <w:vertAlign w:val="subscript"/>
          <w:lang w:val="en-US"/>
        </w:rPr>
        <w:t>2</w:t>
      </w:r>
      <w:r w:rsidRPr="00E03E84">
        <w:rPr>
          <w:rFonts w:ascii="Arial" w:hAnsi="Arial" w:cs="Arial"/>
          <w:lang w:val="en-US"/>
        </w:rPr>
        <w:t xml:space="preserve">O to a 50 </w:t>
      </w:r>
      <w:r w:rsidR="00D95F5B" w:rsidRPr="00E03E84">
        <w:rPr>
          <w:rFonts w:ascii="Arial" w:hAnsi="Arial" w:cs="Arial"/>
          <w:lang w:val="en-US"/>
        </w:rPr>
        <w:t>ml</w:t>
      </w:r>
      <w:r w:rsidRPr="00E03E84">
        <w:rPr>
          <w:rFonts w:ascii="Arial" w:hAnsi="Arial" w:cs="Arial"/>
          <w:lang w:val="en-US"/>
        </w:rPr>
        <w:t xml:space="preserve"> tube. Mix and add 10 </w:t>
      </w:r>
      <w:r w:rsidR="00D95F5B" w:rsidRPr="00E03E84">
        <w:rPr>
          <w:rFonts w:ascii="Arial" w:hAnsi="Arial" w:cs="Arial"/>
          <w:lang w:val="en-US"/>
        </w:rPr>
        <w:t>ml</w:t>
      </w:r>
      <w:r w:rsidRPr="00E03E84">
        <w:rPr>
          <w:rFonts w:ascii="Arial" w:hAnsi="Arial" w:cs="Arial"/>
          <w:lang w:val="en-US"/>
        </w:rPr>
        <w:t xml:space="preserve"> 20% SDS.</w:t>
      </w:r>
      <w:r w:rsidR="00991445" w:rsidRPr="00E03E84">
        <w:rPr>
          <w:rFonts w:ascii="Arial" w:hAnsi="Arial" w:cs="Arial"/>
          <w:lang w:val="en-US"/>
        </w:rPr>
        <w:t xml:space="preserve"> Store at RT.</w:t>
      </w:r>
    </w:p>
    <w:p w14:paraId="21EC7018" w14:textId="073D2927" w:rsidR="007B05C3" w:rsidRPr="00E03E84" w:rsidRDefault="00DE2773" w:rsidP="009862FC">
      <w:pPr>
        <w:spacing w:after="0" w:line="480" w:lineRule="auto"/>
        <w:jc w:val="both"/>
        <w:rPr>
          <w:rFonts w:ascii="Arial" w:hAnsi="Arial" w:cs="Arial"/>
          <w:lang w:val="en-US"/>
        </w:rPr>
      </w:pPr>
      <w:r w:rsidRPr="00E03E84">
        <w:rPr>
          <w:rFonts w:ascii="Arial" w:hAnsi="Arial" w:cs="Arial"/>
          <w:lang w:val="en-US"/>
        </w:rPr>
        <w:t xml:space="preserve">3. </w:t>
      </w:r>
      <w:r w:rsidR="000C70AD" w:rsidRPr="00E03E84">
        <w:rPr>
          <w:rFonts w:ascii="Arial" w:hAnsi="Arial" w:cs="Arial"/>
          <w:lang w:val="en-US"/>
        </w:rPr>
        <w:t>20 mg/</w:t>
      </w:r>
      <w:r w:rsidR="00D95F5B" w:rsidRPr="00E03E84">
        <w:rPr>
          <w:rFonts w:ascii="Arial" w:hAnsi="Arial" w:cs="Arial"/>
          <w:lang w:val="en-US"/>
        </w:rPr>
        <w:t>ml</w:t>
      </w:r>
      <w:r w:rsidR="000C70AD" w:rsidRPr="00E03E84">
        <w:rPr>
          <w:rFonts w:ascii="Arial" w:hAnsi="Arial" w:cs="Arial"/>
          <w:lang w:val="en-US"/>
        </w:rPr>
        <w:t xml:space="preserve"> </w:t>
      </w:r>
      <w:r w:rsidR="009821C2" w:rsidRPr="00E03E84">
        <w:rPr>
          <w:rFonts w:ascii="Arial" w:hAnsi="Arial" w:cs="Arial"/>
          <w:lang w:val="en-US"/>
        </w:rPr>
        <w:t>p</w:t>
      </w:r>
      <w:r w:rsidR="000C70AD" w:rsidRPr="00E03E84">
        <w:rPr>
          <w:rFonts w:ascii="Arial" w:hAnsi="Arial" w:cs="Arial"/>
          <w:lang w:val="en-US"/>
        </w:rPr>
        <w:t>roteinase K</w:t>
      </w:r>
      <w:r w:rsidR="009821C2" w:rsidRPr="00E03E84">
        <w:rPr>
          <w:rFonts w:ascii="Arial" w:hAnsi="Arial" w:cs="Arial"/>
          <w:lang w:val="en-US"/>
        </w:rPr>
        <w:t xml:space="preserve"> (Genaxxon)</w:t>
      </w:r>
      <w:r w:rsidR="000C70AD" w:rsidRPr="00E03E84">
        <w:rPr>
          <w:rFonts w:ascii="Arial" w:hAnsi="Arial" w:cs="Arial"/>
          <w:lang w:val="en-US"/>
        </w:rPr>
        <w:t xml:space="preserve"> solution in ddH</w:t>
      </w:r>
      <w:r w:rsidR="000C70AD" w:rsidRPr="00E03E84">
        <w:rPr>
          <w:rFonts w:ascii="Arial" w:hAnsi="Arial" w:cs="Arial"/>
          <w:vertAlign w:val="subscript"/>
          <w:lang w:val="en-US"/>
        </w:rPr>
        <w:t>2</w:t>
      </w:r>
      <w:r w:rsidR="000C70AD" w:rsidRPr="00E03E84">
        <w:rPr>
          <w:rFonts w:ascii="Arial" w:hAnsi="Arial" w:cs="Arial"/>
          <w:lang w:val="en-US"/>
        </w:rPr>
        <w:t>O.</w:t>
      </w:r>
      <w:r w:rsidR="007B05C3" w:rsidRPr="00E03E84">
        <w:rPr>
          <w:rFonts w:ascii="Arial" w:hAnsi="Arial" w:cs="Arial"/>
          <w:lang w:val="en-US"/>
        </w:rPr>
        <w:t xml:space="preserve"> </w:t>
      </w:r>
      <w:r w:rsidR="0050571B" w:rsidRPr="00E03E84">
        <w:rPr>
          <w:rFonts w:ascii="Arial" w:hAnsi="Arial" w:cs="Arial"/>
          <w:lang w:val="en-US"/>
        </w:rPr>
        <w:t>Store at -20°C. Aliquots may be refrozen.</w:t>
      </w:r>
    </w:p>
    <w:p w14:paraId="54EED386" w14:textId="4B70A6B8" w:rsidR="00DE2773" w:rsidRPr="00E03E84" w:rsidRDefault="00DE2773" w:rsidP="009862FC">
      <w:pPr>
        <w:spacing w:after="0" w:line="480" w:lineRule="auto"/>
        <w:jc w:val="both"/>
        <w:rPr>
          <w:rFonts w:ascii="Arial" w:hAnsi="Arial" w:cs="Arial"/>
          <w:lang w:val="en-US"/>
        </w:rPr>
      </w:pPr>
      <w:r w:rsidRPr="00E03E84">
        <w:rPr>
          <w:rFonts w:ascii="Arial" w:hAnsi="Arial" w:cs="Arial"/>
          <w:lang w:val="en-US"/>
        </w:rPr>
        <w:t xml:space="preserve">4. </w:t>
      </w:r>
      <w:r w:rsidR="00991445" w:rsidRPr="00E03E84">
        <w:rPr>
          <w:rFonts w:ascii="Arial" w:hAnsi="Arial" w:cs="Arial"/>
          <w:lang w:val="en-US"/>
        </w:rPr>
        <w:t>10 mg/</w:t>
      </w:r>
      <w:r w:rsidR="00D95F5B" w:rsidRPr="00E03E84">
        <w:rPr>
          <w:rFonts w:ascii="Arial" w:hAnsi="Arial" w:cs="Arial"/>
          <w:lang w:val="en-US"/>
        </w:rPr>
        <w:t>ml</w:t>
      </w:r>
      <w:r w:rsidR="00991445" w:rsidRPr="00E03E84">
        <w:rPr>
          <w:rFonts w:ascii="Arial" w:hAnsi="Arial" w:cs="Arial"/>
          <w:lang w:val="en-US"/>
        </w:rPr>
        <w:t xml:space="preserve"> </w:t>
      </w:r>
      <w:r w:rsidRPr="00E03E84">
        <w:rPr>
          <w:rFonts w:ascii="Arial" w:hAnsi="Arial" w:cs="Arial"/>
          <w:lang w:val="en-US"/>
        </w:rPr>
        <w:t>RNase A</w:t>
      </w:r>
      <w:r w:rsidR="00991445" w:rsidRPr="00E03E84">
        <w:rPr>
          <w:rFonts w:ascii="Arial" w:hAnsi="Arial" w:cs="Arial"/>
          <w:lang w:val="en-US"/>
        </w:rPr>
        <w:t xml:space="preserve"> </w:t>
      </w:r>
      <w:r w:rsidR="007B05C3" w:rsidRPr="00E03E84">
        <w:rPr>
          <w:rFonts w:ascii="Arial" w:hAnsi="Arial" w:cs="Arial"/>
          <w:lang w:val="en-US"/>
        </w:rPr>
        <w:t xml:space="preserve">(Roche) </w:t>
      </w:r>
      <w:r w:rsidR="00991445" w:rsidRPr="00E03E84">
        <w:rPr>
          <w:rFonts w:ascii="Arial" w:hAnsi="Arial" w:cs="Arial"/>
          <w:lang w:val="en-US"/>
        </w:rPr>
        <w:t>in ddH</w:t>
      </w:r>
      <w:r w:rsidR="00991445" w:rsidRPr="00E03E84">
        <w:rPr>
          <w:rFonts w:ascii="Arial" w:hAnsi="Arial" w:cs="Arial"/>
          <w:vertAlign w:val="subscript"/>
          <w:lang w:val="en-US"/>
        </w:rPr>
        <w:t>2</w:t>
      </w:r>
      <w:r w:rsidR="00991445" w:rsidRPr="00E03E84">
        <w:rPr>
          <w:rFonts w:ascii="Arial" w:hAnsi="Arial" w:cs="Arial"/>
          <w:lang w:val="en-US"/>
        </w:rPr>
        <w:t>O. Remove DNases by incubation at 95°C for 15 min</w:t>
      </w:r>
      <w:r w:rsidR="0050571B" w:rsidRPr="00E03E84">
        <w:rPr>
          <w:rFonts w:ascii="Arial" w:hAnsi="Arial" w:cs="Arial"/>
          <w:lang w:val="en-US"/>
        </w:rPr>
        <w:t>. Store at -20°C.</w:t>
      </w:r>
      <w:r w:rsidRPr="00E03E84">
        <w:rPr>
          <w:rFonts w:ascii="Arial" w:hAnsi="Arial" w:cs="Arial"/>
          <w:lang w:val="en-US"/>
        </w:rPr>
        <w:t xml:space="preserve"> </w:t>
      </w:r>
      <w:r w:rsidR="0050571B" w:rsidRPr="00E03E84">
        <w:rPr>
          <w:rFonts w:ascii="Arial" w:hAnsi="Arial" w:cs="Arial"/>
          <w:lang w:val="en-US"/>
        </w:rPr>
        <w:t>Aliquots may be refrozen.</w:t>
      </w:r>
    </w:p>
    <w:p w14:paraId="5B8F0FA9" w14:textId="300F32B8" w:rsidR="00C3116B" w:rsidRPr="00E03E84" w:rsidRDefault="00C3116B" w:rsidP="009862FC">
      <w:pPr>
        <w:spacing w:after="0" w:line="480" w:lineRule="auto"/>
        <w:jc w:val="both"/>
        <w:rPr>
          <w:rFonts w:ascii="Arial" w:hAnsi="Arial" w:cs="Arial"/>
          <w:lang w:val="en-US"/>
        </w:rPr>
      </w:pPr>
      <w:r w:rsidRPr="00E03E84">
        <w:rPr>
          <w:rFonts w:ascii="Arial" w:hAnsi="Arial" w:cs="Arial"/>
          <w:lang w:val="en-US"/>
        </w:rPr>
        <w:t xml:space="preserve">5. 5 M </w:t>
      </w:r>
      <w:r w:rsidR="00DE2773" w:rsidRPr="00E03E84">
        <w:rPr>
          <w:rFonts w:ascii="Arial" w:hAnsi="Arial" w:cs="Arial"/>
          <w:lang w:val="en-US"/>
        </w:rPr>
        <w:t>NaClO</w:t>
      </w:r>
      <w:r w:rsidR="00DE2773" w:rsidRPr="00E03E84">
        <w:rPr>
          <w:rFonts w:ascii="Arial" w:hAnsi="Arial" w:cs="Arial"/>
          <w:vertAlign w:val="subscript"/>
          <w:lang w:val="en-US"/>
        </w:rPr>
        <w:t>4</w:t>
      </w:r>
      <w:r w:rsidR="00DE2773" w:rsidRPr="00E03E84">
        <w:rPr>
          <w:rFonts w:ascii="Arial" w:hAnsi="Arial" w:cs="Arial"/>
          <w:lang w:val="en-US"/>
        </w:rPr>
        <w:t xml:space="preserve"> </w:t>
      </w:r>
      <w:r w:rsidR="0050571B" w:rsidRPr="00E03E84">
        <w:rPr>
          <w:rFonts w:ascii="Arial" w:hAnsi="Arial" w:cs="Arial"/>
          <w:lang w:val="en-US"/>
        </w:rPr>
        <w:t>in ddH</w:t>
      </w:r>
      <w:r w:rsidR="0050571B" w:rsidRPr="00E03E84">
        <w:rPr>
          <w:rFonts w:ascii="Arial" w:hAnsi="Arial" w:cs="Arial"/>
          <w:vertAlign w:val="subscript"/>
          <w:lang w:val="en-US"/>
        </w:rPr>
        <w:t>2</w:t>
      </w:r>
      <w:r w:rsidR="0050571B" w:rsidRPr="00E03E84">
        <w:rPr>
          <w:rFonts w:ascii="Arial" w:hAnsi="Arial" w:cs="Arial"/>
          <w:lang w:val="en-US"/>
        </w:rPr>
        <w:t>O. Store at RT.</w:t>
      </w:r>
    </w:p>
    <w:p w14:paraId="05064EE6" w14:textId="1C25155E" w:rsidR="00DE2773" w:rsidRPr="00E03E84" w:rsidRDefault="00C3116B" w:rsidP="009862FC">
      <w:pPr>
        <w:spacing w:after="0" w:line="480" w:lineRule="auto"/>
        <w:jc w:val="both"/>
        <w:rPr>
          <w:rFonts w:ascii="Arial" w:hAnsi="Arial" w:cs="Arial"/>
          <w:lang w:val="en-US"/>
        </w:rPr>
      </w:pPr>
      <w:r w:rsidRPr="00E03E84">
        <w:rPr>
          <w:rFonts w:ascii="Arial" w:hAnsi="Arial" w:cs="Arial"/>
          <w:lang w:val="en-US"/>
        </w:rPr>
        <w:t xml:space="preserve">6. 100% and 70% </w:t>
      </w:r>
      <w:r w:rsidR="00DE2773" w:rsidRPr="00E03E84">
        <w:rPr>
          <w:rFonts w:ascii="Arial" w:hAnsi="Arial" w:cs="Arial"/>
          <w:lang w:val="en-US"/>
        </w:rPr>
        <w:t>ethanol</w:t>
      </w:r>
      <w:r w:rsidR="0050571B" w:rsidRPr="00E03E84">
        <w:rPr>
          <w:rFonts w:ascii="Arial" w:hAnsi="Arial" w:cs="Arial"/>
          <w:lang w:val="en-US"/>
        </w:rPr>
        <w:t>. Store at RT.</w:t>
      </w:r>
    </w:p>
    <w:p w14:paraId="55B18227" w14:textId="5F6CAED1" w:rsidR="005D1B45" w:rsidRPr="00E03E84" w:rsidRDefault="005D1B45" w:rsidP="009862FC">
      <w:pPr>
        <w:spacing w:after="0" w:line="480" w:lineRule="auto"/>
        <w:jc w:val="both"/>
        <w:rPr>
          <w:rFonts w:ascii="Arial" w:hAnsi="Arial" w:cs="Arial"/>
          <w:lang w:val="en-US"/>
        </w:rPr>
      </w:pPr>
      <w:r w:rsidRPr="00E03E84">
        <w:rPr>
          <w:rFonts w:ascii="Arial" w:hAnsi="Arial" w:cs="Arial"/>
          <w:lang w:val="en-US"/>
        </w:rPr>
        <w:t>7. Isopropanol. Store at RT.</w:t>
      </w:r>
    </w:p>
    <w:p w14:paraId="0C3C9FA1" w14:textId="13D06DC5" w:rsidR="00C3116B" w:rsidRPr="00E03E84" w:rsidRDefault="00745CCE" w:rsidP="009862FC">
      <w:pPr>
        <w:spacing w:after="0" w:line="480" w:lineRule="auto"/>
        <w:jc w:val="both"/>
        <w:rPr>
          <w:rFonts w:ascii="Arial" w:hAnsi="Arial" w:cs="Arial"/>
          <w:lang w:val="en-US"/>
        </w:rPr>
      </w:pPr>
      <w:r>
        <w:rPr>
          <w:rFonts w:ascii="Arial" w:hAnsi="Arial" w:cs="Arial"/>
          <w:lang w:val="en-US"/>
        </w:rPr>
        <w:t>8</w:t>
      </w:r>
      <w:r w:rsidR="00C3116B" w:rsidRPr="00E03E84">
        <w:rPr>
          <w:rFonts w:ascii="Arial" w:hAnsi="Arial" w:cs="Arial"/>
          <w:lang w:val="en-US"/>
        </w:rPr>
        <w:t xml:space="preserve">. </w:t>
      </w:r>
      <w:r w:rsidR="00DE2773" w:rsidRPr="00E03E84">
        <w:rPr>
          <w:rFonts w:ascii="Arial" w:hAnsi="Arial" w:cs="Arial"/>
          <w:lang w:val="en-US"/>
        </w:rPr>
        <w:t>Phenol</w:t>
      </w:r>
      <w:r w:rsidR="00DF532A" w:rsidRPr="00E03E84">
        <w:rPr>
          <w:rFonts w:ascii="Arial" w:hAnsi="Arial" w:cs="Arial"/>
          <w:lang w:val="en-US"/>
        </w:rPr>
        <w:t xml:space="preserve"> for DNA extraction, equilibrated at pH ~8</w:t>
      </w:r>
      <w:r w:rsidR="00C3116B" w:rsidRPr="00E03E84">
        <w:rPr>
          <w:rFonts w:ascii="Arial" w:hAnsi="Arial" w:cs="Arial"/>
          <w:lang w:val="en-US"/>
        </w:rPr>
        <w:t xml:space="preserve"> (Sigma). </w:t>
      </w:r>
      <w:r w:rsidR="0050571B" w:rsidRPr="00E03E84">
        <w:rPr>
          <w:rFonts w:ascii="Arial" w:hAnsi="Arial" w:cs="Arial"/>
          <w:lang w:val="en-US"/>
        </w:rPr>
        <w:t xml:space="preserve">Store 50 </w:t>
      </w:r>
      <w:r w:rsidR="00D95F5B" w:rsidRPr="00E03E84">
        <w:rPr>
          <w:rFonts w:ascii="Arial" w:hAnsi="Arial" w:cs="Arial"/>
          <w:lang w:val="en-US"/>
        </w:rPr>
        <w:t>ml</w:t>
      </w:r>
      <w:r w:rsidR="0050571B" w:rsidRPr="00E03E84">
        <w:rPr>
          <w:rFonts w:ascii="Arial" w:hAnsi="Arial" w:cs="Arial"/>
          <w:lang w:val="en-US"/>
        </w:rPr>
        <w:t xml:space="preserve"> aliquots at -20°C.</w:t>
      </w:r>
    </w:p>
    <w:p w14:paraId="5E0D7ABC" w14:textId="7029B390" w:rsidR="00DE2773" w:rsidRPr="00E03E84" w:rsidRDefault="00745CCE" w:rsidP="009862FC">
      <w:pPr>
        <w:spacing w:after="0" w:line="480" w:lineRule="auto"/>
        <w:jc w:val="both"/>
        <w:rPr>
          <w:rFonts w:ascii="Arial" w:hAnsi="Arial" w:cs="Arial"/>
          <w:lang w:val="en-US"/>
        </w:rPr>
      </w:pPr>
      <w:r>
        <w:rPr>
          <w:rFonts w:ascii="Arial" w:hAnsi="Arial" w:cs="Arial"/>
          <w:lang w:val="en-US"/>
        </w:rPr>
        <w:lastRenderedPageBreak/>
        <w:t>9</w:t>
      </w:r>
      <w:r w:rsidR="00C3116B" w:rsidRPr="00E03E84">
        <w:rPr>
          <w:rFonts w:ascii="Arial" w:hAnsi="Arial" w:cs="Arial"/>
          <w:lang w:val="en-US"/>
        </w:rPr>
        <w:t xml:space="preserve">. </w:t>
      </w:r>
      <w:r w:rsidR="00DE2773" w:rsidRPr="00E03E84">
        <w:rPr>
          <w:rFonts w:ascii="Arial" w:hAnsi="Arial" w:cs="Arial"/>
          <w:lang w:val="en-US"/>
        </w:rPr>
        <w:t>Chloroform/</w:t>
      </w:r>
      <w:r w:rsidR="000C352D" w:rsidRPr="00E03E84">
        <w:rPr>
          <w:rFonts w:ascii="Arial" w:hAnsi="Arial" w:cs="Arial"/>
          <w:lang w:val="en-US"/>
        </w:rPr>
        <w:t>i</w:t>
      </w:r>
      <w:r w:rsidR="00DE2773" w:rsidRPr="00E03E84">
        <w:rPr>
          <w:rFonts w:ascii="Arial" w:hAnsi="Arial" w:cs="Arial"/>
          <w:lang w:val="en-US"/>
        </w:rPr>
        <w:t>soamylalcohol (</w:t>
      </w:r>
      <w:r w:rsidR="00C3116B" w:rsidRPr="00E03E84">
        <w:rPr>
          <w:rFonts w:ascii="Arial" w:hAnsi="Arial" w:cs="Arial"/>
          <w:lang w:val="en-US"/>
        </w:rPr>
        <w:t>24:1</w:t>
      </w:r>
      <w:r w:rsidR="00DE2773" w:rsidRPr="00E03E84">
        <w:rPr>
          <w:rFonts w:ascii="Arial" w:hAnsi="Arial" w:cs="Arial"/>
          <w:lang w:val="en-US"/>
        </w:rPr>
        <w:t>)</w:t>
      </w:r>
      <w:r w:rsidR="00C3116B" w:rsidRPr="00E03E84">
        <w:rPr>
          <w:rFonts w:ascii="Arial" w:hAnsi="Arial" w:cs="Arial"/>
          <w:lang w:val="en-US"/>
        </w:rPr>
        <w:t xml:space="preserve">: </w:t>
      </w:r>
      <w:r w:rsidR="0050571B" w:rsidRPr="00E03E84">
        <w:rPr>
          <w:rFonts w:ascii="Arial" w:hAnsi="Arial" w:cs="Arial"/>
          <w:lang w:val="en-US"/>
        </w:rPr>
        <w:t>U</w:t>
      </w:r>
      <w:r w:rsidR="00C3116B" w:rsidRPr="00E03E84">
        <w:rPr>
          <w:rFonts w:ascii="Arial" w:hAnsi="Arial" w:cs="Arial"/>
          <w:lang w:val="en-US"/>
        </w:rPr>
        <w:t>nder the fume hood</w:t>
      </w:r>
      <w:r w:rsidR="0050571B" w:rsidRPr="00E03E84">
        <w:rPr>
          <w:rFonts w:ascii="Arial" w:hAnsi="Arial" w:cs="Arial"/>
          <w:lang w:val="en-US"/>
        </w:rPr>
        <w:t>, a</w:t>
      </w:r>
      <w:r w:rsidR="00C3116B" w:rsidRPr="00E03E84">
        <w:rPr>
          <w:rFonts w:ascii="Arial" w:hAnsi="Arial" w:cs="Arial"/>
          <w:lang w:val="en-US"/>
        </w:rPr>
        <w:t xml:space="preserve">dd </w:t>
      </w:r>
      <w:r w:rsidR="0050571B" w:rsidRPr="00E03E84">
        <w:rPr>
          <w:rFonts w:ascii="Arial" w:hAnsi="Arial" w:cs="Arial"/>
          <w:lang w:val="en-US"/>
        </w:rPr>
        <w:t xml:space="preserve">20 </w:t>
      </w:r>
      <w:r w:rsidR="00D95F5B" w:rsidRPr="00E03E84">
        <w:rPr>
          <w:rFonts w:ascii="Arial" w:hAnsi="Arial" w:cs="Arial"/>
          <w:lang w:val="en-US"/>
        </w:rPr>
        <w:t>ml</w:t>
      </w:r>
      <w:r w:rsidR="0050571B" w:rsidRPr="00E03E84">
        <w:rPr>
          <w:rFonts w:ascii="Arial" w:hAnsi="Arial" w:cs="Arial"/>
          <w:lang w:val="en-US"/>
        </w:rPr>
        <w:t xml:space="preserve"> isoamylalcohol </w:t>
      </w:r>
      <w:r w:rsidR="00C3116B" w:rsidRPr="00E03E84">
        <w:rPr>
          <w:rFonts w:ascii="Arial" w:hAnsi="Arial" w:cs="Arial"/>
          <w:lang w:val="en-US"/>
        </w:rPr>
        <w:t xml:space="preserve">to 480 </w:t>
      </w:r>
      <w:r w:rsidR="00D95F5B" w:rsidRPr="00E03E84">
        <w:rPr>
          <w:rFonts w:ascii="Arial" w:hAnsi="Arial" w:cs="Arial"/>
          <w:lang w:val="en-US"/>
        </w:rPr>
        <w:t>ml</w:t>
      </w:r>
      <w:r w:rsidR="00C3116B" w:rsidRPr="00E03E84">
        <w:rPr>
          <w:rFonts w:ascii="Arial" w:hAnsi="Arial" w:cs="Arial"/>
          <w:lang w:val="en-US"/>
        </w:rPr>
        <w:t xml:space="preserve"> </w:t>
      </w:r>
      <w:r w:rsidR="0050571B" w:rsidRPr="00E03E84">
        <w:rPr>
          <w:rFonts w:ascii="Arial" w:hAnsi="Arial" w:cs="Arial"/>
          <w:lang w:val="en-US"/>
        </w:rPr>
        <w:t>c</w:t>
      </w:r>
      <w:r w:rsidR="00C3116B" w:rsidRPr="00E03E84">
        <w:rPr>
          <w:rFonts w:ascii="Arial" w:hAnsi="Arial" w:cs="Arial"/>
          <w:lang w:val="en-US"/>
        </w:rPr>
        <w:t>hloroform.</w:t>
      </w:r>
      <w:r w:rsidR="0050571B" w:rsidRPr="00E03E84">
        <w:rPr>
          <w:rFonts w:ascii="Arial" w:hAnsi="Arial" w:cs="Arial"/>
          <w:lang w:val="en-US"/>
        </w:rPr>
        <w:t xml:space="preserve"> Store at RT under the hood.</w:t>
      </w:r>
    </w:p>
    <w:p w14:paraId="651D68AC" w14:textId="3DBFCFB2" w:rsidR="00D032C7" w:rsidRPr="00E03E84" w:rsidRDefault="00745CCE" w:rsidP="009862FC">
      <w:pPr>
        <w:spacing w:after="0" w:line="480" w:lineRule="auto"/>
        <w:jc w:val="both"/>
        <w:rPr>
          <w:rFonts w:ascii="Arial" w:hAnsi="Arial" w:cs="Arial"/>
          <w:lang w:val="en-US"/>
        </w:rPr>
      </w:pPr>
      <w:r w:rsidRPr="00745CCE">
        <w:rPr>
          <w:rFonts w:ascii="Arial" w:hAnsi="Arial" w:cs="Arial"/>
        </w:rPr>
        <w:t>10</w:t>
      </w:r>
      <w:r w:rsidR="00D032C7" w:rsidRPr="00745CCE">
        <w:rPr>
          <w:rFonts w:ascii="Arial" w:hAnsi="Arial" w:cs="Arial"/>
        </w:rPr>
        <w:t xml:space="preserve">. TE-buffer: 5 mM Tris-HCl pH 8, 1 mM EDTA. </w:t>
      </w:r>
      <w:r w:rsidR="00D032C7" w:rsidRPr="00E03E84">
        <w:rPr>
          <w:rFonts w:ascii="Arial" w:hAnsi="Arial" w:cs="Arial"/>
          <w:lang w:val="en-US"/>
        </w:rPr>
        <w:t>Store at RT.</w:t>
      </w:r>
    </w:p>
    <w:p w14:paraId="2F09A649" w14:textId="6AFE7603" w:rsidR="00C3116B" w:rsidRPr="00E03E84" w:rsidRDefault="00745CCE" w:rsidP="009862FC">
      <w:pPr>
        <w:spacing w:after="0" w:line="480" w:lineRule="auto"/>
        <w:jc w:val="both"/>
        <w:rPr>
          <w:rFonts w:ascii="Arial" w:hAnsi="Arial" w:cs="Arial"/>
          <w:lang w:val="en-US"/>
        </w:rPr>
      </w:pPr>
      <w:r>
        <w:rPr>
          <w:rFonts w:ascii="Arial" w:hAnsi="Arial" w:cs="Arial"/>
          <w:lang w:val="en-US"/>
        </w:rPr>
        <w:t>11</w:t>
      </w:r>
      <w:r w:rsidR="00C3116B" w:rsidRPr="00E03E84">
        <w:rPr>
          <w:rFonts w:ascii="Arial" w:hAnsi="Arial" w:cs="Arial"/>
          <w:lang w:val="en-US"/>
        </w:rPr>
        <w:t xml:space="preserve">. 1 M </w:t>
      </w:r>
      <w:r w:rsidR="00DE2773" w:rsidRPr="00E03E84">
        <w:rPr>
          <w:rFonts w:ascii="Arial" w:hAnsi="Arial" w:cs="Arial"/>
          <w:lang w:val="en-US"/>
        </w:rPr>
        <w:t>KOAc</w:t>
      </w:r>
      <w:r w:rsidR="0050571B" w:rsidRPr="00E03E84">
        <w:rPr>
          <w:rFonts w:ascii="Arial" w:hAnsi="Arial" w:cs="Arial"/>
          <w:lang w:val="en-US"/>
        </w:rPr>
        <w:t xml:space="preserve"> in ddH</w:t>
      </w:r>
      <w:r w:rsidR="0050571B" w:rsidRPr="00E03E84">
        <w:rPr>
          <w:rFonts w:ascii="Arial" w:hAnsi="Arial" w:cs="Arial"/>
          <w:vertAlign w:val="subscript"/>
          <w:lang w:val="en-US"/>
        </w:rPr>
        <w:t>2</w:t>
      </w:r>
      <w:r w:rsidR="0050571B" w:rsidRPr="00E03E84">
        <w:rPr>
          <w:rFonts w:ascii="Arial" w:hAnsi="Arial" w:cs="Arial"/>
          <w:lang w:val="en-US"/>
        </w:rPr>
        <w:t>O. Store at RT.</w:t>
      </w:r>
    </w:p>
    <w:p w14:paraId="1EC50BAD" w14:textId="78EA2179" w:rsidR="00351169" w:rsidRDefault="00745CCE" w:rsidP="009862FC">
      <w:pPr>
        <w:spacing w:after="0" w:line="480" w:lineRule="auto"/>
        <w:jc w:val="both"/>
        <w:rPr>
          <w:rFonts w:ascii="Arial" w:hAnsi="Arial" w:cs="Arial"/>
          <w:lang w:val="en-US"/>
        </w:rPr>
      </w:pPr>
      <w:r>
        <w:rPr>
          <w:rFonts w:ascii="Arial" w:hAnsi="Arial" w:cs="Arial"/>
          <w:lang w:val="en-US"/>
        </w:rPr>
        <w:t>12</w:t>
      </w:r>
      <w:r w:rsidR="00351169" w:rsidRPr="00E03E84">
        <w:rPr>
          <w:rFonts w:ascii="Arial" w:hAnsi="Arial" w:cs="Arial"/>
          <w:lang w:val="en-US"/>
        </w:rPr>
        <w:t>. 0.2 M EDTA pH 8. Store at RT.</w:t>
      </w:r>
    </w:p>
    <w:p w14:paraId="491328D3" w14:textId="77777777" w:rsidR="00745CCE" w:rsidRPr="00E03E84" w:rsidRDefault="00745CCE" w:rsidP="009862FC">
      <w:pPr>
        <w:spacing w:after="0" w:line="480" w:lineRule="auto"/>
        <w:jc w:val="both"/>
        <w:rPr>
          <w:rFonts w:ascii="Arial" w:hAnsi="Arial" w:cs="Arial"/>
          <w:lang w:val="en-US"/>
        </w:rPr>
      </w:pPr>
    </w:p>
    <w:p w14:paraId="40FFF7EF" w14:textId="7BE5BEB3" w:rsidR="002F5230" w:rsidRPr="00E03E84" w:rsidRDefault="000C352D" w:rsidP="009862FC">
      <w:pPr>
        <w:spacing w:after="0" w:line="480" w:lineRule="auto"/>
        <w:rPr>
          <w:rFonts w:ascii="Arial" w:hAnsi="Arial" w:cs="Arial"/>
          <w:b/>
          <w:bCs/>
          <w:lang w:val="en-US"/>
        </w:rPr>
      </w:pPr>
      <w:r w:rsidRPr="00E03E84">
        <w:rPr>
          <w:rFonts w:ascii="Arial" w:hAnsi="Arial" w:cs="Arial"/>
          <w:b/>
          <w:bCs/>
          <w:lang w:val="en-US"/>
        </w:rPr>
        <w:t xml:space="preserve">2.4 </w:t>
      </w:r>
      <w:r w:rsidR="003655C6" w:rsidRPr="00E03E84">
        <w:rPr>
          <w:rFonts w:ascii="Arial" w:hAnsi="Arial" w:cs="Arial"/>
          <w:b/>
          <w:bCs/>
          <w:lang w:val="en-US"/>
        </w:rPr>
        <w:t xml:space="preserve">DNA shearing and purification after RE digestion </w:t>
      </w:r>
      <w:r w:rsidR="00ED5E03" w:rsidRPr="00E03E84">
        <w:rPr>
          <w:rFonts w:ascii="Arial" w:hAnsi="Arial" w:cs="Arial"/>
          <w:b/>
          <w:bCs/>
          <w:lang w:val="en-US"/>
        </w:rPr>
        <w:t>and preparation of DNA sequencing libraries</w:t>
      </w:r>
    </w:p>
    <w:p w14:paraId="6DDD97DD" w14:textId="3BCF0F19" w:rsidR="002F5230" w:rsidRPr="00E03E84" w:rsidRDefault="004A2FA9" w:rsidP="009862FC">
      <w:pPr>
        <w:spacing w:after="0" w:line="480" w:lineRule="auto"/>
        <w:rPr>
          <w:rFonts w:ascii="Arial" w:hAnsi="Arial" w:cs="Arial"/>
          <w:bCs/>
          <w:lang w:val="en-US"/>
        </w:rPr>
      </w:pPr>
      <w:r w:rsidRPr="00E03E84">
        <w:rPr>
          <w:rFonts w:ascii="Arial" w:hAnsi="Arial" w:cs="Arial"/>
          <w:bCs/>
          <w:lang w:val="en-US"/>
        </w:rPr>
        <w:t xml:space="preserve">1. </w:t>
      </w:r>
      <w:r w:rsidR="006C0DC0" w:rsidRPr="00E03E84">
        <w:rPr>
          <w:rFonts w:ascii="Arial" w:hAnsi="Arial" w:cs="Arial"/>
          <w:bCs/>
          <w:lang w:val="en-US"/>
        </w:rPr>
        <w:t>MicroTUBE AFA Fiber Pre slit 6x16 mm</w:t>
      </w:r>
    </w:p>
    <w:p w14:paraId="237222C2" w14:textId="07E7EB7B" w:rsidR="002F5230" w:rsidRPr="00E03E84" w:rsidRDefault="004A2FA9" w:rsidP="009862FC">
      <w:pPr>
        <w:spacing w:after="0" w:line="480" w:lineRule="auto"/>
        <w:rPr>
          <w:rFonts w:ascii="Arial" w:hAnsi="Arial" w:cs="Arial"/>
          <w:bCs/>
          <w:lang w:val="en-US"/>
        </w:rPr>
      </w:pPr>
      <w:r w:rsidRPr="00E03E84">
        <w:rPr>
          <w:rFonts w:ascii="Arial" w:hAnsi="Arial" w:cs="Arial"/>
          <w:bCs/>
          <w:lang w:val="en-US"/>
        </w:rPr>
        <w:t xml:space="preserve">2. </w:t>
      </w:r>
      <w:r w:rsidR="006C0DC0" w:rsidRPr="00E03E84">
        <w:rPr>
          <w:rFonts w:ascii="Arial" w:hAnsi="Arial" w:cs="Arial"/>
          <w:bCs/>
          <w:lang w:val="en-US"/>
        </w:rPr>
        <w:t>Covaris S220</w:t>
      </w:r>
      <w:r w:rsidR="008E04D5" w:rsidRPr="00E03E84">
        <w:rPr>
          <w:rFonts w:ascii="Arial" w:hAnsi="Arial" w:cs="Arial"/>
          <w:bCs/>
          <w:lang w:val="en-US"/>
        </w:rPr>
        <w:t xml:space="preserve"> sonicator</w:t>
      </w:r>
    </w:p>
    <w:p w14:paraId="00D4CC6A" w14:textId="508E36CA" w:rsidR="002F5230" w:rsidRPr="00E03E84" w:rsidRDefault="004A2FA9" w:rsidP="009862FC">
      <w:pPr>
        <w:spacing w:after="0" w:line="480" w:lineRule="auto"/>
        <w:rPr>
          <w:rFonts w:ascii="Arial" w:hAnsi="Arial" w:cs="Arial"/>
          <w:bCs/>
          <w:lang w:val="en-US"/>
        </w:rPr>
      </w:pPr>
      <w:r w:rsidRPr="00E03E84">
        <w:rPr>
          <w:rFonts w:ascii="Arial" w:hAnsi="Arial" w:cs="Arial"/>
          <w:bCs/>
          <w:lang w:val="en-US"/>
        </w:rPr>
        <w:t xml:space="preserve">3. </w:t>
      </w:r>
      <w:r w:rsidR="006C0DC0" w:rsidRPr="00E03E84">
        <w:rPr>
          <w:rFonts w:ascii="Arial" w:hAnsi="Arial" w:cs="Arial"/>
          <w:bCs/>
          <w:lang w:val="en-US"/>
        </w:rPr>
        <w:t xml:space="preserve">AmPure XP </w:t>
      </w:r>
      <w:r w:rsidR="00A4144A" w:rsidRPr="00E03E84">
        <w:rPr>
          <w:rFonts w:ascii="Arial" w:hAnsi="Arial" w:cs="Arial"/>
          <w:bCs/>
          <w:lang w:val="en-US"/>
        </w:rPr>
        <w:t>b</w:t>
      </w:r>
      <w:r w:rsidR="006C0DC0" w:rsidRPr="00E03E84">
        <w:rPr>
          <w:rFonts w:ascii="Arial" w:hAnsi="Arial" w:cs="Arial"/>
          <w:bCs/>
          <w:lang w:val="en-US"/>
        </w:rPr>
        <w:t>eads</w:t>
      </w:r>
      <w:r w:rsidR="00A4144A" w:rsidRPr="00E03E84">
        <w:rPr>
          <w:rFonts w:ascii="Arial" w:hAnsi="Arial" w:cs="Arial"/>
          <w:bCs/>
          <w:lang w:val="en-US"/>
        </w:rPr>
        <w:t xml:space="preserve"> (Beckman Coulter)</w:t>
      </w:r>
    </w:p>
    <w:p w14:paraId="7AD8BB58" w14:textId="3D0829A7" w:rsidR="00E94501" w:rsidRPr="00E03E84" w:rsidRDefault="001E62A1" w:rsidP="009862FC">
      <w:pPr>
        <w:spacing w:after="0" w:line="480" w:lineRule="auto"/>
        <w:rPr>
          <w:rFonts w:ascii="Arial" w:hAnsi="Arial" w:cs="Arial"/>
          <w:b/>
          <w:bCs/>
          <w:lang w:val="en-US"/>
        </w:rPr>
      </w:pPr>
      <w:r w:rsidRPr="00E03E84">
        <w:rPr>
          <w:rFonts w:ascii="Arial" w:hAnsi="Arial" w:cs="Arial"/>
          <w:bCs/>
          <w:lang w:val="en-US"/>
        </w:rPr>
        <w:t xml:space="preserve">4. </w:t>
      </w:r>
      <w:r w:rsidR="0063128B" w:rsidRPr="00E03E84">
        <w:rPr>
          <w:rFonts w:ascii="Arial" w:hAnsi="Arial" w:cs="Arial"/>
          <w:bCs/>
          <w:lang w:val="en-US"/>
        </w:rPr>
        <w:t>5 mM Tris-HCl</w:t>
      </w:r>
      <w:r w:rsidR="00E94501" w:rsidRPr="00E03E84">
        <w:rPr>
          <w:rFonts w:ascii="Arial" w:hAnsi="Arial" w:cs="Arial"/>
          <w:bCs/>
          <w:lang w:val="en-US"/>
        </w:rPr>
        <w:t xml:space="preserve"> pH 8.0</w:t>
      </w:r>
    </w:p>
    <w:p w14:paraId="0AAF5157" w14:textId="4B71C234" w:rsidR="00CE7041" w:rsidRPr="00E03E84" w:rsidRDefault="001E62A1" w:rsidP="009862FC">
      <w:pPr>
        <w:spacing w:after="0" w:line="480" w:lineRule="auto"/>
        <w:rPr>
          <w:rFonts w:ascii="Arial" w:hAnsi="Arial" w:cs="Arial"/>
          <w:bCs/>
          <w:lang w:val="en-US"/>
        </w:rPr>
      </w:pPr>
      <w:r w:rsidRPr="00E03E84">
        <w:rPr>
          <w:rFonts w:ascii="Arial" w:hAnsi="Arial" w:cs="Arial"/>
          <w:bCs/>
          <w:lang w:val="en-US"/>
        </w:rPr>
        <w:t>5</w:t>
      </w:r>
      <w:r w:rsidR="004A2FA9" w:rsidRPr="00E03E84">
        <w:rPr>
          <w:rFonts w:ascii="Arial" w:hAnsi="Arial" w:cs="Arial"/>
          <w:bCs/>
          <w:lang w:val="en-US"/>
        </w:rPr>
        <w:t xml:space="preserve">. </w:t>
      </w:r>
      <w:r w:rsidR="002F5230" w:rsidRPr="00E03E84">
        <w:rPr>
          <w:rFonts w:ascii="Arial" w:hAnsi="Arial" w:cs="Arial"/>
          <w:bCs/>
          <w:lang w:val="en-US"/>
        </w:rPr>
        <w:t>magnetic rack</w:t>
      </w:r>
      <w:r w:rsidR="00016256" w:rsidRPr="00E03E84">
        <w:rPr>
          <w:rFonts w:ascii="Arial" w:hAnsi="Arial" w:cs="Arial"/>
          <w:bCs/>
          <w:lang w:val="en-US"/>
        </w:rPr>
        <w:t xml:space="preserve"> (Invitrogen)</w:t>
      </w:r>
    </w:p>
    <w:p w14:paraId="0F2E7D0D" w14:textId="663434FB" w:rsidR="002F5230" w:rsidRPr="00E03E84" w:rsidRDefault="001E62A1" w:rsidP="009862FC">
      <w:pPr>
        <w:spacing w:after="0" w:line="480" w:lineRule="auto"/>
        <w:rPr>
          <w:rFonts w:ascii="Arial" w:hAnsi="Arial" w:cs="Arial"/>
          <w:lang w:val="en-US"/>
        </w:rPr>
      </w:pPr>
      <w:r w:rsidRPr="00E03E84">
        <w:rPr>
          <w:rFonts w:ascii="Arial" w:hAnsi="Arial" w:cs="Arial"/>
          <w:lang w:val="en-US"/>
        </w:rPr>
        <w:t>6</w:t>
      </w:r>
      <w:r w:rsidR="004A2FA9" w:rsidRPr="00E03E84">
        <w:rPr>
          <w:rFonts w:ascii="Arial" w:hAnsi="Arial" w:cs="Arial"/>
          <w:lang w:val="en-US"/>
        </w:rPr>
        <w:t xml:space="preserve">. </w:t>
      </w:r>
      <w:r w:rsidR="002F5230" w:rsidRPr="00E03E84">
        <w:rPr>
          <w:rFonts w:ascii="Arial" w:hAnsi="Arial" w:cs="Arial"/>
          <w:lang w:val="en-US"/>
        </w:rPr>
        <w:t>agarose gel electrophoresis</w:t>
      </w:r>
      <w:r w:rsidR="00CE7041" w:rsidRPr="00E03E84">
        <w:rPr>
          <w:rFonts w:ascii="Arial" w:hAnsi="Arial" w:cs="Arial"/>
          <w:lang w:val="en-US"/>
        </w:rPr>
        <w:t xml:space="preserve"> or Bioanalyzer or </w:t>
      </w:r>
      <w:r w:rsidR="002F5230" w:rsidRPr="00E03E84">
        <w:rPr>
          <w:rFonts w:ascii="Arial" w:hAnsi="Arial" w:cs="Arial"/>
          <w:lang w:val="en-US"/>
        </w:rPr>
        <w:t>TapeStation or Fragmentanalyze</w:t>
      </w:r>
      <w:r w:rsidR="00CE7041" w:rsidRPr="00E03E84">
        <w:rPr>
          <w:rFonts w:ascii="Arial" w:hAnsi="Arial" w:cs="Arial"/>
          <w:lang w:val="en-US"/>
        </w:rPr>
        <w:t>r</w:t>
      </w:r>
    </w:p>
    <w:p w14:paraId="49F6B1BD" w14:textId="7BE17731" w:rsidR="00766C4A" w:rsidRPr="00E03E84" w:rsidRDefault="001E62A1" w:rsidP="00862B31">
      <w:pPr>
        <w:spacing w:line="480" w:lineRule="auto"/>
        <w:rPr>
          <w:rFonts w:ascii="Arial" w:hAnsi="Arial" w:cs="Arial"/>
          <w:b/>
          <w:bCs/>
          <w:lang w:val="en-US"/>
        </w:rPr>
      </w:pPr>
      <w:r w:rsidRPr="00E03E84">
        <w:rPr>
          <w:rFonts w:ascii="Arial" w:hAnsi="Arial" w:cs="Arial"/>
          <w:lang w:val="en-US"/>
        </w:rPr>
        <w:t>7</w:t>
      </w:r>
      <w:r w:rsidR="004A2FA9" w:rsidRPr="00E03E84">
        <w:rPr>
          <w:rFonts w:ascii="Arial" w:hAnsi="Arial" w:cs="Arial"/>
          <w:lang w:val="en-US"/>
        </w:rPr>
        <w:t xml:space="preserve">. </w:t>
      </w:r>
      <w:r w:rsidR="00950A31" w:rsidRPr="00E03E84">
        <w:rPr>
          <w:rFonts w:ascii="Arial" w:hAnsi="Arial" w:cs="Arial"/>
          <w:lang w:val="en-US"/>
        </w:rPr>
        <w:t>Qubit™ Fluorometer</w:t>
      </w:r>
      <w:r w:rsidR="00766C4A" w:rsidRPr="00E03E84">
        <w:rPr>
          <w:rFonts w:ascii="Arial" w:hAnsi="Arial" w:cs="Arial"/>
          <w:lang w:val="en-US"/>
        </w:rPr>
        <w:t xml:space="preserve"> and </w:t>
      </w:r>
      <w:r w:rsidR="00950A31" w:rsidRPr="00E03E84">
        <w:rPr>
          <w:rFonts w:ascii="Arial" w:hAnsi="Arial" w:cs="Arial"/>
          <w:lang w:val="en-US"/>
        </w:rPr>
        <w:t>Qubit™ dsDNA HS Assay Kit</w:t>
      </w:r>
    </w:p>
    <w:p w14:paraId="18CD3D6A" w14:textId="13A6963A" w:rsidR="000C352D" w:rsidRPr="00E03E84" w:rsidRDefault="001E62A1" w:rsidP="009862FC">
      <w:pPr>
        <w:spacing w:after="0" w:line="480" w:lineRule="auto"/>
        <w:rPr>
          <w:rFonts w:ascii="Arial" w:hAnsi="Arial" w:cs="Arial"/>
          <w:lang w:val="en-US"/>
        </w:rPr>
      </w:pPr>
      <w:r w:rsidRPr="00E03E84">
        <w:rPr>
          <w:rFonts w:ascii="Arial" w:hAnsi="Arial" w:cs="Arial"/>
          <w:lang w:val="en-US"/>
        </w:rPr>
        <w:t>8</w:t>
      </w:r>
      <w:r w:rsidR="004A2FA9" w:rsidRPr="00E03E84">
        <w:rPr>
          <w:rFonts w:ascii="Arial" w:hAnsi="Arial" w:cs="Arial"/>
          <w:lang w:val="en-US"/>
        </w:rPr>
        <w:t xml:space="preserve">. </w:t>
      </w:r>
      <w:r w:rsidR="000C352D" w:rsidRPr="00E03E84">
        <w:rPr>
          <w:rFonts w:ascii="Arial" w:hAnsi="Arial" w:cs="Arial"/>
          <w:lang w:val="en-US"/>
        </w:rPr>
        <w:t>NEBNext® Ultra™ II DNA Library Prep Kit for Illumina®</w:t>
      </w:r>
      <w:r w:rsidR="00066506" w:rsidRPr="00E03E84">
        <w:rPr>
          <w:rFonts w:ascii="Arial" w:hAnsi="Arial" w:cs="Arial"/>
          <w:lang w:val="en-US"/>
        </w:rPr>
        <w:t>, including NEBNext Ultra II End Prep Enzyme Mix, NEBNext Ultra II End Prep Reaction Buffer, NEBNext Ultra II Ligation Master Mix, NEBNext Ultra II Ligation Enhancer, NEBNext Ultra II Q5 Master Mix</w:t>
      </w:r>
    </w:p>
    <w:p w14:paraId="4BB5DDFC" w14:textId="78DDF99F" w:rsidR="00682C2A" w:rsidRPr="00E03E84" w:rsidRDefault="001E62A1" w:rsidP="009862FC">
      <w:pPr>
        <w:spacing w:after="0" w:line="480" w:lineRule="auto"/>
        <w:rPr>
          <w:rFonts w:ascii="Arial" w:hAnsi="Arial" w:cs="Arial"/>
          <w:lang w:val="en-US"/>
        </w:rPr>
      </w:pPr>
      <w:r w:rsidRPr="00E03E84">
        <w:rPr>
          <w:rFonts w:ascii="Arial" w:hAnsi="Arial" w:cs="Arial"/>
          <w:lang w:val="en-US"/>
        </w:rPr>
        <w:t>9</w:t>
      </w:r>
      <w:r w:rsidR="00682C2A" w:rsidRPr="00E03E84">
        <w:rPr>
          <w:rFonts w:ascii="Arial" w:hAnsi="Arial" w:cs="Arial"/>
          <w:lang w:val="en-US"/>
        </w:rPr>
        <w:t>. Thermocycler</w:t>
      </w:r>
    </w:p>
    <w:p w14:paraId="232A3008" w14:textId="76BE3EB2" w:rsidR="0081785C" w:rsidRPr="00E03E84" w:rsidRDefault="001E62A1" w:rsidP="009862FC">
      <w:pPr>
        <w:spacing w:after="0" w:line="480" w:lineRule="auto"/>
        <w:rPr>
          <w:rFonts w:ascii="Arial" w:hAnsi="Arial" w:cs="Arial"/>
          <w:lang w:val="en-US"/>
        </w:rPr>
      </w:pPr>
      <w:r w:rsidRPr="00E03E84">
        <w:rPr>
          <w:rFonts w:ascii="Arial" w:hAnsi="Arial" w:cs="Arial"/>
          <w:lang w:val="en-US"/>
        </w:rPr>
        <w:t>10</w:t>
      </w:r>
      <w:r w:rsidR="00755E8D" w:rsidRPr="00E03E84">
        <w:rPr>
          <w:rFonts w:ascii="Arial" w:hAnsi="Arial" w:cs="Arial"/>
          <w:lang w:val="en-US"/>
        </w:rPr>
        <w:t>.</w:t>
      </w:r>
      <w:r w:rsidR="00066506" w:rsidRPr="00E03E84">
        <w:rPr>
          <w:rFonts w:ascii="Arial" w:hAnsi="Arial" w:cs="Arial"/>
          <w:lang w:val="en-US"/>
        </w:rPr>
        <w:t xml:space="preserve"> </w:t>
      </w:r>
      <w:r w:rsidR="0081785C" w:rsidRPr="00E03E84">
        <w:rPr>
          <w:rFonts w:ascii="Arial" w:hAnsi="Arial" w:cs="Arial"/>
          <w:lang w:val="en-US"/>
        </w:rPr>
        <w:t xml:space="preserve">NEBNext Multiplex Oligos, including </w:t>
      </w:r>
      <w:r w:rsidR="006B7495" w:rsidRPr="00E03E84">
        <w:rPr>
          <w:rFonts w:ascii="Arial" w:hAnsi="Arial" w:cs="Arial"/>
          <w:lang w:val="en-US"/>
        </w:rPr>
        <w:t xml:space="preserve">NEBNext Adaptor for Illumina and </w:t>
      </w:r>
      <w:r w:rsidR="0081785C" w:rsidRPr="00E03E84">
        <w:rPr>
          <w:rFonts w:ascii="Arial" w:hAnsi="Arial" w:cs="Arial"/>
          <w:lang w:val="en-US"/>
        </w:rPr>
        <w:t>USER Enzyme</w:t>
      </w:r>
    </w:p>
    <w:p w14:paraId="5419DDE3" w14:textId="4CBA469A" w:rsidR="00066506" w:rsidRPr="00E03E84" w:rsidRDefault="001E62A1" w:rsidP="009862FC">
      <w:pPr>
        <w:spacing w:after="0" w:line="480" w:lineRule="auto"/>
        <w:rPr>
          <w:rFonts w:ascii="Arial" w:hAnsi="Arial" w:cs="Arial"/>
          <w:lang w:val="en-US"/>
        </w:rPr>
      </w:pPr>
      <w:r w:rsidRPr="00E03E84">
        <w:rPr>
          <w:rFonts w:ascii="Arial" w:hAnsi="Arial" w:cs="Arial"/>
          <w:lang w:val="en-US"/>
        </w:rPr>
        <w:t>11</w:t>
      </w:r>
      <w:r w:rsidR="00066506" w:rsidRPr="00E03E84">
        <w:rPr>
          <w:rFonts w:ascii="Arial" w:hAnsi="Arial" w:cs="Arial"/>
          <w:lang w:val="en-US"/>
        </w:rPr>
        <w:t>. Illumina sequencer, including all sequencing reagents</w:t>
      </w:r>
    </w:p>
    <w:p w14:paraId="4AEC70F9" w14:textId="77777777" w:rsidR="00B518EE" w:rsidRPr="00E03E84" w:rsidRDefault="00B518EE" w:rsidP="009862FC">
      <w:pPr>
        <w:spacing w:after="0" w:line="480" w:lineRule="auto"/>
        <w:rPr>
          <w:lang w:val="en-US"/>
        </w:rPr>
      </w:pPr>
      <w:r w:rsidRPr="00E03E84">
        <w:rPr>
          <w:lang w:val="en-US"/>
        </w:rPr>
        <w:br w:type="page"/>
      </w:r>
    </w:p>
    <w:p w14:paraId="058B8646" w14:textId="087E935E" w:rsidR="00CC519E" w:rsidRPr="00E03E84" w:rsidRDefault="002B04DB" w:rsidP="009862FC">
      <w:pPr>
        <w:spacing w:after="0" w:line="480" w:lineRule="auto"/>
        <w:rPr>
          <w:rFonts w:ascii="Arial" w:hAnsi="Arial" w:cs="Arial"/>
          <w:lang w:val="en-US"/>
        </w:rPr>
      </w:pPr>
      <w:r w:rsidRPr="00E03E84">
        <w:rPr>
          <w:rFonts w:ascii="Arial" w:hAnsi="Arial" w:cs="Arial"/>
          <w:sz w:val="26"/>
          <w:szCs w:val="26"/>
          <w:lang w:val="en-US"/>
        </w:rPr>
        <w:lastRenderedPageBreak/>
        <w:t xml:space="preserve">3. </w:t>
      </w:r>
      <w:r w:rsidR="00CC776C" w:rsidRPr="00E03E84">
        <w:rPr>
          <w:rFonts w:ascii="Arial" w:hAnsi="Arial" w:cs="Arial"/>
          <w:sz w:val="26"/>
          <w:szCs w:val="26"/>
          <w:lang w:val="en-US"/>
        </w:rPr>
        <w:t>Methods</w:t>
      </w:r>
    </w:p>
    <w:p w14:paraId="2AE84CFE" w14:textId="57F368D5" w:rsidR="00CC776C" w:rsidRPr="00E03E84" w:rsidRDefault="002B04DB" w:rsidP="009862FC">
      <w:pPr>
        <w:spacing w:after="0" w:line="480" w:lineRule="auto"/>
        <w:rPr>
          <w:rFonts w:ascii="Arial" w:hAnsi="Arial" w:cs="Arial"/>
          <w:b/>
          <w:bCs/>
          <w:lang w:val="en-US"/>
        </w:rPr>
      </w:pPr>
      <w:r w:rsidRPr="00E03E84">
        <w:rPr>
          <w:rFonts w:ascii="Arial" w:hAnsi="Arial" w:cs="Arial"/>
          <w:b/>
          <w:bCs/>
          <w:lang w:val="en-US"/>
        </w:rPr>
        <w:t xml:space="preserve">3.1 </w:t>
      </w:r>
      <w:r w:rsidR="005078F4" w:rsidRPr="00E03E84">
        <w:rPr>
          <w:rFonts w:ascii="Arial" w:hAnsi="Arial" w:cs="Arial"/>
          <w:b/>
          <w:bCs/>
          <w:lang w:val="en-US"/>
        </w:rPr>
        <w:t xml:space="preserve">Preparation of </w:t>
      </w:r>
      <w:r w:rsidR="005078F4" w:rsidRPr="00E03E84">
        <w:rPr>
          <w:rFonts w:ascii="Arial" w:hAnsi="Arial" w:cs="Arial"/>
          <w:b/>
          <w:bCs/>
          <w:i/>
          <w:lang w:val="en-US"/>
        </w:rPr>
        <w:t>S. cerevisiae</w:t>
      </w:r>
      <w:r w:rsidR="005078F4" w:rsidRPr="00E03E84">
        <w:rPr>
          <w:rFonts w:ascii="Arial" w:hAnsi="Arial" w:cs="Arial"/>
          <w:b/>
          <w:bCs/>
          <w:lang w:val="en-US"/>
        </w:rPr>
        <w:t xml:space="preserve"> chromatin (“nuclei”</w:t>
      </w:r>
      <w:r w:rsidR="00FB0019" w:rsidRPr="00E03E84">
        <w:rPr>
          <w:rFonts w:ascii="Arial" w:hAnsi="Arial" w:cs="Arial"/>
          <w:b/>
          <w:bCs/>
          <w:lang w:val="en-US"/>
        </w:rPr>
        <w:t>,</w:t>
      </w:r>
      <w:r w:rsidR="00D95F5B" w:rsidRPr="00E03E84">
        <w:rPr>
          <w:rFonts w:ascii="Arial" w:hAnsi="Arial" w:cs="Arial"/>
          <w:b/>
          <w:bCs/>
          <w:lang w:val="en-US"/>
        </w:rPr>
        <w:t xml:space="preserve"> Note </w:t>
      </w:r>
      <w:r w:rsidRPr="00E03E84">
        <w:rPr>
          <w:rFonts w:ascii="Arial" w:hAnsi="Arial" w:cs="Arial"/>
          <w:b/>
          <w:bCs/>
          <w:lang w:val="en-US"/>
        </w:rPr>
        <w:t>2</w:t>
      </w:r>
      <w:r w:rsidR="005078F4" w:rsidRPr="00E03E84">
        <w:rPr>
          <w:rFonts w:ascii="Arial" w:hAnsi="Arial" w:cs="Arial"/>
          <w:b/>
          <w:bCs/>
          <w:lang w:val="en-US"/>
        </w:rPr>
        <w:t>)</w:t>
      </w:r>
    </w:p>
    <w:p w14:paraId="39C8A284" w14:textId="21336860" w:rsidR="0066646E" w:rsidRPr="00E03E84" w:rsidRDefault="00195904" w:rsidP="009862FC">
      <w:pPr>
        <w:spacing w:after="0" w:line="480" w:lineRule="auto"/>
        <w:rPr>
          <w:rFonts w:ascii="Arial" w:hAnsi="Arial" w:cs="Arial"/>
          <w:lang w:val="en-US"/>
        </w:rPr>
      </w:pPr>
      <w:r w:rsidRPr="00E03E84">
        <w:rPr>
          <w:rFonts w:ascii="Arial" w:hAnsi="Arial" w:cs="Arial"/>
          <w:lang w:val="en-US"/>
        </w:rPr>
        <w:t xml:space="preserve">1. </w:t>
      </w:r>
      <w:r w:rsidR="0066646E" w:rsidRPr="00E03E84">
        <w:rPr>
          <w:rFonts w:ascii="Arial" w:hAnsi="Arial" w:cs="Arial"/>
          <w:lang w:val="en-US"/>
        </w:rPr>
        <w:t xml:space="preserve">Grow </w:t>
      </w:r>
      <w:r w:rsidR="004B4A4B" w:rsidRPr="00E03E84">
        <w:rPr>
          <w:rFonts w:ascii="Arial" w:hAnsi="Arial" w:cs="Arial"/>
          <w:lang w:val="en-US"/>
        </w:rPr>
        <w:t>1.</w:t>
      </w:r>
      <w:r w:rsidR="00A21138" w:rsidRPr="00E03E84">
        <w:rPr>
          <w:rFonts w:ascii="Arial" w:hAnsi="Arial" w:cs="Arial"/>
          <w:lang w:val="en-US"/>
        </w:rPr>
        <w:t>5</w:t>
      </w:r>
      <w:r w:rsidR="004B4A4B" w:rsidRPr="00E03E84">
        <w:rPr>
          <w:rFonts w:ascii="Arial" w:hAnsi="Arial" w:cs="Arial"/>
          <w:lang w:val="en-US"/>
        </w:rPr>
        <w:t xml:space="preserve"> * 10</w:t>
      </w:r>
      <w:r w:rsidR="004B4A4B" w:rsidRPr="00E03E84">
        <w:rPr>
          <w:rFonts w:ascii="Arial" w:hAnsi="Arial" w:cs="Arial"/>
          <w:vertAlign w:val="superscript"/>
          <w:lang w:val="en-US"/>
        </w:rPr>
        <w:t>9</w:t>
      </w:r>
      <w:r w:rsidR="004B4A4B" w:rsidRPr="00E03E84">
        <w:rPr>
          <w:rFonts w:ascii="Arial" w:hAnsi="Arial" w:cs="Arial"/>
          <w:lang w:val="en-US"/>
        </w:rPr>
        <w:t xml:space="preserve"> </w:t>
      </w:r>
      <w:r w:rsidR="0066646E" w:rsidRPr="00E03E84">
        <w:rPr>
          <w:rFonts w:ascii="Arial" w:hAnsi="Arial" w:cs="Arial"/>
          <w:lang w:val="en-US"/>
        </w:rPr>
        <w:t xml:space="preserve">cells </w:t>
      </w:r>
      <w:r w:rsidR="000879CA" w:rsidRPr="00E03E84">
        <w:rPr>
          <w:rFonts w:ascii="Arial" w:hAnsi="Arial" w:cs="Arial"/>
          <w:lang w:val="en-US"/>
        </w:rPr>
        <w:t xml:space="preserve">(corresponding to ca. 30 µg gDNA) </w:t>
      </w:r>
      <w:r w:rsidR="0066646E" w:rsidRPr="00E03E84">
        <w:rPr>
          <w:rFonts w:ascii="Arial" w:hAnsi="Arial" w:cs="Arial"/>
          <w:lang w:val="en-US"/>
        </w:rPr>
        <w:t xml:space="preserve">of your chosen </w:t>
      </w:r>
      <w:r w:rsidR="0066646E" w:rsidRPr="00E03E84">
        <w:rPr>
          <w:rFonts w:ascii="Arial" w:hAnsi="Arial" w:cs="Arial"/>
          <w:i/>
          <w:lang w:val="en-US"/>
        </w:rPr>
        <w:t>S. cerevisiae</w:t>
      </w:r>
      <w:r w:rsidR="0066646E" w:rsidRPr="00E03E84">
        <w:rPr>
          <w:rFonts w:ascii="Arial" w:hAnsi="Arial" w:cs="Arial"/>
          <w:lang w:val="en-US"/>
        </w:rPr>
        <w:t xml:space="preserve"> strain at your chosen biological condition</w:t>
      </w:r>
      <w:r w:rsidR="004B4A4B" w:rsidRPr="00E03E84">
        <w:rPr>
          <w:rFonts w:ascii="Arial" w:hAnsi="Arial" w:cs="Arial"/>
          <w:lang w:val="en-US"/>
        </w:rPr>
        <w:t xml:space="preserve"> (Note 3)</w:t>
      </w:r>
      <w:r w:rsidR="0066646E" w:rsidRPr="00E03E84">
        <w:rPr>
          <w:rFonts w:ascii="Arial" w:hAnsi="Arial" w:cs="Arial"/>
          <w:lang w:val="en-US"/>
        </w:rPr>
        <w:t>.</w:t>
      </w:r>
    </w:p>
    <w:p w14:paraId="5B63D98F" w14:textId="5A4AE3E3" w:rsidR="00540BEC" w:rsidRPr="00E03E84" w:rsidRDefault="00195904" w:rsidP="009862FC">
      <w:pPr>
        <w:spacing w:after="0" w:line="480" w:lineRule="auto"/>
        <w:rPr>
          <w:rFonts w:ascii="Arial" w:hAnsi="Arial" w:cs="Arial"/>
          <w:lang w:val="en-US"/>
        </w:rPr>
      </w:pPr>
      <w:r w:rsidRPr="00E03E84">
        <w:rPr>
          <w:rFonts w:ascii="Arial" w:hAnsi="Arial" w:cs="Arial"/>
          <w:lang w:val="en-US"/>
        </w:rPr>
        <w:t xml:space="preserve">2. </w:t>
      </w:r>
      <w:r w:rsidR="00087B14" w:rsidRPr="00E03E84">
        <w:rPr>
          <w:rFonts w:ascii="Arial" w:hAnsi="Arial" w:cs="Arial"/>
          <w:lang w:val="en-US"/>
        </w:rPr>
        <w:t xml:space="preserve">Harvest cells by centrifugation for 10 min at </w:t>
      </w:r>
      <w:r w:rsidR="00637C6A" w:rsidRPr="00E03E84">
        <w:rPr>
          <w:rFonts w:ascii="Arial" w:hAnsi="Arial" w:cs="Arial"/>
          <w:lang w:val="en-US"/>
        </w:rPr>
        <w:t>8959 g (e.g., 6000 rpm, Beckman JLA 8.1 rotor) at 4°C</w:t>
      </w:r>
      <w:r w:rsidRPr="00E03E84">
        <w:rPr>
          <w:rFonts w:ascii="Arial" w:hAnsi="Arial" w:cs="Arial"/>
          <w:lang w:val="en-US"/>
        </w:rPr>
        <w:t xml:space="preserve"> (Note 4)</w:t>
      </w:r>
      <w:r w:rsidR="00540BEC" w:rsidRPr="00E03E84">
        <w:rPr>
          <w:rFonts w:ascii="Arial" w:hAnsi="Arial" w:cs="Arial"/>
          <w:lang w:val="en-US"/>
        </w:rPr>
        <w:t>.</w:t>
      </w:r>
      <w:r w:rsidR="00033497" w:rsidRPr="00E03E84">
        <w:rPr>
          <w:rFonts w:ascii="Arial" w:hAnsi="Arial" w:cs="Arial"/>
          <w:lang w:val="en-US"/>
        </w:rPr>
        <w:t xml:space="preserve"> Discard supernatant.</w:t>
      </w:r>
    </w:p>
    <w:p w14:paraId="421D72DA" w14:textId="657D642E" w:rsidR="00087B14" w:rsidRPr="00E03E84" w:rsidRDefault="006121AD" w:rsidP="009862FC">
      <w:pPr>
        <w:spacing w:after="0" w:line="480" w:lineRule="auto"/>
        <w:rPr>
          <w:rFonts w:ascii="Arial" w:hAnsi="Arial" w:cs="Arial"/>
          <w:lang w:val="en-US"/>
        </w:rPr>
      </w:pPr>
      <w:r w:rsidRPr="00E03E84">
        <w:rPr>
          <w:rFonts w:ascii="Arial" w:hAnsi="Arial" w:cs="Arial"/>
          <w:lang w:val="en-US"/>
        </w:rPr>
        <w:t xml:space="preserve">3. </w:t>
      </w:r>
      <w:r w:rsidR="005803AC" w:rsidRPr="00E03E84">
        <w:rPr>
          <w:rFonts w:ascii="Arial" w:hAnsi="Arial" w:cs="Arial"/>
          <w:lang w:val="en-US"/>
        </w:rPr>
        <w:t>Resuspend</w:t>
      </w:r>
      <w:r w:rsidR="00CE4D09" w:rsidRPr="00E03E84">
        <w:rPr>
          <w:rFonts w:ascii="Arial" w:hAnsi="Arial" w:cs="Arial"/>
          <w:lang w:val="en-US"/>
        </w:rPr>
        <w:t xml:space="preserve"> cell pellet(s)</w:t>
      </w:r>
      <w:r w:rsidR="00540BEC" w:rsidRPr="00E03E84">
        <w:rPr>
          <w:rFonts w:ascii="Arial" w:hAnsi="Arial" w:cs="Arial"/>
          <w:lang w:val="en-US"/>
        </w:rPr>
        <w:t xml:space="preserve"> in 45 </w:t>
      </w:r>
      <w:r w:rsidR="00D95F5B" w:rsidRPr="00E03E84">
        <w:rPr>
          <w:rFonts w:ascii="Arial" w:hAnsi="Arial" w:cs="Arial"/>
          <w:lang w:val="en-US"/>
        </w:rPr>
        <w:t>ml</w:t>
      </w:r>
      <w:r w:rsidR="00540BEC" w:rsidRPr="00E03E84">
        <w:rPr>
          <w:rFonts w:ascii="Arial" w:hAnsi="Arial" w:cs="Arial"/>
          <w:lang w:val="en-US"/>
        </w:rPr>
        <w:t xml:space="preserve"> </w:t>
      </w:r>
      <w:r w:rsidR="00CE4D09" w:rsidRPr="00E03E84">
        <w:rPr>
          <w:rFonts w:ascii="Arial" w:hAnsi="Arial" w:cs="Arial"/>
          <w:lang w:val="en-US"/>
        </w:rPr>
        <w:t>cold dH</w:t>
      </w:r>
      <w:r w:rsidR="00CE4D09" w:rsidRPr="00E03E84">
        <w:rPr>
          <w:rFonts w:ascii="Arial" w:hAnsi="Arial" w:cs="Arial"/>
          <w:vertAlign w:val="subscript"/>
          <w:lang w:val="en-US"/>
        </w:rPr>
        <w:t>2</w:t>
      </w:r>
      <w:r w:rsidR="00CE4D09" w:rsidRPr="00E03E84">
        <w:rPr>
          <w:rFonts w:ascii="Arial" w:hAnsi="Arial" w:cs="Arial"/>
          <w:lang w:val="en-US"/>
        </w:rPr>
        <w:t>O per liter of cell culture. Tw</w:t>
      </w:r>
      <w:r w:rsidR="00E73FAB" w:rsidRPr="00E03E84">
        <w:rPr>
          <w:rFonts w:ascii="Arial" w:hAnsi="Arial" w:cs="Arial"/>
          <w:lang w:val="en-US"/>
        </w:rPr>
        <w:t>irling with an inoculation loop</w:t>
      </w:r>
      <w:r w:rsidR="00C3116B" w:rsidRPr="00E03E84">
        <w:rPr>
          <w:rFonts w:ascii="Arial" w:hAnsi="Arial" w:cs="Arial"/>
          <w:lang w:val="en-US"/>
        </w:rPr>
        <w:t xml:space="preserve"> </w:t>
      </w:r>
      <w:r w:rsidR="00CE4D09" w:rsidRPr="00E03E84">
        <w:rPr>
          <w:rFonts w:ascii="Arial" w:hAnsi="Arial" w:cs="Arial"/>
          <w:lang w:val="en-US"/>
        </w:rPr>
        <w:t>and vortexing helps to resuspend the often rather compact pellets.</w:t>
      </w:r>
    </w:p>
    <w:p w14:paraId="08FBC595" w14:textId="7F8C13CB" w:rsidR="00087B14" w:rsidRPr="00E03E84" w:rsidRDefault="006121AD" w:rsidP="009862FC">
      <w:pPr>
        <w:spacing w:after="0" w:line="480" w:lineRule="auto"/>
        <w:rPr>
          <w:rFonts w:ascii="Arial" w:hAnsi="Arial" w:cs="Arial"/>
          <w:lang w:val="en-US"/>
        </w:rPr>
      </w:pPr>
      <w:r w:rsidRPr="00E03E84">
        <w:rPr>
          <w:rFonts w:ascii="Arial" w:hAnsi="Arial" w:cs="Arial"/>
          <w:lang w:val="en-US"/>
        </w:rPr>
        <w:t xml:space="preserve">4. </w:t>
      </w:r>
      <w:r w:rsidR="005803AC" w:rsidRPr="00E03E84">
        <w:rPr>
          <w:rFonts w:ascii="Arial" w:hAnsi="Arial" w:cs="Arial"/>
          <w:lang w:val="en-US"/>
        </w:rPr>
        <w:t xml:space="preserve">Centrifuge </w:t>
      </w:r>
      <w:r w:rsidR="00571EFA" w:rsidRPr="00E03E84">
        <w:rPr>
          <w:rFonts w:ascii="Arial" w:hAnsi="Arial" w:cs="Arial"/>
          <w:lang w:val="en-US"/>
        </w:rPr>
        <w:t xml:space="preserve">for 10 min at </w:t>
      </w:r>
      <w:r w:rsidRPr="00E03E84">
        <w:rPr>
          <w:rFonts w:ascii="Arial" w:hAnsi="Arial" w:cs="Arial"/>
          <w:lang w:val="en-US"/>
        </w:rPr>
        <w:t>3220</w:t>
      </w:r>
      <w:r w:rsidR="006B3C3B" w:rsidRPr="00E03E84">
        <w:rPr>
          <w:rFonts w:ascii="Arial" w:hAnsi="Arial" w:cs="Arial"/>
          <w:lang w:val="en-US"/>
        </w:rPr>
        <w:t xml:space="preserve"> </w:t>
      </w:r>
      <w:r w:rsidR="00571EFA" w:rsidRPr="00E03E84">
        <w:rPr>
          <w:rFonts w:ascii="Arial" w:hAnsi="Arial" w:cs="Arial"/>
          <w:lang w:val="en-US"/>
        </w:rPr>
        <w:t>g (</w:t>
      </w:r>
      <w:r w:rsidRPr="00E03E84">
        <w:rPr>
          <w:rFonts w:ascii="Arial" w:hAnsi="Arial" w:cs="Arial"/>
          <w:lang w:val="en-US"/>
        </w:rPr>
        <w:t xml:space="preserve">e.g., </w:t>
      </w:r>
      <w:r w:rsidR="00571EFA" w:rsidRPr="00E03E84">
        <w:rPr>
          <w:rFonts w:ascii="Arial" w:hAnsi="Arial" w:cs="Arial"/>
          <w:lang w:val="en-US"/>
        </w:rPr>
        <w:t>4000 rpm Eppendorf 5810R)</w:t>
      </w:r>
      <w:r w:rsidR="003E04E9" w:rsidRPr="00E03E84">
        <w:rPr>
          <w:rFonts w:ascii="Arial" w:hAnsi="Arial" w:cs="Arial"/>
          <w:lang w:val="en-US"/>
        </w:rPr>
        <w:t xml:space="preserve"> and 4°C</w:t>
      </w:r>
      <w:r w:rsidR="00571EFA" w:rsidRPr="00E03E84">
        <w:rPr>
          <w:rFonts w:ascii="Arial" w:hAnsi="Arial" w:cs="Arial"/>
          <w:lang w:val="en-US"/>
        </w:rPr>
        <w:t>, discard supernatant and determine mass of this wet cell pellet</w:t>
      </w:r>
      <w:r w:rsidR="00E7675E" w:rsidRPr="00E03E84">
        <w:rPr>
          <w:rFonts w:ascii="Arial" w:hAnsi="Arial" w:cs="Arial"/>
          <w:lang w:val="en-US"/>
        </w:rPr>
        <w:t>.</w:t>
      </w:r>
      <w:r w:rsidR="00445639" w:rsidRPr="00E03E84">
        <w:rPr>
          <w:rFonts w:ascii="Arial" w:hAnsi="Arial" w:cs="Arial"/>
          <w:lang w:val="en-US"/>
        </w:rPr>
        <w:t xml:space="preserve"> This is the “g wet cell pellet” that is referred to in the following steps</w:t>
      </w:r>
      <w:r w:rsidR="00D95F5B" w:rsidRPr="00E03E84">
        <w:rPr>
          <w:rFonts w:ascii="Arial" w:hAnsi="Arial" w:cs="Arial"/>
          <w:lang w:val="en-US"/>
        </w:rPr>
        <w:t xml:space="preserve"> (Note </w:t>
      </w:r>
      <w:r w:rsidRPr="00E03E84">
        <w:rPr>
          <w:rFonts w:ascii="Arial" w:hAnsi="Arial" w:cs="Arial"/>
          <w:lang w:val="en-US"/>
        </w:rPr>
        <w:t>5</w:t>
      </w:r>
      <w:r w:rsidR="00D95F5B" w:rsidRPr="00E03E84">
        <w:rPr>
          <w:rFonts w:ascii="Arial" w:hAnsi="Arial" w:cs="Arial"/>
          <w:lang w:val="en-US"/>
        </w:rPr>
        <w:t>)</w:t>
      </w:r>
      <w:r w:rsidR="00445639" w:rsidRPr="00E03E84">
        <w:rPr>
          <w:rFonts w:ascii="Arial" w:hAnsi="Arial" w:cs="Arial"/>
          <w:lang w:val="en-US"/>
        </w:rPr>
        <w:t>.</w:t>
      </w:r>
    </w:p>
    <w:p w14:paraId="4E31A293" w14:textId="3BE05559" w:rsidR="00E7675E" w:rsidRPr="00E03E84" w:rsidRDefault="007E27C6" w:rsidP="009862FC">
      <w:pPr>
        <w:spacing w:after="0" w:line="480" w:lineRule="auto"/>
        <w:rPr>
          <w:rFonts w:ascii="Arial" w:hAnsi="Arial" w:cs="Arial"/>
          <w:lang w:val="en-US"/>
        </w:rPr>
      </w:pPr>
      <w:r w:rsidRPr="00E03E84">
        <w:rPr>
          <w:rFonts w:ascii="Arial" w:hAnsi="Arial" w:cs="Arial"/>
          <w:lang w:val="en-US"/>
        </w:rPr>
        <w:t xml:space="preserve">5. </w:t>
      </w:r>
      <w:r w:rsidR="00E7675E" w:rsidRPr="00E03E84">
        <w:rPr>
          <w:rFonts w:ascii="Arial" w:hAnsi="Arial" w:cs="Arial"/>
          <w:lang w:val="en-US"/>
        </w:rPr>
        <w:t xml:space="preserve">Resuspend cell pellet in 2 </w:t>
      </w:r>
      <w:r w:rsidR="00D95F5B" w:rsidRPr="00E03E84">
        <w:rPr>
          <w:rFonts w:ascii="Arial" w:hAnsi="Arial" w:cs="Arial"/>
          <w:lang w:val="en-US"/>
        </w:rPr>
        <w:t>ml</w:t>
      </w:r>
      <w:r w:rsidR="00E7675E" w:rsidRPr="00E03E84">
        <w:rPr>
          <w:rFonts w:ascii="Arial" w:hAnsi="Arial" w:cs="Arial"/>
          <w:lang w:val="en-US"/>
        </w:rPr>
        <w:t xml:space="preserve"> preincubation solution</w:t>
      </w:r>
      <w:r w:rsidR="00A97F1A" w:rsidRPr="00E03E84">
        <w:rPr>
          <w:rFonts w:ascii="Arial" w:hAnsi="Arial" w:cs="Arial"/>
          <w:lang w:val="en-US"/>
        </w:rPr>
        <w:t xml:space="preserve"> (Note </w:t>
      </w:r>
      <w:r w:rsidRPr="00E03E84">
        <w:rPr>
          <w:rFonts w:ascii="Arial" w:hAnsi="Arial" w:cs="Arial"/>
          <w:lang w:val="en-US"/>
        </w:rPr>
        <w:t>1</w:t>
      </w:r>
      <w:r w:rsidR="00A97F1A" w:rsidRPr="00E03E84">
        <w:rPr>
          <w:rFonts w:ascii="Arial" w:hAnsi="Arial" w:cs="Arial"/>
          <w:lang w:val="en-US"/>
        </w:rPr>
        <w:t>)</w:t>
      </w:r>
      <w:r w:rsidR="00D95F5B" w:rsidRPr="00E03E84">
        <w:rPr>
          <w:rFonts w:ascii="Arial" w:hAnsi="Arial" w:cs="Arial"/>
          <w:lang w:val="en-US"/>
        </w:rPr>
        <w:t xml:space="preserve"> </w:t>
      </w:r>
      <w:r w:rsidR="00E7675E" w:rsidRPr="00E03E84">
        <w:rPr>
          <w:rFonts w:ascii="Arial" w:hAnsi="Arial" w:cs="Arial"/>
          <w:lang w:val="en-US"/>
        </w:rPr>
        <w:t>per g wet cell pellet and incubate for 30 min at 30°C while shaking.</w:t>
      </w:r>
    </w:p>
    <w:p w14:paraId="0EA50932" w14:textId="676EC7C2" w:rsidR="00241818" w:rsidRPr="00E03E84" w:rsidRDefault="00DD7F24" w:rsidP="009862FC">
      <w:pPr>
        <w:spacing w:after="0" w:line="480" w:lineRule="auto"/>
        <w:rPr>
          <w:rFonts w:ascii="Arial" w:hAnsi="Arial" w:cs="Arial"/>
          <w:lang w:val="en-US"/>
        </w:rPr>
      </w:pPr>
      <w:r w:rsidRPr="00E03E84">
        <w:rPr>
          <w:rFonts w:ascii="Arial" w:hAnsi="Arial" w:cs="Arial"/>
          <w:lang w:val="en-US"/>
        </w:rPr>
        <w:t xml:space="preserve">6. </w:t>
      </w:r>
      <w:r w:rsidR="003E04E9" w:rsidRPr="00E03E84">
        <w:rPr>
          <w:rFonts w:ascii="Arial" w:hAnsi="Arial" w:cs="Arial"/>
          <w:lang w:val="en-US"/>
        </w:rPr>
        <w:t xml:space="preserve">Centrifuge for 5 min </w:t>
      </w:r>
      <w:r w:rsidR="00E621AE" w:rsidRPr="00E03E84">
        <w:rPr>
          <w:rFonts w:ascii="Arial" w:hAnsi="Arial" w:cs="Arial"/>
          <w:lang w:val="en-US"/>
        </w:rPr>
        <w:t>as in step 4</w:t>
      </w:r>
      <w:r w:rsidR="003E04E9" w:rsidRPr="00E03E84">
        <w:rPr>
          <w:rFonts w:ascii="Arial" w:hAnsi="Arial" w:cs="Arial"/>
          <w:lang w:val="en-US"/>
        </w:rPr>
        <w:t xml:space="preserve">, discard supernatant, resuspend in 40 </w:t>
      </w:r>
      <w:r w:rsidR="00D95F5B" w:rsidRPr="00E03E84">
        <w:rPr>
          <w:rFonts w:ascii="Arial" w:hAnsi="Arial" w:cs="Arial"/>
          <w:lang w:val="en-US"/>
        </w:rPr>
        <w:t>ml</w:t>
      </w:r>
      <w:r w:rsidR="00E7675E" w:rsidRPr="00E03E84">
        <w:rPr>
          <w:rFonts w:ascii="Arial" w:hAnsi="Arial" w:cs="Arial"/>
          <w:lang w:val="en-US"/>
        </w:rPr>
        <w:t xml:space="preserve"> cold 1 M sorbitol</w:t>
      </w:r>
      <w:r w:rsidR="00036965" w:rsidRPr="00E03E84">
        <w:rPr>
          <w:rFonts w:ascii="Arial" w:hAnsi="Arial" w:cs="Arial"/>
          <w:lang w:val="en-US"/>
        </w:rPr>
        <w:t xml:space="preserve"> per g wet cell pellet</w:t>
      </w:r>
      <w:r w:rsidR="003E04E9" w:rsidRPr="00E03E84">
        <w:rPr>
          <w:rFonts w:ascii="Arial" w:hAnsi="Arial" w:cs="Arial"/>
          <w:lang w:val="en-US"/>
        </w:rPr>
        <w:t>.</w:t>
      </w:r>
    </w:p>
    <w:p w14:paraId="593F5E4C" w14:textId="2F3A56CF" w:rsidR="00E7675E" w:rsidRPr="003C0622" w:rsidRDefault="00DD7F24" w:rsidP="009862FC">
      <w:pPr>
        <w:spacing w:after="0" w:line="480" w:lineRule="auto"/>
        <w:rPr>
          <w:rFonts w:ascii="Arial" w:hAnsi="Arial" w:cs="Arial"/>
          <w:lang w:val="en-US"/>
        </w:rPr>
      </w:pPr>
      <w:r w:rsidRPr="00E03E84">
        <w:rPr>
          <w:rFonts w:ascii="Arial" w:hAnsi="Arial" w:cs="Arial"/>
          <w:lang w:val="en-US"/>
        </w:rPr>
        <w:t xml:space="preserve">7. </w:t>
      </w:r>
      <w:r w:rsidR="00241818" w:rsidRPr="00E03E84">
        <w:rPr>
          <w:rFonts w:ascii="Arial" w:hAnsi="Arial" w:cs="Arial"/>
          <w:lang w:val="en-US"/>
        </w:rPr>
        <w:t xml:space="preserve">Centrifuge for 5 min </w:t>
      </w:r>
      <w:r w:rsidR="00E621AE" w:rsidRPr="00E03E84">
        <w:rPr>
          <w:rFonts w:ascii="Arial" w:hAnsi="Arial" w:cs="Arial"/>
          <w:lang w:val="en-US"/>
        </w:rPr>
        <w:t>as in step 4</w:t>
      </w:r>
      <w:r w:rsidR="00241818" w:rsidRPr="00E03E84">
        <w:rPr>
          <w:rFonts w:ascii="Arial" w:hAnsi="Arial" w:cs="Arial"/>
          <w:lang w:val="en-US"/>
        </w:rPr>
        <w:t>, discard supernatant, resuspend</w:t>
      </w:r>
      <w:r w:rsidR="00241818" w:rsidRPr="003C0622">
        <w:rPr>
          <w:rFonts w:ascii="Arial" w:hAnsi="Arial" w:cs="Arial"/>
          <w:lang w:val="en-US"/>
        </w:rPr>
        <w:t xml:space="preserve"> in </w:t>
      </w:r>
      <w:r w:rsidR="00E7675E" w:rsidRPr="003C0622">
        <w:rPr>
          <w:rFonts w:ascii="Arial" w:hAnsi="Arial" w:cs="Arial"/>
          <w:lang w:val="en-US"/>
        </w:rPr>
        <w:t xml:space="preserve">5 </w:t>
      </w:r>
      <w:r w:rsidR="00D95F5B" w:rsidRPr="003C0622">
        <w:rPr>
          <w:rFonts w:ascii="Arial" w:hAnsi="Arial" w:cs="Arial"/>
          <w:lang w:val="en-US"/>
        </w:rPr>
        <w:t>ml</w:t>
      </w:r>
      <w:r w:rsidR="00E7675E" w:rsidRPr="003C0622">
        <w:rPr>
          <w:rFonts w:ascii="Arial" w:hAnsi="Arial" w:cs="Arial"/>
          <w:lang w:val="en-US"/>
        </w:rPr>
        <w:t xml:space="preserve"> </w:t>
      </w:r>
      <w:r w:rsidR="00241818" w:rsidRPr="003C0622">
        <w:rPr>
          <w:rFonts w:ascii="Arial" w:hAnsi="Arial" w:cs="Arial"/>
          <w:lang w:val="en-US"/>
        </w:rPr>
        <w:t xml:space="preserve">1 M </w:t>
      </w:r>
      <w:r w:rsidR="00E7675E" w:rsidRPr="003C0622">
        <w:rPr>
          <w:rFonts w:ascii="Arial" w:hAnsi="Arial" w:cs="Arial"/>
          <w:lang w:val="en-US"/>
        </w:rPr>
        <w:t>sorbitol</w:t>
      </w:r>
      <w:r w:rsidR="00241818" w:rsidRPr="003C0622">
        <w:rPr>
          <w:rFonts w:ascii="Arial" w:hAnsi="Arial" w:cs="Arial"/>
          <w:lang w:val="en-US"/>
        </w:rPr>
        <w:t xml:space="preserve"> +</w:t>
      </w:r>
      <w:r w:rsidR="00E7675E" w:rsidRPr="003C0622">
        <w:rPr>
          <w:rFonts w:ascii="Arial" w:hAnsi="Arial" w:cs="Arial"/>
          <w:lang w:val="en-US"/>
        </w:rPr>
        <w:t xml:space="preserve"> </w:t>
      </w:r>
      <w:r w:rsidR="003073E1" w:rsidRPr="00E03E84">
        <w:rPr>
          <w:lang w:val="en-US"/>
        </w:rPr>
        <w:sym w:font="Symbol" w:char="F062"/>
      </w:r>
      <w:r w:rsidR="003073E1" w:rsidRPr="00E03E84">
        <w:rPr>
          <w:rFonts w:ascii="Arial" w:hAnsi="Arial" w:cs="Arial"/>
          <w:lang w:val="en-US"/>
        </w:rPr>
        <w:t>-mercaptoethanol</w:t>
      </w:r>
      <w:r w:rsidR="003073E1" w:rsidRPr="003C0622" w:rsidDel="003073E1">
        <w:rPr>
          <w:rFonts w:ascii="Arial" w:hAnsi="Arial" w:cs="Arial"/>
          <w:lang w:val="en-US"/>
        </w:rPr>
        <w:t xml:space="preserve"> </w:t>
      </w:r>
      <w:r w:rsidR="00E7675E" w:rsidRPr="003C0622">
        <w:rPr>
          <w:rFonts w:ascii="Arial" w:hAnsi="Arial" w:cs="Arial"/>
          <w:lang w:val="en-US"/>
        </w:rPr>
        <w:t xml:space="preserve">per g wet </w:t>
      </w:r>
      <w:r w:rsidR="00241818" w:rsidRPr="003C0622">
        <w:rPr>
          <w:rFonts w:ascii="Arial" w:hAnsi="Arial" w:cs="Arial"/>
          <w:lang w:val="en-US"/>
        </w:rPr>
        <w:t>cell pellet.</w:t>
      </w:r>
    </w:p>
    <w:p w14:paraId="6F115D60" w14:textId="354504A0" w:rsidR="00E7675E" w:rsidRPr="00E03E84" w:rsidRDefault="00FC7802" w:rsidP="009862FC">
      <w:pPr>
        <w:spacing w:after="0" w:line="480" w:lineRule="auto"/>
        <w:rPr>
          <w:rFonts w:ascii="Arial" w:hAnsi="Arial" w:cs="Arial"/>
          <w:lang w:val="en-US"/>
        </w:rPr>
      </w:pPr>
      <w:r w:rsidRPr="003C0622">
        <w:rPr>
          <w:rFonts w:ascii="Arial" w:hAnsi="Arial" w:cs="Arial"/>
          <w:lang w:val="en-US"/>
        </w:rPr>
        <w:t xml:space="preserve">8. </w:t>
      </w:r>
      <w:r w:rsidR="00E621AE" w:rsidRPr="003C0622">
        <w:rPr>
          <w:rFonts w:ascii="Arial" w:hAnsi="Arial" w:cs="Arial"/>
          <w:lang w:val="en-US"/>
        </w:rPr>
        <w:t>Dilute an aliquot (e.g. 50 µl) of this suspension with dH</w:t>
      </w:r>
      <w:r w:rsidR="00E621AE" w:rsidRPr="003C0622">
        <w:rPr>
          <w:rFonts w:ascii="Arial" w:hAnsi="Arial" w:cs="Arial"/>
          <w:vertAlign w:val="subscript"/>
          <w:lang w:val="en-US"/>
        </w:rPr>
        <w:t>2</w:t>
      </w:r>
      <w:r w:rsidR="00E621AE" w:rsidRPr="003C0622">
        <w:rPr>
          <w:rFonts w:ascii="Arial" w:hAnsi="Arial" w:cs="Arial"/>
          <w:lang w:val="en-US"/>
        </w:rPr>
        <w:t xml:space="preserve">O such that </w:t>
      </w:r>
      <w:r w:rsidR="00E7675E" w:rsidRPr="00E03E84">
        <w:rPr>
          <w:rFonts w:ascii="Arial" w:hAnsi="Arial" w:cs="Arial"/>
          <w:lang w:val="en-US"/>
        </w:rPr>
        <w:t>OD</w:t>
      </w:r>
      <w:r w:rsidR="00E7675E" w:rsidRPr="00E03E84">
        <w:rPr>
          <w:rFonts w:ascii="Arial" w:hAnsi="Arial" w:cs="Arial"/>
          <w:vertAlign w:val="subscript"/>
          <w:lang w:val="en-US"/>
        </w:rPr>
        <w:t>600</w:t>
      </w:r>
      <w:r w:rsidR="00E7675E" w:rsidRPr="00E03E84">
        <w:rPr>
          <w:rFonts w:ascii="Arial" w:hAnsi="Arial" w:cs="Arial"/>
          <w:lang w:val="en-US"/>
        </w:rPr>
        <w:t xml:space="preserve"> </w:t>
      </w:r>
      <w:r w:rsidR="00E621AE" w:rsidRPr="00E03E84">
        <w:rPr>
          <w:rFonts w:ascii="Arial" w:hAnsi="Arial" w:cs="Arial"/>
          <w:lang w:val="en-US"/>
        </w:rPr>
        <w:t>can be measured in a reasonable range in your photometer, e.g., around 0.5.</w:t>
      </w:r>
    </w:p>
    <w:p w14:paraId="2144B8DE" w14:textId="32400B52" w:rsidR="00473990" w:rsidRPr="00E03E84" w:rsidRDefault="00FC7802" w:rsidP="009862FC">
      <w:pPr>
        <w:spacing w:after="0" w:line="480" w:lineRule="auto"/>
        <w:rPr>
          <w:rFonts w:ascii="Arial" w:hAnsi="Arial" w:cs="Arial"/>
          <w:lang w:val="en-US"/>
        </w:rPr>
      </w:pPr>
      <w:r w:rsidRPr="00E03E84">
        <w:rPr>
          <w:rFonts w:ascii="Arial" w:hAnsi="Arial" w:cs="Arial"/>
          <w:lang w:val="en-US"/>
        </w:rPr>
        <w:t xml:space="preserve">9. </w:t>
      </w:r>
      <w:r w:rsidR="008F6E71" w:rsidRPr="00E03E84">
        <w:rPr>
          <w:rFonts w:ascii="Arial" w:hAnsi="Arial" w:cs="Arial"/>
          <w:lang w:val="en-US"/>
        </w:rPr>
        <w:t>Add</w:t>
      </w:r>
      <w:r w:rsidR="00E7675E" w:rsidRPr="00E03E84">
        <w:rPr>
          <w:rFonts w:ascii="Arial" w:hAnsi="Arial" w:cs="Arial"/>
          <w:lang w:val="en-US"/>
        </w:rPr>
        <w:t xml:space="preserve"> </w:t>
      </w:r>
      <w:r w:rsidR="008F6E71" w:rsidRPr="00E03E84">
        <w:rPr>
          <w:rFonts w:ascii="Arial" w:hAnsi="Arial" w:cs="Arial"/>
          <w:lang w:val="en-US"/>
        </w:rPr>
        <w:t xml:space="preserve">100 </w:t>
      </w:r>
      <w:r w:rsidR="008F6E71" w:rsidRPr="003C0622">
        <w:rPr>
          <w:rFonts w:ascii="Arial" w:hAnsi="Arial" w:cs="Arial"/>
          <w:lang w:val="en-US"/>
        </w:rPr>
        <w:sym w:font="Symbol" w:char="F06D"/>
      </w:r>
      <w:r w:rsidR="008F6E71" w:rsidRPr="00E03E84">
        <w:rPr>
          <w:rFonts w:ascii="Arial" w:hAnsi="Arial" w:cs="Arial"/>
          <w:lang w:val="en-US"/>
        </w:rPr>
        <w:t xml:space="preserve">l </w:t>
      </w:r>
      <w:r w:rsidR="003073E1" w:rsidRPr="00E03E84">
        <w:rPr>
          <w:rFonts w:ascii="Arial" w:hAnsi="Arial" w:cs="Arial"/>
          <w:lang w:val="en-US"/>
        </w:rPr>
        <w:t>20 mg/ml</w:t>
      </w:r>
      <w:r w:rsidR="008F6E71" w:rsidRPr="00E03E84">
        <w:rPr>
          <w:rFonts w:ascii="Arial" w:hAnsi="Arial" w:cs="Arial"/>
          <w:lang w:val="en-US"/>
        </w:rPr>
        <w:t xml:space="preserve"> zymolyase </w:t>
      </w:r>
      <w:r w:rsidR="003073E1" w:rsidRPr="00E03E84">
        <w:rPr>
          <w:rFonts w:ascii="Arial" w:hAnsi="Arial" w:cs="Arial"/>
          <w:lang w:val="en-US"/>
        </w:rPr>
        <w:t xml:space="preserve">suspension </w:t>
      </w:r>
      <w:r w:rsidR="008F6E71" w:rsidRPr="00E03E84">
        <w:rPr>
          <w:rFonts w:ascii="Arial" w:hAnsi="Arial" w:cs="Arial"/>
          <w:lang w:val="en-US"/>
        </w:rPr>
        <w:t>per</w:t>
      </w:r>
      <w:r w:rsidR="00E7675E" w:rsidRPr="00E03E84">
        <w:rPr>
          <w:rFonts w:ascii="Arial" w:hAnsi="Arial" w:cs="Arial"/>
          <w:lang w:val="en-US"/>
        </w:rPr>
        <w:t xml:space="preserve"> g wet </w:t>
      </w:r>
      <w:r w:rsidR="008F6E71" w:rsidRPr="00E03E84">
        <w:rPr>
          <w:rFonts w:ascii="Arial" w:hAnsi="Arial" w:cs="Arial"/>
          <w:lang w:val="en-US"/>
        </w:rPr>
        <w:t>cell pellet and incubate for</w:t>
      </w:r>
      <w:r w:rsidR="00E7675E" w:rsidRPr="00E03E84">
        <w:rPr>
          <w:rFonts w:ascii="Arial" w:hAnsi="Arial" w:cs="Arial"/>
          <w:lang w:val="en-US"/>
        </w:rPr>
        <w:t xml:space="preserve"> 30 min </w:t>
      </w:r>
      <w:r w:rsidR="008F6E71" w:rsidRPr="00E03E84">
        <w:rPr>
          <w:rFonts w:ascii="Arial" w:hAnsi="Arial" w:cs="Arial"/>
          <w:lang w:val="en-US"/>
        </w:rPr>
        <w:t xml:space="preserve">at </w:t>
      </w:r>
      <w:r w:rsidR="00E7675E" w:rsidRPr="00E03E84">
        <w:rPr>
          <w:rFonts w:ascii="Arial" w:hAnsi="Arial" w:cs="Arial"/>
          <w:lang w:val="en-US"/>
        </w:rPr>
        <w:t xml:space="preserve">30°C </w:t>
      </w:r>
      <w:r w:rsidR="008F6E71" w:rsidRPr="00E03E84">
        <w:rPr>
          <w:rFonts w:ascii="Arial" w:hAnsi="Arial" w:cs="Arial"/>
          <w:lang w:val="en-US"/>
        </w:rPr>
        <w:t xml:space="preserve">while </w:t>
      </w:r>
      <w:r w:rsidR="00E7675E" w:rsidRPr="00E03E84">
        <w:rPr>
          <w:rFonts w:ascii="Arial" w:hAnsi="Arial" w:cs="Arial"/>
          <w:lang w:val="en-US"/>
        </w:rPr>
        <w:t>shaking</w:t>
      </w:r>
      <w:r w:rsidR="008F6E71" w:rsidRPr="00E03E84">
        <w:rPr>
          <w:rFonts w:ascii="Arial" w:hAnsi="Arial" w:cs="Arial"/>
          <w:lang w:val="en-US"/>
        </w:rPr>
        <w:t>.</w:t>
      </w:r>
    </w:p>
    <w:p w14:paraId="6E6D0818" w14:textId="7F3641AA" w:rsidR="00E7675E" w:rsidRPr="00E03E84" w:rsidRDefault="00FC7802" w:rsidP="009862FC">
      <w:pPr>
        <w:spacing w:after="0" w:line="480" w:lineRule="auto"/>
        <w:rPr>
          <w:rFonts w:ascii="Arial" w:hAnsi="Arial" w:cs="Arial"/>
          <w:lang w:val="en-US"/>
        </w:rPr>
      </w:pPr>
      <w:r w:rsidRPr="00E03E84">
        <w:rPr>
          <w:rFonts w:ascii="Arial" w:hAnsi="Arial" w:cs="Arial"/>
          <w:lang w:val="en-US"/>
        </w:rPr>
        <w:t xml:space="preserve">10. </w:t>
      </w:r>
      <w:r w:rsidR="00E73FAB" w:rsidRPr="00E03E84">
        <w:rPr>
          <w:rFonts w:ascii="Arial" w:hAnsi="Arial" w:cs="Arial"/>
          <w:lang w:val="en-US"/>
        </w:rPr>
        <w:t xml:space="preserve">Control </w:t>
      </w:r>
      <w:r w:rsidR="00AA61F6" w:rsidRPr="00E03E84">
        <w:rPr>
          <w:rFonts w:ascii="Arial" w:hAnsi="Arial" w:cs="Arial"/>
          <w:lang w:val="en-US"/>
        </w:rPr>
        <w:t>spheroplasting</w:t>
      </w:r>
      <w:r w:rsidR="00E73FAB" w:rsidRPr="00E03E84">
        <w:rPr>
          <w:rFonts w:ascii="Arial" w:hAnsi="Arial" w:cs="Arial"/>
          <w:lang w:val="en-US"/>
        </w:rPr>
        <w:t xml:space="preserve"> efficiency by </w:t>
      </w:r>
      <w:r w:rsidR="00E621AE" w:rsidRPr="00E03E84">
        <w:rPr>
          <w:rFonts w:ascii="Arial" w:hAnsi="Arial" w:cs="Arial"/>
          <w:lang w:val="en-US"/>
        </w:rPr>
        <w:t xml:space="preserve">repeating step 8, </w:t>
      </w:r>
      <w:r w:rsidR="00E73FAB" w:rsidRPr="00E03E84">
        <w:rPr>
          <w:rFonts w:ascii="Arial" w:hAnsi="Arial" w:cs="Arial"/>
          <w:lang w:val="en-US"/>
        </w:rPr>
        <w:t xml:space="preserve">which should </w:t>
      </w:r>
      <w:r w:rsidR="00E621AE" w:rsidRPr="00E03E84">
        <w:rPr>
          <w:rFonts w:ascii="Arial" w:hAnsi="Arial" w:cs="Arial"/>
          <w:lang w:val="en-US"/>
        </w:rPr>
        <w:t xml:space="preserve">yield </w:t>
      </w:r>
      <w:r w:rsidR="00E73FAB" w:rsidRPr="00E03E84">
        <w:rPr>
          <w:rFonts w:ascii="Arial" w:hAnsi="Arial" w:cs="Arial"/>
          <w:lang w:val="en-US"/>
        </w:rPr>
        <w:t>at most 4</w:t>
      </w:r>
      <w:r w:rsidR="00E7675E" w:rsidRPr="00E03E84">
        <w:rPr>
          <w:rFonts w:ascii="Arial" w:hAnsi="Arial" w:cs="Arial"/>
          <w:lang w:val="en-US"/>
        </w:rPr>
        <w:t xml:space="preserve">0% </w:t>
      </w:r>
      <w:r w:rsidR="00E73FAB" w:rsidRPr="00E03E84">
        <w:rPr>
          <w:rFonts w:ascii="Arial" w:hAnsi="Arial" w:cs="Arial"/>
          <w:lang w:val="en-US"/>
        </w:rPr>
        <w:t>of the OD</w:t>
      </w:r>
      <w:r w:rsidR="00E73FAB" w:rsidRPr="00E03E84">
        <w:rPr>
          <w:rFonts w:ascii="Arial" w:hAnsi="Arial" w:cs="Arial"/>
          <w:vertAlign w:val="subscript"/>
          <w:lang w:val="en-US"/>
        </w:rPr>
        <w:t>600</w:t>
      </w:r>
      <w:r w:rsidR="00E73FAB" w:rsidRPr="00E03E84">
        <w:rPr>
          <w:rFonts w:ascii="Arial" w:hAnsi="Arial" w:cs="Arial"/>
          <w:lang w:val="en-US"/>
        </w:rPr>
        <w:t xml:space="preserve"> value</w:t>
      </w:r>
      <w:r w:rsidR="00E7675E" w:rsidRPr="00E03E84">
        <w:rPr>
          <w:rFonts w:ascii="Arial" w:hAnsi="Arial" w:cs="Arial"/>
          <w:lang w:val="en-US"/>
        </w:rPr>
        <w:t xml:space="preserve"> </w:t>
      </w:r>
      <w:r w:rsidRPr="00E03E84">
        <w:rPr>
          <w:rFonts w:ascii="Arial" w:hAnsi="Arial" w:cs="Arial"/>
          <w:lang w:val="en-US"/>
        </w:rPr>
        <w:t xml:space="preserve">measured in step 8. </w:t>
      </w:r>
      <w:r w:rsidR="00CD363B" w:rsidRPr="00E03E84">
        <w:rPr>
          <w:rFonts w:ascii="Arial" w:hAnsi="Arial" w:cs="Arial"/>
          <w:lang w:val="en-US"/>
        </w:rPr>
        <w:t xml:space="preserve">(Note </w:t>
      </w:r>
      <w:r w:rsidRPr="00E03E84">
        <w:rPr>
          <w:rFonts w:ascii="Arial" w:hAnsi="Arial" w:cs="Arial"/>
          <w:lang w:val="en-US"/>
        </w:rPr>
        <w:t>6</w:t>
      </w:r>
      <w:r w:rsidR="00CD363B" w:rsidRPr="00E03E84">
        <w:rPr>
          <w:rFonts w:ascii="Arial" w:hAnsi="Arial" w:cs="Arial"/>
          <w:lang w:val="en-US"/>
        </w:rPr>
        <w:t>)</w:t>
      </w:r>
      <w:r w:rsidR="00E73FAB" w:rsidRPr="00E03E84">
        <w:rPr>
          <w:rFonts w:ascii="Arial" w:hAnsi="Arial" w:cs="Arial"/>
          <w:lang w:val="en-US"/>
        </w:rPr>
        <w:t>.</w:t>
      </w:r>
    </w:p>
    <w:p w14:paraId="11CC0997" w14:textId="169D79D5" w:rsidR="00E7675E" w:rsidRPr="00E03E84" w:rsidRDefault="00BD03B5" w:rsidP="009862FC">
      <w:pPr>
        <w:spacing w:after="0" w:line="480" w:lineRule="auto"/>
        <w:rPr>
          <w:rFonts w:ascii="Arial" w:hAnsi="Arial" w:cs="Arial"/>
          <w:lang w:val="en-US"/>
        </w:rPr>
      </w:pPr>
      <w:r w:rsidRPr="00E03E84">
        <w:rPr>
          <w:rFonts w:ascii="Arial" w:hAnsi="Arial" w:cs="Arial"/>
          <w:lang w:val="en-US"/>
        </w:rPr>
        <w:t xml:space="preserve">11. </w:t>
      </w:r>
      <w:r w:rsidR="00E73FAB" w:rsidRPr="00E03E84">
        <w:rPr>
          <w:rFonts w:ascii="Arial" w:hAnsi="Arial" w:cs="Arial"/>
          <w:lang w:val="en-US"/>
        </w:rPr>
        <w:t xml:space="preserve">Centrifuge for </w:t>
      </w:r>
      <w:r w:rsidR="00E7675E" w:rsidRPr="00E03E84">
        <w:rPr>
          <w:rFonts w:ascii="Arial" w:hAnsi="Arial" w:cs="Arial"/>
          <w:lang w:val="en-US"/>
        </w:rPr>
        <w:t>8 min</w:t>
      </w:r>
      <w:r w:rsidR="00E73FAB" w:rsidRPr="00E03E84">
        <w:rPr>
          <w:rFonts w:ascii="Arial" w:hAnsi="Arial" w:cs="Arial"/>
          <w:lang w:val="en-US"/>
        </w:rPr>
        <w:t xml:space="preserve"> </w:t>
      </w:r>
      <w:r w:rsidR="00E621AE" w:rsidRPr="00E03E84">
        <w:rPr>
          <w:rFonts w:ascii="Arial" w:hAnsi="Arial" w:cs="Arial"/>
          <w:lang w:val="en-US"/>
        </w:rPr>
        <w:t>as in step 4</w:t>
      </w:r>
      <w:r w:rsidRPr="00E03E84">
        <w:rPr>
          <w:rFonts w:ascii="Arial" w:hAnsi="Arial" w:cs="Arial"/>
          <w:lang w:val="en-US"/>
        </w:rPr>
        <w:t>,</w:t>
      </w:r>
      <w:r w:rsidR="00E73FAB" w:rsidRPr="00E03E84">
        <w:rPr>
          <w:rFonts w:ascii="Arial" w:hAnsi="Arial" w:cs="Arial"/>
          <w:lang w:val="en-US"/>
        </w:rPr>
        <w:t xml:space="preserve"> discard supernatant, resuspend </w:t>
      </w:r>
      <w:r w:rsidR="00E7675E" w:rsidRPr="00E03E84">
        <w:rPr>
          <w:rFonts w:ascii="Arial" w:hAnsi="Arial" w:cs="Arial"/>
          <w:lang w:val="en-US"/>
        </w:rPr>
        <w:t>in</w:t>
      </w:r>
      <w:r w:rsidR="00307081" w:rsidRPr="00E03E84">
        <w:rPr>
          <w:rFonts w:ascii="Arial" w:hAnsi="Arial" w:cs="Arial"/>
          <w:lang w:val="en-US"/>
        </w:rPr>
        <w:t xml:space="preserve"> 40 </w:t>
      </w:r>
      <w:r w:rsidR="00D95F5B" w:rsidRPr="00E03E84">
        <w:rPr>
          <w:rFonts w:ascii="Arial" w:hAnsi="Arial" w:cs="Arial"/>
          <w:lang w:val="en-US"/>
        </w:rPr>
        <w:t>ml</w:t>
      </w:r>
      <w:r w:rsidR="00307081" w:rsidRPr="00E03E84">
        <w:rPr>
          <w:rFonts w:ascii="Arial" w:hAnsi="Arial" w:cs="Arial"/>
          <w:lang w:val="en-US"/>
        </w:rPr>
        <w:t xml:space="preserve"> cold 1 M sorbitol</w:t>
      </w:r>
      <w:r w:rsidR="00CF118C" w:rsidRPr="00E03E84">
        <w:rPr>
          <w:rFonts w:ascii="Arial" w:hAnsi="Arial" w:cs="Arial"/>
          <w:lang w:val="en-US"/>
        </w:rPr>
        <w:t xml:space="preserve"> </w:t>
      </w:r>
      <w:r w:rsidR="00E621AE" w:rsidRPr="00E03E84">
        <w:rPr>
          <w:rFonts w:ascii="Arial" w:hAnsi="Arial" w:cs="Arial"/>
          <w:lang w:val="en-US"/>
        </w:rPr>
        <w:t xml:space="preserve">per g wet cell pellet </w:t>
      </w:r>
      <w:r w:rsidR="00CF118C" w:rsidRPr="00E03E84">
        <w:rPr>
          <w:rFonts w:ascii="Arial" w:hAnsi="Arial" w:cs="Arial"/>
          <w:lang w:val="en-US"/>
        </w:rPr>
        <w:t xml:space="preserve">(Note </w:t>
      </w:r>
      <w:r w:rsidR="00A5717D" w:rsidRPr="00E03E84">
        <w:rPr>
          <w:rFonts w:ascii="Arial" w:hAnsi="Arial" w:cs="Arial"/>
          <w:lang w:val="en-US"/>
        </w:rPr>
        <w:t>7</w:t>
      </w:r>
      <w:r w:rsidR="00CF118C" w:rsidRPr="00E03E84">
        <w:rPr>
          <w:rFonts w:ascii="Arial" w:hAnsi="Arial" w:cs="Arial"/>
          <w:lang w:val="en-US"/>
        </w:rPr>
        <w:t>)</w:t>
      </w:r>
      <w:r w:rsidR="00307081" w:rsidRPr="00E03E84">
        <w:rPr>
          <w:rFonts w:ascii="Arial" w:hAnsi="Arial" w:cs="Arial"/>
          <w:lang w:val="en-US"/>
        </w:rPr>
        <w:t>.</w:t>
      </w:r>
    </w:p>
    <w:p w14:paraId="5B989F40" w14:textId="40F7FCF5" w:rsidR="00E7675E" w:rsidRPr="00E03E84" w:rsidRDefault="000D648A" w:rsidP="009862FC">
      <w:pPr>
        <w:spacing w:after="0" w:line="480" w:lineRule="auto"/>
        <w:rPr>
          <w:rFonts w:ascii="Arial" w:hAnsi="Arial" w:cs="Arial"/>
          <w:lang w:val="en-US"/>
        </w:rPr>
      </w:pPr>
      <w:r w:rsidRPr="00E03E84">
        <w:rPr>
          <w:rFonts w:ascii="Arial" w:hAnsi="Arial" w:cs="Arial"/>
          <w:lang w:val="en-US"/>
        </w:rPr>
        <w:t xml:space="preserve">12. </w:t>
      </w:r>
      <w:r w:rsidR="00AA7B21" w:rsidRPr="00E03E84">
        <w:rPr>
          <w:rFonts w:ascii="Arial" w:hAnsi="Arial" w:cs="Arial"/>
          <w:lang w:val="en-US"/>
        </w:rPr>
        <w:t xml:space="preserve">Centrifuge for 8 min </w:t>
      </w:r>
      <w:r w:rsidRPr="00E03E84">
        <w:rPr>
          <w:rFonts w:ascii="Arial" w:hAnsi="Arial" w:cs="Arial"/>
          <w:lang w:val="en-US"/>
        </w:rPr>
        <w:t>as in step</w:t>
      </w:r>
      <w:r w:rsidR="000A3244" w:rsidRPr="00E03E84">
        <w:rPr>
          <w:rFonts w:ascii="Arial" w:hAnsi="Arial" w:cs="Arial"/>
          <w:lang w:val="en-US"/>
        </w:rPr>
        <w:t xml:space="preserve"> </w:t>
      </w:r>
      <w:r w:rsidR="00E5290A" w:rsidRPr="00E03E84">
        <w:rPr>
          <w:rFonts w:ascii="Arial" w:hAnsi="Arial" w:cs="Arial"/>
          <w:lang w:val="en-US"/>
        </w:rPr>
        <w:t>4</w:t>
      </w:r>
      <w:r w:rsidR="00AA7B21" w:rsidRPr="00E03E84">
        <w:rPr>
          <w:rFonts w:ascii="Arial" w:hAnsi="Arial" w:cs="Arial"/>
          <w:lang w:val="en-US"/>
        </w:rPr>
        <w:t xml:space="preserve">, discard supernatant, resuspend </w:t>
      </w:r>
      <w:r w:rsidR="00E7675E" w:rsidRPr="00E03E84">
        <w:rPr>
          <w:rFonts w:ascii="Arial" w:hAnsi="Arial" w:cs="Arial"/>
          <w:lang w:val="en-US"/>
        </w:rPr>
        <w:t xml:space="preserve">in </w:t>
      </w:r>
      <w:r w:rsidR="00157F6C" w:rsidRPr="00E03E84">
        <w:rPr>
          <w:rFonts w:ascii="Arial" w:hAnsi="Arial" w:cs="Arial"/>
          <w:lang w:val="en-US"/>
        </w:rPr>
        <w:t xml:space="preserve">7 ml </w:t>
      </w:r>
      <w:r w:rsidR="00E7675E" w:rsidRPr="00E03E84">
        <w:rPr>
          <w:rFonts w:ascii="Arial" w:hAnsi="Arial" w:cs="Arial"/>
          <w:lang w:val="en-US"/>
        </w:rPr>
        <w:t xml:space="preserve">cold Ficoll solution per g wet </w:t>
      </w:r>
      <w:r w:rsidR="00AA7B21" w:rsidRPr="00E03E84">
        <w:rPr>
          <w:rFonts w:ascii="Arial" w:hAnsi="Arial" w:cs="Arial"/>
          <w:lang w:val="en-US"/>
        </w:rPr>
        <w:t>cell pellet.</w:t>
      </w:r>
    </w:p>
    <w:p w14:paraId="3AA6B832" w14:textId="167CC8C1" w:rsidR="00326521" w:rsidRPr="00E03E84" w:rsidRDefault="000A3244" w:rsidP="009862FC">
      <w:pPr>
        <w:spacing w:after="0" w:line="480" w:lineRule="auto"/>
        <w:rPr>
          <w:rFonts w:ascii="Arial" w:hAnsi="Arial" w:cs="Arial"/>
          <w:lang w:val="en-US"/>
        </w:rPr>
      </w:pPr>
      <w:r w:rsidRPr="00E03E84">
        <w:rPr>
          <w:rFonts w:ascii="Arial" w:hAnsi="Arial" w:cs="Arial"/>
          <w:lang w:val="en-US"/>
        </w:rPr>
        <w:lastRenderedPageBreak/>
        <w:t xml:space="preserve">13. </w:t>
      </w:r>
      <w:r w:rsidR="00326521" w:rsidRPr="00E03E84">
        <w:rPr>
          <w:rFonts w:ascii="Arial" w:hAnsi="Arial" w:cs="Arial"/>
          <w:lang w:val="en-US"/>
        </w:rPr>
        <w:t>Make aliquot</w:t>
      </w:r>
      <w:r w:rsidRPr="00E03E84">
        <w:rPr>
          <w:rFonts w:ascii="Arial" w:hAnsi="Arial" w:cs="Arial"/>
          <w:lang w:val="en-US"/>
        </w:rPr>
        <w:t>(</w:t>
      </w:r>
      <w:r w:rsidR="00326521" w:rsidRPr="00E03E84">
        <w:rPr>
          <w:rFonts w:ascii="Arial" w:hAnsi="Arial" w:cs="Arial"/>
          <w:lang w:val="en-US"/>
        </w:rPr>
        <w:t>s</w:t>
      </w:r>
      <w:r w:rsidRPr="00E03E84">
        <w:rPr>
          <w:rFonts w:ascii="Arial" w:hAnsi="Arial" w:cs="Arial"/>
          <w:lang w:val="en-US"/>
        </w:rPr>
        <w:t>)</w:t>
      </w:r>
      <w:r w:rsidR="00326521" w:rsidRPr="00E03E84">
        <w:rPr>
          <w:rFonts w:ascii="Arial" w:hAnsi="Arial" w:cs="Arial"/>
          <w:lang w:val="en-US"/>
        </w:rPr>
        <w:t xml:space="preserve"> corresponding to </w:t>
      </w:r>
      <w:r w:rsidR="00A7722F" w:rsidRPr="00E03E84">
        <w:rPr>
          <w:rFonts w:ascii="Arial" w:hAnsi="Arial" w:cs="Arial"/>
          <w:lang w:val="en-US"/>
        </w:rPr>
        <w:t>0.3</w:t>
      </w:r>
      <w:r w:rsidR="00326521" w:rsidRPr="00E03E84">
        <w:rPr>
          <w:rFonts w:ascii="Arial" w:hAnsi="Arial" w:cs="Arial"/>
          <w:lang w:val="en-US"/>
        </w:rPr>
        <w:t xml:space="preserve"> g wet cell pellet and </w:t>
      </w:r>
      <w:r w:rsidR="00536750" w:rsidRPr="00E03E84">
        <w:rPr>
          <w:rFonts w:ascii="Arial" w:hAnsi="Arial" w:cs="Arial"/>
          <w:lang w:val="en-US"/>
        </w:rPr>
        <w:t>centrifuge</w:t>
      </w:r>
      <w:r w:rsidR="00326521" w:rsidRPr="00E03E84">
        <w:rPr>
          <w:rFonts w:ascii="Arial" w:hAnsi="Arial" w:cs="Arial"/>
          <w:lang w:val="en-US"/>
        </w:rPr>
        <w:t xml:space="preserve"> each aliquot for 30 min at </w:t>
      </w:r>
      <w:r w:rsidR="00AC6709">
        <w:rPr>
          <w:rFonts w:ascii="Arial" w:hAnsi="Arial" w:cs="Arial"/>
          <w:lang w:val="en-US"/>
        </w:rPr>
        <w:t>21,546</w:t>
      </w:r>
      <w:r w:rsidR="00604427" w:rsidRPr="00E03E84">
        <w:rPr>
          <w:rFonts w:ascii="Arial" w:hAnsi="Arial" w:cs="Arial"/>
          <w:lang w:val="en-US"/>
        </w:rPr>
        <w:t xml:space="preserve"> </w:t>
      </w:r>
      <w:r w:rsidR="00326521" w:rsidRPr="00E03E84">
        <w:rPr>
          <w:rFonts w:ascii="Arial" w:hAnsi="Arial" w:cs="Arial"/>
          <w:lang w:val="en-US"/>
        </w:rPr>
        <w:t>g (15</w:t>
      </w:r>
      <w:r w:rsidR="00470810">
        <w:rPr>
          <w:rFonts w:ascii="Arial" w:hAnsi="Arial" w:cs="Arial"/>
          <w:lang w:val="en-US"/>
        </w:rPr>
        <w:t>,</w:t>
      </w:r>
      <w:r w:rsidR="00326521" w:rsidRPr="00E03E84">
        <w:rPr>
          <w:rFonts w:ascii="Arial" w:hAnsi="Arial" w:cs="Arial"/>
          <w:lang w:val="en-US"/>
        </w:rPr>
        <w:t>000 rpm Beckmann, JA20.1) at 4°C.</w:t>
      </w:r>
    </w:p>
    <w:p w14:paraId="7136CAD1" w14:textId="6F06D22F" w:rsidR="00326521" w:rsidRPr="00E03E84" w:rsidRDefault="000A3244" w:rsidP="009862FC">
      <w:pPr>
        <w:spacing w:after="0" w:line="480" w:lineRule="auto"/>
        <w:rPr>
          <w:rFonts w:ascii="Arial" w:hAnsi="Arial" w:cs="Arial"/>
          <w:lang w:val="en-US"/>
        </w:rPr>
      </w:pPr>
      <w:r w:rsidRPr="00E03E84">
        <w:rPr>
          <w:rFonts w:ascii="Arial" w:hAnsi="Arial" w:cs="Arial"/>
          <w:lang w:val="en-US"/>
        </w:rPr>
        <w:t xml:space="preserve">14. </w:t>
      </w:r>
      <w:r w:rsidR="00326521" w:rsidRPr="00E03E84">
        <w:rPr>
          <w:rFonts w:ascii="Arial" w:hAnsi="Arial" w:cs="Arial"/>
          <w:lang w:val="en-US"/>
        </w:rPr>
        <w:t>Decant supernatant</w:t>
      </w:r>
      <w:r w:rsidR="00604427" w:rsidRPr="00E03E84">
        <w:rPr>
          <w:rFonts w:ascii="Arial" w:hAnsi="Arial" w:cs="Arial"/>
          <w:lang w:val="en-US"/>
        </w:rPr>
        <w:t xml:space="preserve"> (Note </w:t>
      </w:r>
      <w:r w:rsidRPr="00E03E84">
        <w:rPr>
          <w:rFonts w:ascii="Arial" w:hAnsi="Arial" w:cs="Arial"/>
          <w:lang w:val="en-US"/>
        </w:rPr>
        <w:t>8</w:t>
      </w:r>
      <w:r w:rsidR="00604427" w:rsidRPr="00E03E84">
        <w:rPr>
          <w:rFonts w:ascii="Arial" w:hAnsi="Arial" w:cs="Arial"/>
          <w:lang w:val="en-US"/>
        </w:rPr>
        <w:t>)</w:t>
      </w:r>
      <w:r w:rsidR="0078220C" w:rsidRPr="00E03E84">
        <w:rPr>
          <w:rFonts w:ascii="Arial" w:hAnsi="Arial" w:cs="Arial"/>
          <w:lang w:val="en-US"/>
        </w:rPr>
        <w:t>, close tube with parafilm or lid</w:t>
      </w:r>
      <w:r w:rsidR="00326521" w:rsidRPr="00E03E84">
        <w:rPr>
          <w:rFonts w:ascii="Arial" w:hAnsi="Arial" w:cs="Arial"/>
          <w:lang w:val="en-US"/>
        </w:rPr>
        <w:t xml:space="preserve"> and shock freeze chromatin pellets </w:t>
      </w:r>
      <w:r w:rsidR="0078220C" w:rsidRPr="00E03E84">
        <w:rPr>
          <w:rFonts w:ascii="Arial" w:hAnsi="Arial" w:cs="Arial"/>
          <w:lang w:val="en-US"/>
        </w:rPr>
        <w:t xml:space="preserve">for 10 min </w:t>
      </w:r>
      <w:r w:rsidR="00326521" w:rsidRPr="00E03E84">
        <w:rPr>
          <w:rFonts w:ascii="Arial" w:hAnsi="Arial" w:cs="Arial"/>
          <w:lang w:val="en-US"/>
        </w:rPr>
        <w:t>in dry ice/ethanol bath</w:t>
      </w:r>
      <w:r w:rsidR="00604427" w:rsidRPr="00E03E84">
        <w:rPr>
          <w:rFonts w:ascii="Arial" w:hAnsi="Arial" w:cs="Arial"/>
          <w:lang w:val="en-US"/>
        </w:rPr>
        <w:t xml:space="preserve"> (Note </w:t>
      </w:r>
      <w:r w:rsidRPr="00E03E84">
        <w:rPr>
          <w:rFonts w:ascii="Arial" w:hAnsi="Arial" w:cs="Arial"/>
          <w:lang w:val="en-US"/>
        </w:rPr>
        <w:t>9</w:t>
      </w:r>
      <w:r w:rsidR="00604427" w:rsidRPr="00E03E84">
        <w:rPr>
          <w:rFonts w:ascii="Arial" w:hAnsi="Arial" w:cs="Arial"/>
          <w:lang w:val="en-US"/>
        </w:rPr>
        <w:t>).</w:t>
      </w:r>
    </w:p>
    <w:p w14:paraId="075CB83F" w14:textId="77777777" w:rsidR="00FD7545" w:rsidRPr="00E03E84" w:rsidRDefault="00FD7545" w:rsidP="009862FC">
      <w:pPr>
        <w:spacing w:after="0" w:line="480" w:lineRule="auto"/>
        <w:rPr>
          <w:rFonts w:ascii="Arial" w:hAnsi="Arial" w:cs="Arial"/>
          <w:lang w:val="en-US"/>
        </w:rPr>
      </w:pPr>
    </w:p>
    <w:p w14:paraId="29191585" w14:textId="49C04C15" w:rsidR="002613A2" w:rsidRPr="00E03E84" w:rsidRDefault="007759F2" w:rsidP="009862FC">
      <w:pPr>
        <w:spacing w:after="0" w:line="480" w:lineRule="auto"/>
        <w:rPr>
          <w:rFonts w:ascii="Arial" w:hAnsi="Arial" w:cs="Arial"/>
          <w:b/>
          <w:bCs/>
          <w:lang w:val="en-US"/>
        </w:rPr>
      </w:pPr>
      <w:r w:rsidRPr="00E03E84">
        <w:rPr>
          <w:rFonts w:ascii="Arial" w:hAnsi="Arial" w:cs="Arial"/>
          <w:b/>
          <w:bCs/>
          <w:lang w:val="en-US"/>
        </w:rPr>
        <w:t xml:space="preserve">3.2 </w:t>
      </w:r>
      <w:r w:rsidR="005078F4" w:rsidRPr="00E03E84">
        <w:rPr>
          <w:rFonts w:ascii="Arial" w:hAnsi="Arial" w:cs="Arial"/>
          <w:b/>
          <w:bCs/>
          <w:lang w:val="en-US"/>
        </w:rPr>
        <w:t xml:space="preserve">Preparation of </w:t>
      </w:r>
      <w:r w:rsidR="00282EB6" w:rsidRPr="00E03E84">
        <w:rPr>
          <w:rFonts w:ascii="Arial" w:hAnsi="Arial" w:cs="Arial"/>
          <w:b/>
          <w:bCs/>
          <w:i/>
          <w:lang w:val="en-US"/>
        </w:rPr>
        <w:t>S. cerevisiae</w:t>
      </w:r>
      <w:r w:rsidR="00282EB6" w:rsidRPr="00E03E84">
        <w:rPr>
          <w:rFonts w:ascii="Arial" w:hAnsi="Arial" w:cs="Arial"/>
          <w:b/>
          <w:bCs/>
          <w:lang w:val="en-US"/>
        </w:rPr>
        <w:t xml:space="preserve"> and </w:t>
      </w:r>
      <w:r w:rsidR="002613A2" w:rsidRPr="00E03E84">
        <w:rPr>
          <w:rFonts w:ascii="Arial" w:hAnsi="Arial" w:cs="Arial"/>
          <w:b/>
          <w:bCs/>
          <w:i/>
          <w:lang w:val="en-US"/>
        </w:rPr>
        <w:t>S. pombe</w:t>
      </w:r>
      <w:r w:rsidR="002613A2" w:rsidRPr="00E03E84">
        <w:rPr>
          <w:rFonts w:ascii="Arial" w:hAnsi="Arial" w:cs="Arial"/>
          <w:b/>
          <w:bCs/>
          <w:lang w:val="en-US"/>
        </w:rPr>
        <w:t xml:space="preserve"> </w:t>
      </w:r>
      <w:r w:rsidR="005078F4" w:rsidRPr="00E03E84">
        <w:rPr>
          <w:rFonts w:ascii="Arial" w:hAnsi="Arial" w:cs="Arial"/>
          <w:b/>
          <w:bCs/>
          <w:lang w:val="en-US"/>
        </w:rPr>
        <w:t>gDNA</w:t>
      </w:r>
      <w:r w:rsidR="00282EB6" w:rsidRPr="00E03E84">
        <w:rPr>
          <w:rFonts w:ascii="Arial" w:hAnsi="Arial" w:cs="Arial"/>
          <w:b/>
          <w:bCs/>
          <w:lang w:val="en-US"/>
        </w:rPr>
        <w:t xml:space="preserve"> (Note 10)</w:t>
      </w:r>
    </w:p>
    <w:p w14:paraId="7B4B6B17" w14:textId="61D4F3CD" w:rsidR="003C1B3A" w:rsidRPr="00E03E84" w:rsidRDefault="00282EB6" w:rsidP="009862FC">
      <w:pPr>
        <w:spacing w:after="0" w:line="480" w:lineRule="auto"/>
        <w:rPr>
          <w:rFonts w:ascii="Arial" w:hAnsi="Arial" w:cs="Arial"/>
          <w:lang w:val="en-US"/>
        </w:rPr>
      </w:pPr>
      <w:r w:rsidRPr="00E03E84">
        <w:rPr>
          <w:rFonts w:ascii="Arial" w:hAnsi="Arial" w:cs="Arial"/>
          <w:lang w:val="en-US"/>
        </w:rPr>
        <w:t xml:space="preserve">1. </w:t>
      </w:r>
      <w:r w:rsidR="00B3796E" w:rsidRPr="00E03E84">
        <w:rPr>
          <w:rFonts w:ascii="Arial" w:hAnsi="Arial" w:cs="Arial"/>
          <w:lang w:val="en-US"/>
        </w:rPr>
        <w:t xml:space="preserve">Grow </w:t>
      </w:r>
      <w:r w:rsidR="003C1B3A" w:rsidRPr="00E03E84">
        <w:rPr>
          <w:rFonts w:ascii="Arial" w:hAnsi="Arial" w:cs="Arial"/>
          <w:lang w:val="en-US"/>
        </w:rPr>
        <w:t>7</w:t>
      </w:r>
      <w:r w:rsidR="00D94374" w:rsidRPr="00E03E84">
        <w:rPr>
          <w:rFonts w:ascii="Arial" w:hAnsi="Arial" w:cs="Arial"/>
          <w:lang w:val="en-US"/>
        </w:rPr>
        <w:t xml:space="preserve"> * 10</w:t>
      </w:r>
      <w:r w:rsidR="003C1B3A" w:rsidRPr="00E03E84">
        <w:rPr>
          <w:rFonts w:ascii="Arial" w:hAnsi="Arial" w:cs="Arial"/>
          <w:vertAlign w:val="superscript"/>
          <w:lang w:val="en-US"/>
        </w:rPr>
        <w:t>9</w:t>
      </w:r>
      <w:r w:rsidR="00D94374" w:rsidRPr="00E03E84">
        <w:rPr>
          <w:rFonts w:ascii="Arial" w:hAnsi="Arial" w:cs="Arial"/>
          <w:lang w:val="en-US"/>
        </w:rPr>
        <w:t xml:space="preserve"> </w:t>
      </w:r>
      <w:r w:rsidR="00B3796E" w:rsidRPr="00E03E84">
        <w:rPr>
          <w:rFonts w:ascii="Arial" w:hAnsi="Arial" w:cs="Arial"/>
          <w:lang w:val="en-US"/>
        </w:rPr>
        <w:t>cells of</w:t>
      </w:r>
      <w:r w:rsidR="00B14717" w:rsidRPr="00E03E84">
        <w:rPr>
          <w:rFonts w:ascii="Arial" w:hAnsi="Arial" w:cs="Arial"/>
          <w:lang w:val="en-US"/>
        </w:rPr>
        <w:t xml:space="preserve"> </w:t>
      </w:r>
      <w:r w:rsidR="00B14717" w:rsidRPr="00E03E84">
        <w:rPr>
          <w:rFonts w:ascii="Arial" w:hAnsi="Arial" w:cs="Arial"/>
          <w:i/>
          <w:lang w:val="en-US"/>
        </w:rPr>
        <w:t>S. cerevisiae</w:t>
      </w:r>
      <w:r w:rsidR="00B14717" w:rsidRPr="00E03E84">
        <w:rPr>
          <w:rFonts w:ascii="Arial" w:hAnsi="Arial" w:cs="Arial"/>
          <w:lang w:val="en-US"/>
        </w:rPr>
        <w:t xml:space="preserve"> or</w:t>
      </w:r>
      <w:r w:rsidR="00B3796E" w:rsidRPr="00E03E84">
        <w:rPr>
          <w:rFonts w:ascii="Arial" w:hAnsi="Arial" w:cs="Arial"/>
          <w:lang w:val="en-US"/>
        </w:rPr>
        <w:t xml:space="preserve"> </w:t>
      </w:r>
      <w:r w:rsidR="00B3796E" w:rsidRPr="00E03E84">
        <w:rPr>
          <w:rFonts w:ascii="Arial" w:hAnsi="Arial" w:cs="Arial"/>
          <w:i/>
          <w:lang w:val="en-US"/>
        </w:rPr>
        <w:t>S. pombe</w:t>
      </w:r>
      <w:r w:rsidR="00B3796E" w:rsidRPr="00E03E84">
        <w:rPr>
          <w:rFonts w:ascii="Arial" w:hAnsi="Arial" w:cs="Arial"/>
          <w:lang w:val="en-US"/>
        </w:rPr>
        <w:t xml:space="preserve"> wild type strain in</w:t>
      </w:r>
      <w:r w:rsidR="00B14717" w:rsidRPr="00E03E84">
        <w:rPr>
          <w:rFonts w:ascii="Arial" w:hAnsi="Arial" w:cs="Arial"/>
          <w:lang w:val="en-US"/>
        </w:rPr>
        <w:t xml:space="preserve"> YPD or</w:t>
      </w:r>
      <w:r w:rsidR="00B3796E" w:rsidRPr="00E03E84">
        <w:rPr>
          <w:rFonts w:ascii="Arial" w:hAnsi="Arial" w:cs="Arial"/>
          <w:lang w:val="en-US"/>
        </w:rPr>
        <w:t xml:space="preserve"> YES medium</w:t>
      </w:r>
      <w:r w:rsidR="00B14717" w:rsidRPr="00E03E84">
        <w:rPr>
          <w:rFonts w:ascii="Arial" w:hAnsi="Arial" w:cs="Arial"/>
          <w:lang w:val="en-US"/>
        </w:rPr>
        <w:t>, respectively</w:t>
      </w:r>
      <w:r w:rsidR="005D1B45" w:rsidRPr="00E03E84">
        <w:rPr>
          <w:rFonts w:ascii="Arial" w:hAnsi="Arial" w:cs="Arial"/>
          <w:lang w:val="en-US"/>
        </w:rPr>
        <w:t>, to a density of approx. 3 * 10</w:t>
      </w:r>
      <w:r w:rsidR="005D1B45" w:rsidRPr="00E03E84">
        <w:rPr>
          <w:rFonts w:ascii="Arial" w:hAnsi="Arial" w:cs="Arial"/>
          <w:vertAlign w:val="superscript"/>
          <w:lang w:val="en-US"/>
        </w:rPr>
        <w:t>8</w:t>
      </w:r>
      <w:r w:rsidR="005D1B45" w:rsidRPr="00E03E84">
        <w:rPr>
          <w:rFonts w:ascii="Arial" w:hAnsi="Arial" w:cs="Arial"/>
          <w:lang w:val="en-US"/>
        </w:rPr>
        <w:t xml:space="preserve"> cells/ml</w:t>
      </w:r>
      <w:r w:rsidR="00B3796E" w:rsidRPr="00E03E84">
        <w:rPr>
          <w:rFonts w:ascii="Arial" w:hAnsi="Arial" w:cs="Arial"/>
          <w:lang w:val="en-US"/>
        </w:rPr>
        <w:t>.</w:t>
      </w:r>
    </w:p>
    <w:p w14:paraId="3781F83A" w14:textId="03AA6683" w:rsidR="00033497" w:rsidRPr="00E03E84" w:rsidRDefault="003C1B3A" w:rsidP="009862FC">
      <w:pPr>
        <w:spacing w:after="0" w:line="480" w:lineRule="auto"/>
        <w:rPr>
          <w:rFonts w:ascii="Arial" w:hAnsi="Arial" w:cs="Arial"/>
          <w:lang w:val="en-US"/>
        </w:rPr>
      </w:pPr>
      <w:r w:rsidRPr="00E03E84">
        <w:rPr>
          <w:rFonts w:ascii="Arial" w:hAnsi="Arial" w:cs="Arial"/>
          <w:lang w:val="en-US"/>
        </w:rPr>
        <w:t xml:space="preserve">2. </w:t>
      </w:r>
      <w:r w:rsidR="00B3796E" w:rsidRPr="00E03E84">
        <w:rPr>
          <w:rFonts w:ascii="Arial" w:hAnsi="Arial" w:cs="Arial"/>
          <w:lang w:val="en-US"/>
        </w:rPr>
        <w:t xml:space="preserve">Purify gDNA with </w:t>
      </w:r>
      <w:r w:rsidRPr="00E03E84">
        <w:rPr>
          <w:rFonts w:ascii="Arial" w:hAnsi="Arial" w:cs="Arial"/>
          <w:lang w:val="en-US"/>
        </w:rPr>
        <w:t>Blood &amp; Cell Culture DNA Midi Kit (QIAGEN) using 100/G QIAGEN Genomic-tip</w:t>
      </w:r>
      <w:r w:rsidR="007902AF" w:rsidRPr="00E03E84">
        <w:rPr>
          <w:rFonts w:ascii="Arial" w:hAnsi="Arial" w:cs="Arial"/>
          <w:lang w:val="en-US"/>
        </w:rPr>
        <w:t xml:space="preserve"> (Note 11)</w:t>
      </w:r>
      <w:r w:rsidR="00B3796E" w:rsidRPr="00E03E84">
        <w:rPr>
          <w:rFonts w:ascii="Arial" w:hAnsi="Arial" w:cs="Arial"/>
          <w:lang w:val="en-US"/>
        </w:rPr>
        <w:t>.</w:t>
      </w:r>
      <w:r w:rsidR="00033497" w:rsidRPr="00E03E84">
        <w:rPr>
          <w:rFonts w:ascii="Arial" w:hAnsi="Arial" w:cs="Arial"/>
          <w:lang w:val="en-US"/>
        </w:rPr>
        <w:t xml:space="preserve"> Start by harvesting yeast by centrifuging at 3000-5000 g for 5-10 min at 4°C.</w:t>
      </w:r>
    </w:p>
    <w:p w14:paraId="59B878BA" w14:textId="1A0059F5" w:rsidR="00033497" w:rsidRPr="00E03E84" w:rsidRDefault="00033497" w:rsidP="009862FC">
      <w:pPr>
        <w:spacing w:after="0" w:line="480" w:lineRule="auto"/>
        <w:rPr>
          <w:rFonts w:ascii="Arial" w:hAnsi="Arial" w:cs="Arial"/>
          <w:lang w:val="en-US"/>
        </w:rPr>
      </w:pPr>
      <w:r w:rsidRPr="00E03E84">
        <w:rPr>
          <w:rFonts w:ascii="Arial" w:hAnsi="Arial" w:cs="Arial"/>
          <w:lang w:val="en-US"/>
        </w:rPr>
        <w:t>3. Remove supernatant and resuspend cell pellet in 4 ml of TE-buffer by vortexing.</w:t>
      </w:r>
    </w:p>
    <w:p w14:paraId="1A87D5E3" w14:textId="19BA0A42" w:rsidR="00033497" w:rsidRPr="00E03E84" w:rsidRDefault="00033497" w:rsidP="009862FC">
      <w:pPr>
        <w:spacing w:after="0" w:line="480" w:lineRule="auto"/>
        <w:rPr>
          <w:rFonts w:ascii="Arial" w:hAnsi="Arial" w:cs="Arial"/>
          <w:lang w:val="en-US"/>
        </w:rPr>
      </w:pPr>
      <w:r w:rsidRPr="00E03E84">
        <w:rPr>
          <w:rFonts w:ascii="Arial" w:hAnsi="Arial" w:cs="Arial"/>
          <w:lang w:val="en-US"/>
        </w:rPr>
        <w:t xml:space="preserve">4. Centrifuge as in step 2, discard supernatant and </w:t>
      </w:r>
      <w:r w:rsidR="00BC72B1" w:rsidRPr="00E03E84">
        <w:rPr>
          <w:rFonts w:ascii="Arial" w:hAnsi="Arial" w:cs="Arial"/>
          <w:lang w:val="en-US"/>
        </w:rPr>
        <w:t xml:space="preserve">thoroughly </w:t>
      </w:r>
      <w:r w:rsidRPr="00E03E84">
        <w:rPr>
          <w:rFonts w:ascii="Arial" w:hAnsi="Arial" w:cs="Arial"/>
          <w:lang w:val="en-US"/>
        </w:rPr>
        <w:t xml:space="preserve">resuspend pellet in 4 ml Buffer Y1 supplemented with </w:t>
      </w:r>
      <w:r w:rsidRPr="00E03E84">
        <w:rPr>
          <w:rFonts w:ascii="Symbol" w:hAnsi="Symbol" w:cs="Arial"/>
          <w:lang w:val="en-US"/>
        </w:rPr>
        <w:t></w:t>
      </w:r>
      <w:r w:rsidRPr="00E03E84">
        <w:rPr>
          <w:rFonts w:ascii="Arial" w:hAnsi="Arial" w:cs="Arial"/>
          <w:lang w:val="en-US"/>
        </w:rPr>
        <w:t>-mercaptoethanol</w:t>
      </w:r>
      <w:r w:rsidR="00BC72B1" w:rsidRPr="00E03E84">
        <w:rPr>
          <w:rFonts w:ascii="Arial" w:hAnsi="Arial" w:cs="Arial"/>
          <w:lang w:val="en-US"/>
        </w:rPr>
        <w:t xml:space="preserve"> by vigorous vortexing</w:t>
      </w:r>
      <w:r w:rsidRPr="00E03E84">
        <w:rPr>
          <w:rFonts w:ascii="Arial" w:hAnsi="Arial" w:cs="Arial"/>
          <w:lang w:val="en-US"/>
        </w:rPr>
        <w:t>.</w:t>
      </w:r>
    </w:p>
    <w:p w14:paraId="1128563A" w14:textId="383C0B76" w:rsidR="00BC72B1" w:rsidRPr="00E03E84" w:rsidRDefault="00BC72B1" w:rsidP="009862FC">
      <w:pPr>
        <w:spacing w:after="0" w:line="480" w:lineRule="auto"/>
        <w:rPr>
          <w:rFonts w:ascii="Arial" w:hAnsi="Arial" w:cs="Arial"/>
          <w:lang w:val="en-US"/>
        </w:rPr>
      </w:pPr>
      <w:r w:rsidRPr="00E03E84">
        <w:rPr>
          <w:rFonts w:ascii="Arial" w:hAnsi="Arial" w:cs="Arial"/>
          <w:lang w:val="en-US"/>
        </w:rPr>
        <w:t>5. Add 250 µl zymolyase suspension and incubate for 30 min at 30°C.</w:t>
      </w:r>
    </w:p>
    <w:p w14:paraId="72907EA3" w14:textId="26F48A54" w:rsidR="00E62FC8" w:rsidRPr="00E03E84" w:rsidRDefault="00E62FC8" w:rsidP="009862FC">
      <w:pPr>
        <w:spacing w:after="0" w:line="480" w:lineRule="auto"/>
        <w:rPr>
          <w:rFonts w:ascii="Arial" w:hAnsi="Arial" w:cs="Arial"/>
          <w:lang w:val="en-US"/>
        </w:rPr>
      </w:pPr>
      <w:r w:rsidRPr="00E03E84">
        <w:rPr>
          <w:rFonts w:ascii="Arial" w:hAnsi="Arial" w:cs="Arial"/>
          <w:lang w:val="en-US"/>
        </w:rPr>
        <w:t>6. Centrifuge for 10 min at 5000g and 4°C.</w:t>
      </w:r>
    </w:p>
    <w:p w14:paraId="0E6B840C" w14:textId="3B8610F1" w:rsidR="00E62FC8" w:rsidRPr="00E03E84" w:rsidRDefault="00E62FC8" w:rsidP="009862FC">
      <w:pPr>
        <w:spacing w:after="0" w:line="480" w:lineRule="auto"/>
        <w:rPr>
          <w:rFonts w:ascii="Arial" w:hAnsi="Arial" w:cs="Arial"/>
          <w:lang w:val="en-US"/>
        </w:rPr>
      </w:pPr>
      <w:r w:rsidRPr="00E03E84">
        <w:rPr>
          <w:rFonts w:ascii="Arial" w:hAnsi="Arial" w:cs="Arial"/>
          <w:lang w:val="en-US"/>
        </w:rPr>
        <w:t>7. Remove supernatant and thoroughly resuspend cell pellet in 5 ml Buffer G2 (including RNaseA) by inverting tube or vortexing.</w:t>
      </w:r>
    </w:p>
    <w:p w14:paraId="2144C059" w14:textId="77655923" w:rsidR="00E62FC8" w:rsidRPr="00E03E84" w:rsidRDefault="00E62FC8" w:rsidP="009862FC">
      <w:pPr>
        <w:spacing w:after="0" w:line="480" w:lineRule="auto"/>
        <w:rPr>
          <w:rFonts w:ascii="Arial" w:hAnsi="Arial" w:cs="Arial"/>
          <w:lang w:val="en-US"/>
        </w:rPr>
      </w:pPr>
      <w:r w:rsidRPr="00E03E84">
        <w:rPr>
          <w:rFonts w:ascii="Arial" w:hAnsi="Arial" w:cs="Arial"/>
          <w:lang w:val="en-US"/>
        </w:rPr>
        <w:t xml:space="preserve">8. Add 100 µl of </w:t>
      </w:r>
      <w:r w:rsidR="00A83D5C" w:rsidRPr="00E03E84">
        <w:rPr>
          <w:rFonts w:ascii="Arial" w:hAnsi="Arial" w:cs="Arial"/>
          <w:lang w:val="en-US"/>
        </w:rPr>
        <w:t xml:space="preserve">QIAGEN Proteinase K </w:t>
      </w:r>
      <w:r w:rsidR="00E42342" w:rsidRPr="00E03E84">
        <w:rPr>
          <w:rFonts w:ascii="Arial" w:hAnsi="Arial" w:cs="Arial"/>
          <w:lang w:val="en-US"/>
        </w:rPr>
        <w:t>and incubate for 30 min at 50°C.</w:t>
      </w:r>
    </w:p>
    <w:p w14:paraId="3B5A556E" w14:textId="43602F33" w:rsidR="00E42342" w:rsidRPr="00E03E84" w:rsidRDefault="00E42342" w:rsidP="009862FC">
      <w:pPr>
        <w:spacing w:after="0" w:line="480" w:lineRule="auto"/>
        <w:rPr>
          <w:rFonts w:ascii="Arial" w:hAnsi="Arial" w:cs="Arial"/>
          <w:lang w:val="en-US"/>
        </w:rPr>
      </w:pPr>
      <w:r w:rsidRPr="00E03E84">
        <w:rPr>
          <w:rFonts w:ascii="Arial" w:hAnsi="Arial" w:cs="Arial"/>
          <w:lang w:val="en-US"/>
        </w:rPr>
        <w:t>9. Centrifuge as in step 6.</w:t>
      </w:r>
    </w:p>
    <w:p w14:paraId="5BFF8A3F" w14:textId="70F38D97" w:rsidR="00E42342" w:rsidRPr="00E03E84" w:rsidRDefault="00E42342" w:rsidP="009862FC">
      <w:pPr>
        <w:spacing w:after="0" w:line="480" w:lineRule="auto"/>
        <w:rPr>
          <w:rFonts w:ascii="Arial" w:hAnsi="Arial" w:cs="Arial"/>
          <w:lang w:val="en-US"/>
        </w:rPr>
      </w:pPr>
      <w:r w:rsidRPr="00E03E84">
        <w:rPr>
          <w:rFonts w:ascii="Arial" w:hAnsi="Arial" w:cs="Arial"/>
          <w:lang w:val="en-US"/>
        </w:rPr>
        <w:t>10. Keep supernatant and discard the pellet.</w:t>
      </w:r>
    </w:p>
    <w:p w14:paraId="4A8BBAAA" w14:textId="6CB043D1" w:rsidR="005659CE" w:rsidRPr="00E03E84" w:rsidRDefault="005659CE" w:rsidP="009862FC">
      <w:pPr>
        <w:spacing w:after="0" w:line="480" w:lineRule="auto"/>
        <w:rPr>
          <w:rFonts w:ascii="Arial" w:hAnsi="Arial" w:cs="Arial"/>
          <w:lang w:val="en-US"/>
        </w:rPr>
      </w:pPr>
      <w:r w:rsidRPr="00E03E84">
        <w:rPr>
          <w:rFonts w:ascii="Arial" w:hAnsi="Arial" w:cs="Arial"/>
          <w:lang w:val="en-US"/>
        </w:rPr>
        <w:t>11. Equilibrate QIAGEN Genomic-tip 100/G with 4 ml Buffer QBT by gravity flow.</w:t>
      </w:r>
    </w:p>
    <w:p w14:paraId="4126A455" w14:textId="439A4494" w:rsidR="005659CE" w:rsidRPr="00E03E84" w:rsidRDefault="005659CE" w:rsidP="009862FC">
      <w:pPr>
        <w:spacing w:after="0" w:line="480" w:lineRule="auto"/>
        <w:rPr>
          <w:rFonts w:ascii="Arial" w:hAnsi="Arial" w:cs="Arial"/>
          <w:lang w:val="en-US"/>
        </w:rPr>
      </w:pPr>
      <w:r w:rsidRPr="00E03E84">
        <w:rPr>
          <w:rFonts w:ascii="Arial" w:hAnsi="Arial" w:cs="Arial"/>
          <w:lang w:val="en-US"/>
        </w:rPr>
        <w:t>12. Vortex supernatant of step 10. for 10 s at top speed and load onto the QIAGEN Genomic-tip equilibrated in step 11.</w:t>
      </w:r>
    </w:p>
    <w:p w14:paraId="1045C473" w14:textId="0165ACD5" w:rsidR="005659CE" w:rsidRPr="00E03E84" w:rsidRDefault="005659CE" w:rsidP="009862FC">
      <w:pPr>
        <w:spacing w:after="0" w:line="480" w:lineRule="auto"/>
        <w:rPr>
          <w:rFonts w:ascii="Arial" w:hAnsi="Arial" w:cs="Arial"/>
          <w:lang w:val="en-US"/>
        </w:rPr>
      </w:pPr>
      <w:r w:rsidRPr="00E03E84">
        <w:rPr>
          <w:rFonts w:ascii="Arial" w:hAnsi="Arial" w:cs="Arial"/>
          <w:lang w:val="en-US"/>
        </w:rPr>
        <w:t>13. Wash QIAGEN Genomic-tip with 2x 7.5 ml Buffer QC by gravity flow.</w:t>
      </w:r>
    </w:p>
    <w:p w14:paraId="34A40E58" w14:textId="1DF47EEF" w:rsidR="005659CE" w:rsidRPr="00E03E84" w:rsidRDefault="005659CE" w:rsidP="009862FC">
      <w:pPr>
        <w:spacing w:after="0" w:line="480" w:lineRule="auto"/>
        <w:rPr>
          <w:rFonts w:ascii="Arial" w:hAnsi="Arial" w:cs="Arial"/>
          <w:lang w:val="en-US"/>
        </w:rPr>
      </w:pPr>
      <w:r w:rsidRPr="00E03E84">
        <w:rPr>
          <w:rFonts w:ascii="Arial" w:hAnsi="Arial" w:cs="Arial"/>
          <w:lang w:val="en-US"/>
        </w:rPr>
        <w:t>14. Elute with 5 ml Buffer QF by gravity flow into a clean tube.</w:t>
      </w:r>
    </w:p>
    <w:p w14:paraId="47B645F4" w14:textId="62D779C2" w:rsidR="006250C7" w:rsidRPr="00E03E84" w:rsidRDefault="006250C7" w:rsidP="009862FC">
      <w:pPr>
        <w:spacing w:after="0" w:line="480" w:lineRule="auto"/>
        <w:rPr>
          <w:rFonts w:ascii="Arial" w:hAnsi="Arial" w:cs="Arial"/>
          <w:lang w:val="en-US"/>
        </w:rPr>
      </w:pPr>
      <w:r w:rsidRPr="00E03E84">
        <w:rPr>
          <w:rFonts w:ascii="Arial" w:hAnsi="Arial" w:cs="Arial"/>
          <w:lang w:val="en-US"/>
        </w:rPr>
        <w:t>15. Add 3.5 ml (0.7 volumes) isopropanol to the eluate of step 14 and mix.</w:t>
      </w:r>
    </w:p>
    <w:p w14:paraId="342BD758" w14:textId="4B8181B4" w:rsidR="006250C7" w:rsidRPr="00E03E84" w:rsidRDefault="006250C7" w:rsidP="009862FC">
      <w:pPr>
        <w:spacing w:after="0" w:line="480" w:lineRule="auto"/>
        <w:rPr>
          <w:rFonts w:ascii="Arial" w:hAnsi="Arial" w:cs="Arial"/>
          <w:lang w:val="en-US"/>
        </w:rPr>
      </w:pPr>
      <w:r w:rsidRPr="00E03E84">
        <w:rPr>
          <w:rFonts w:ascii="Arial" w:hAnsi="Arial" w:cs="Arial"/>
          <w:lang w:val="en-US"/>
        </w:rPr>
        <w:t>16. Centrifuge at &gt;5000g for at least 15 min at 4°C.</w:t>
      </w:r>
    </w:p>
    <w:p w14:paraId="4259AB49" w14:textId="76363E69" w:rsidR="006250C7" w:rsidRPr="00E03E84" w:rsidRDefault="006250C7" w:rsidP="009862FC">
      <w:pPr>
        <w:spacing w:after="0" w:line="480" w:lineRule="auto"/>
        <w:rPr>
          <w:rFonts w:ascii="Arial" w:hAnsi="Arial" w:cs="Arial"/>
          <w:lang w:val="en-US"/>
        </w:rPr>
      </w:pPr>
      <w:r w:rsidRPr="00E03E84">
        <w:rPr>
          <w:rFonts w:ascii="Arial" w:hAnsi="Arial" w:cs="Arial"/>
          <w:lang w:val="en-US"/>
        </w:rPr>
        <w:lastRenderedPageBreak/>
        <w:t>17. Remove supernatant without disturbing or losing the glassy DNA pellet.</w:t>
      </w:r>
    </w:p>
    <w:p w14:paraId="1A0546FF" w14:textId="0201A5B5" w:rsidR="006250C7" w:rsidRPr="00E03E84" w:rsidRDefault="001F7F67" w:rsidP="009862FC">
      <w:pPr>
        <w:spacing w:after="0" w:line="480" w:lineRule="auto"/>
        <w:rPr>
          <w:rFonts w:ascii="Arial" w:hAnsi="Arial" w:cs="Arial"/>
          <w:lang w:val="en-US"/>
        </w:rPr>
      </w:pPr>
      <w:r w:rsidRPr="00E03E84">
        <w:rPr>
          <w:rFonts w:ascii="Arial" w:hAnsi="Arial" w:cs="Arial"/>
          <w:lang w:val="en-US"/>
        </w:rPr>
        <w:t>18. Wash DNA pellet with 2 ml cold 70% ethanol by brief vortexing.</w:t>
      </w:r>
    </w:p>
    <w:p w14:paraId="143ECEF3" w14:textId="67220793" w:rsidR="001F7F67" w:rsidRPr="00E03E84" w:rsidRDefault="001F7F67" w:rsidP="009862FC">
      <w:pPr>
        <w:spacing w:after="0" w:line="480" w:lineRule="auto"/>
        <w:rPr>
          <w:rFonts w:ascii="Arial" w:hAnsi="Arial" w:cs="Arial"/>
          <w:lang w:val="en-US"/>
        </w:rPr>
      </w:pPr>
      <w:r w:rsidRPr="00E03E84">
        <w:rPr>
          <w:rFonts w:ascii="Arial" w:hAnsi="Arial" w:cs="Arial"/>
          <w:lang w:val="en-US"/>
        </w:rPr>
        <w:t>19. Centrifuge at &gt;5000 g for 10 min at 4°C.</w:t>
      </w:r>
    </w:p>
    <w:p w14:paraId="1F8978FB" w14:textId="364DDF31" w:rsidR="001F7F67" w:rsidRPr="00E03E84" w:rsidRDefault="001F7F67" w:rsidP="009862FC">
      <w:pPr>
        <w:spacing w:after="0" w:line="480" w:lineRule="auto"/>
        <w:rPr>
          <w:rFonts w:ascii="Arial" w:hAnsi="Arial" w:cs="Arial"/>
          <w:lang w:val="en-US"/>
        </w:rPr>
      </w:pPr>
      <w:r w:rsidRPr="00E03E84">
        <w:rPr>
          <w:rFonts w:ascii="Arial" w:hAnsi="Arial" w:cs="Arial"/>
          <w:lang w:val="en-US"/>
        </w:rPr>
        <w:t>20. Repeat step 17.</w:t>
      </w:r>
    </w:p>
    <w:p w14:paraId="36B1BFE9" w14:textId="6AD502E7" w:rsidR="002901EC" w:rsidRPr="00E03E84" w:rsidRDefault="001F7F67" w:rsidP="009862FC">
      <w:pPr>
        <w:spacing w:after="0" w:line="480" w:lineRule="auto"/>
        <w:rPr>
          <w:rFonts w:ascii="Arial" w:hAnsi="Arial" w:cs="Arial"/>
          <w:lang w:val="en-US"/>
        </w:rPr>
      </w:pPr>
      <w:r w:rsidRPr="00E03E84">
        <w:rPr>
          <w:rFonts w:ascii="Arial" w:hAnsi="Arial" w:cs="Arial"/>
          <w:lang w:val="en-US"/>
        </w:rPr>
        <w:t>21. Resuspend air-dried</w:t>
      </w:r>
      <w:r w:rsidR="00BB00A3" w:rsidRPr="00E03E84">
        <w:rPr>
          <w:rFonts w:ascii="Arial" w:hAnsi="Arial" w:cs="Arial"/>
          <w:lang w:val="en-US"/>
        </w:rPr>
        <w:t xml:space="preserve"> (5-10 min) DNA in 0.5 ml of TE-</w:t>
      </w:r>
      <w:r w:rsidRPr="00E03E84">
        <w:rPr>
          <w:rFonts w:ascii="Arial" w:hAnsi="Arial" w:cs="Arial"/>
          <w:lang w:val="en-US"/>
        </w:rPr>
        <w:t>buffer</w:t>
      </w:r>
      <w:r w:rsidR="00E43F6A" w:rsidRPr="00E03E84">
        <w:rPr>
          <w:rFonts w:ascii="Arial" w:hAnsi="Arial" w:cs="Arial"/>
          <w:lang w:val="en-US"/>
        </w:rPr>
        <w:t xml:space="preserve"> and incubate over night at RT or for 1 to 2 h at 55°C for complete dissolution.</w:t>
      </w:r>
    </w:p>
    <w:p w14:paraId="022D293A" w14:textId="0CC61ADB" w:rsidR="00B3796E" w:rsidRPr="00E03E84" w:rsidRDefault="002901EC" w:rsidP="009862FC">
      <w:pPr>
        <w:spacing w:after="0" w:line="480" w:lineRule="auto"/>
        <w:rPr>
          <w:rFonts w:ascii="Arial" w:hAnsi="Arial" w:cs="Arial"/>
          <w:lang w:val="en-US"/>
        </w:rPr>
      </w:pPr>
      <w:r w:rsidRPr="00E03E84">
        <w:rPr>
          <w:rFonts w:ascii="Arial" w:hAnsi="Arial" w:cs="Arial"/>
          <w:lang w:val="en-US"/>
        </w:rPr>
        <w:t xml:space="preserve">22. </w:t>
      </w:r>
      <w:r w:rsidR="002D17CA" w:rsidRPr="00E03E84">
        <w:rPr>
          <w:rFonts w:ascii="Arial" w:hAnsi="Arial" w:cs="Arial"/>
          <w:lang w:val="en-US"/>
        </w:rPr>
        <w:t>Determine gDNA concentration with Qu</w:t>
      </w:r>
      <w:r w:rsidR="00FD57A0" w:rsidRPr="00E03E84">
        <w:rPr>
          <w:rFonts w:ascii="Arial" w:hAnsi="Arial" w:cs="Arial"/>
          <w:lang w:val="en-US"/>
        </w:rPr>
        <w:t>bi</w:t>
      </w:r>
      <w:r w:rsidR="002D17CA" w:rsidRPr="00E03E84">
        <w:rPr>
          <w:rFonts w:ascii="Arial" w:hAnsi="Arial" w:cs="Arial"/>
          <w:lang w:val="en-US"/>
        </w:rPr>
        <w:t>t.</w:t>
      </w:r>
    </w:p>
    <w:p w14:paraId="69C99142" w14:textId="77777777" w:rsidR="00F86CAC" w:rsidRPr="00E03E84" w:rsidRDefault="00F86CAC" w:rsidP="009862FC">
      <w:pPr>
        <w:spacing w:after="0" w:line="480" w:lineRule="auto"/>
        <w:rPr>
          <w:rFonts w:ascii="Arial" w:hAnsi="Arial" w:cs="Arial"/>
          <w:lang w:val="en-US"/>
        </w:rPr>
      </w:pPr>
    </w:p>
    <w:p w14:paraId="545BE2FF" w14:textId="6E48A7AD" w:rsidR="00F86CAC" w:rsidRPr="00E03E84" w:rsidRDefault="00F86CAC" w:rsidP="009862FC">
      <w:pPr>
        <w:spacing w:after="0" w:line="480" w:lineRule="auto"/>
        <w:rPr>
          <w:rFonts w:ascii="Arial" w:hAnsi="Arial" w:cs="Arial"/>
          <w:b/>
          <w:lang w:val="en-US"/>
        </w:rPr>
      </w:pPr>
      <w:r w:rsidRPr="00E03E84">
        <w:rPr>
          <w:rFonts w:ascii="Arial" w:hAnsi="Arial" w:cs="Arial"/>
          <w:b/>
          <w:lang w:val="en-US"/>
        </w:rPr>
        <w:t xml:space="preserve">3.3 </w:t>
      </w:r>
      <w:r w:rsidR="00A21138" w:rsidRPr="00E03E84">
        <w:rPr>
          <w:rFonts w:ascii="Arial" w:hAnsi="Arial" w:cs="Arial"/>
          <w:b/>
          <w:lang w:val="en-US"/>
        </w:rPr>
        <w:t xml:space="preserve">Optional: </w:t>
      </w:r>
      <w:r w:rsidR="00D9214E" w:rsidRPr="00E03E84">
        <w:rPr>
          <w:rFonts w:ascii="Arial" w:hAnsi="Arial" w:cs="Arial"/>
          <w:b/>
          <w:lang w:val="en-US"/>
        </w:rPr>
        <w:t>Restriction enzyme</w:t>
      </w:r>
      <w:r w:rsidRPr="00E03E84">
        <w:rPr>
          <w:rFonts w:ascii="Arial" w:hAnsi="Arial" w:cs="Arial"/>
          <w:b/>
          <w:lang w:val="en-US"/>
        </w:rPr>
        <w:t xml:space="preserve"> digest of</w:t>
      </w:r>
      <w:r w:rsidR="00094DE4" w:rsidRPr="00E03E84">
        <w:rPr>
          <w:rFonts w:ascii="Arial" w:hAnsi="Arial" w:cs="Arial"/>
          <w:b/>
          <w:lang w:val="en-US"/>
        </w:rPr>
        <w:t xml:space="preserve"> </w:t>
      </w:r>
      <w:r w:rsidRPr="00E03E84">
        <w:rPr>
          <w:rFonts w:ascii="Arial" w:hAnsi="Arial" w:cs="Arial"/>
          <w:b/>
          <w:i/>
          <w:lang w:val="en-US"/>
        </w:rPr>
        <w:t>S. pombe</w:t>
      </w:r>
      <w:r w:rsidRPr="00E03E84">
        <w:rPr>
          <w:rFonts w:ascii="Arial" w:hAnsi="Arial" w:cs="Arial"/>
          <w:b/>
          <w:lang w:val="en-US"/>
        </w:rPr>
        <w:t xml:space="preserve"> gDNA</w:t>
      </w:r>
    </w:p>
    <w:p w14:paraId="5A7A6B4E" w14:textId="5B4ACBBE" w:rsidR="00EA3921" w:rsidRPr="00E03E84" w:rsidRDefault="00094DE4" w:rsidP="009862FC">
      <w:pPr>
        <w:spacing w:after="0" w:line="480" w:lineRule="auto"/>
        <w:rPr>
          <w:rFonts w:ascii="Arial" w:hAnsi="Arial" w:cs="Arial"/>
          <w:lang w:val="en-US"/>
        </w:rPr>
      </w:pPr>
      <w:r w:rsidRPr="00E03E84">
        <w:rPr>
          <w:rFonts w:ascii="Arial" w:hAnsi="Arial" w:cs="Arial"/>
          <w:lang w:val="en-US"/>
        </w:rPr>
        <w:t xml:space="preserve">Digestion of </w:t>
      </w:r>
      <w:r w:rsidRPr="00E03E84">
        <w:rPr>
          <w:rFonts w:ascii="Arial" w:hAnsi="Arial" w:cs="Arial"/>
          <w:i/>
          <w:lang w:val="en-US"/>
        </w:rPr>
        <w:t>S. pombe</w:t>
      </w:r>
      <w:r w:rsidRPr="00E03E84">
        <w:rPr>
          <w:rFonts w:ascii="Arial" w:hAnsi="Arial" w:cs="Arial"/>
          <w:lang w:val="en-US"/>
        </w:rPr>
        <w:t xml:space="preserve"> gDNA </w:t>
      </w:r>
      <w:r w:rsidR="00EA3921" w:rsidRPr="00E03E84">
        <w:rPr>
          <w:rFonts w:ascii="Arial" w:hAnsi="Arial" w:cs="Arial"/>
          <w:lang w:val="en-US"/>
        </w:rPr>
        <w:t>is necessary only for the cut-all cut method</w:t>
      </w:r>
      <w:r w:rsidRPr="00E03E84">
        <w:rPr>
          <w:rFonts w:ascii="Arial" w:hAnsi="Arial" w:cs="Arial"/>
          <w:lang w:val="en-US"/>
        </w:rPr>
        <w:t xml:space="preserve"> to obtain the </w:t>
      </w:r>
      <w:r w:rsidRPr="00E03E84">
        <w:rPr>
          <w:rFonts w:ascii="Arial" w:hAnsi="Arial" w:cs="Arial"/>
          <w:i/>
          <w:lang w:val="en-US"/>
        </w:rPr>
        <w:t>S. pombe</w:t>
      </w:r>
      <w:r w:rsidRPr="00E03E84">
        <w:rPr>
          <w:rFonts w:ascii="Arial" w:hAnsi="Arial" w:cs="Arial"/>
          <w:lang w:val="en-US"/>
        </w:rPr>
        <w:t xml:space="preserve"> gDNA spike-in</w:t>
      </w:r>
      <w:r w:rsidR="00EA3921" w:rsidRPr="00E03E84">
        <w:rPr>
          <w:rFonts w:ascii="Arial" w:hAnsi="Arial" w:cs="Arial"/>
          <w:lang w:val="en-US"/>
        </w:rPr>
        <w:t>.</w:t>
      </w:r>
    </w:p>
    <w:p w14:paraId="7CD8D01A" w14:textId="60204CA7" w:rsidR="007834EA" w:rsidRPr="00E03E84" w:rsidRDefault="00F86CAC" w:rsidP="009862FC">
      <w:pPr>
        <w:spacing w:after="0" w:line="480" w:lineRule="auto"/>
        <w:rPr>
          <w:rFonts w:ascii="Arial" w:hAnsi="Arial" w:cs="Arial"/>
          <w:lang w:val="en-US"/>
        </w:rPr>
      </w:pPr>
      <w:r w:rsidRPr="00E03E84">
        <w:rPr>
          <w:rFonts w:ascii="Arial" w:hAnsi="Arial" w:cs="Arial"/>
          <w:lang w:val="en-US"/>
        </w:rPr>
        <w:t xml:space="preserve">1. Digest </w:t>
      </w:r>
      <w:r w:rsidR="007834EA" w:rsidRPr="00E03E84">
        <w:rPr>
          <w:rFonts w:ascii="Arial" w:hAnsi="Arial" w:cs="Arial"/>
          <w:lang w:val="en-US"/>
        </w:rPr>
        <w:t>20 µg</w:t>
      </w:r>
      <w:r w:rsidR="002D17CA" w:rsidRPr="00E03E84">
        <w:rPr>
          <w:rFonts w:ascii="Arial" w:hAnsi="Arial" w:cs="Arial"/>
          <w:lang w:val="en-US"/>
        </w:rPr>
        <w:t xml:space="preserve"> </w:t>
      </w:r>
      <w:r w:rsidR="007834EA" w:rsidRPr="00E03E84">
        <w:rPr>
          <w:rFonts w:ascii="Arial" w:hAnsi="Arial" w:cs="Arial"/>
          <w:lang w:val="en-US"/>
        </w:rPr>
        <w:t>g</w:t>
      </w:r>
      <w:r w:rsidR="002D17CA" w:rsidRPr="00E03E84">
        <w:rPr>
          <w:rFonts w:ascii="Arial" w:hAnsi="Arial" w:cs="Arial"/>
          <w:lang w:val="en-US"/>
        </w:rPr>
        <w:t>DNA</w:t>
      </w:r>
      <w:r w:rsidR="007834EA" w:rsidRPr="00E03E84">
        <w:rPr>
          <w:rFonts w:ascii="Arial" w:hAnsi="Arial" w:cs="Arial"/>
          <w:lang w:val="en-US"/>
        </w:rPr>
        <w:t xml:space="preserve"> </w:t>
      </w:r>
      <w:r w:rsidRPr="00E03E84">
        <w:rPr>
          <w:rFonts w:ascii="Arial" w:hAnsi="Arial" w:cs="Arial"/>
          <w:lang w:val="en-US"/>
        </w:rPr>
        <w:t xml:space="preserve">with </w:t>
      </w:r>
      <w:r w:rsidR="007834EA" w:rsidRPr="00E03E84">
        <w:rPr>
          <w:rFonts w:ascii="Arial" w:hAnsi="Arial" w:cs="Arial"/>
          <w:lang w:val="en-US"/>
        </w:rPr>
        <w:t>100 Units of your chosen RE</w:t>
      </w:r>
      <w:r w:rsidR="00547BB3" w:rsidRPr="00E03E84">
        <w:rPr>
          <w:rFonts w:ascii="Arial" w:hAnsi="Arial" w:cs="Arial"/>
          <w:lang w:val="en-US"/>
        </w:rPr>
        <w:t xml:space="preserve"> </w:t>
      </w:r>
      <w:r w:rsidRPr="00E03E84">
        <w:rPr>
          <w:rFonts w:ascii="Arial" w:hAnsi="Arial" w:cs="Arial"/>
          <w:lang w:val="en-US"/>
        </w:rPr>
        <w:t xml:space="preserve">in 200 </w:t>
      </w:r>
      <w:r w:rsidR="007834EA" w:rsidRPr="00E03E84">
        <w:rPr>
          <w:rFonts w:ascii="Arial" w:hAnsi="Arial" w:cs="Arial"/>
          <w:lang w:val="en-US"/>
        </w:rPr>
        <w:t xml:space="preserve">µl </w:t>
      </w:r>
      <w:r w:rsidRPr="00E03E84">
        <w:rPr>
          <w:rFonts w:ascii="Arial" w:hAnsi="Arial" w:cs="Arial"/>
          <w:lang w:val="en-US"/>
        </w:rPr>
        <w:t xml:space="preserve">of respective 1x RE buffer, e.g., 1x CutSmart Buffer (NEB), for 1.5 h </w:t>
      </w:r>
      <w:r w:rsidR="007834EA" w:rsidRPr="00E03E84">
        <w:rPr>
          <w:rFonts w:ascii="Arial" w:hAnsi="Arial" w:cs="Arial"/>
          <w:lang w:val="en-US"/>
        </w:rPr>
        <w:t xml:space="preserve">at </w:t>
      </w:r>
      <w:r w:rsidR="00CD0CE2" w:rsidRPr="00E03E84">
        <w:rPr>
          <w:rFonts w:ascii="Arial" w:hAnsi="Arial" w:cs="Arial"/>
          <w:lang w:val="en-US"/>
        </w:rPr>
        <w:t xml:space="preserve">the </w:t>
      </w:r>
      <w:r w:rsidR="002D17CA" w:rsidRPr="00E03E84">
        <w:rPr>
          <w:rFonts w:ascii="Arial" w:hAnsi="Arial" w:cs="Arial"/>
          <w:lang w:val="en-US"/>
        </w:rPr>
        <w:t xml:space="preserve">temperature according to used RE, e.g., </w:t>
      </w:r>
      <w:r w:rsidR="007834EA" w:rsidRPr="00E03E84">
        <w:rPr>
          <w:rFonts w:ascii="Arial" w:hAnsi="Arial" w:cs="Arial"/>
          <w:lang w:val="en-US"/>
        </w:rPr>
        <w:t xml:space="preserve">37°C. </w:t>
      </w:r>
      <w:r w:rsidR="00615265" w:rsidRPr="00E03E84">
        <w:rPr>
          <w:rFonts w:ascii="Arial" w:hAnsi="Arial" w:cs="Arial"/>
          <w:lang w:val="en-US"/>
        </w:rPr>
        <w:t>Do</w:t>
      </w:r>
      <w:r w:rsidR="00547BB3" w:rsidRPr="00E03E84">
        <w:rPr>
          <w:rFonts w:ascii="Arial" w:hAnsi="Arial" w:cs="Arial"/>
          <w:lang w:val="en-US"/>
        </w:rPr>
        <w:t xml:space="preserve"> NOT </w:t>
      </w:r>
      <w:r w:rsidR="00615265" w:rsidRPr="00E03E84">
        <w:rPr>
          <w:rFonts w:ascii="Arial" w:hAnsi="Arial" w:cs="Arial"/>
          <w:lang w:val="en-US"/>
        </w:rPr>
        <w:t xml:space="preserve">use </w:t>
      </w:r>
      <w:r w:rsidR="00547BB3" w:rsidRPr="00E03E84">
        <w:rPr>
          <w:rFonts w:ascii="Arial" w:hAnsi="Arial" w:cs="Arial"/>
          <w:lang w:val="en-US"/>
        </w:rPr>
        <w:t>the same RE as for chromatin digestion.</w:t>
      </w:r>
    </w:p>
    <w:p w14:paraId="19480048" w14:textId="216001F0" w:rsidR="007834EA" w:rsidRPr="00E03E84" w:rsidRDefault="00F86CAC" w:rsidP="009862FC">
      <w:pPr>
        <w:spacing w:after="0" w:line="480" w:lineRule="auto"/>
        <w:rPr>
          <w:rFonts w:ascii="Arial" w:hAnsi="Arial" w:cs="Arial"/>
          <w:lang w:val="en-US"/>
        </w:rPr>
      </w:pPr>
      <w:r w:rsidRPr="00E03E84">
        <w:rPr>
          <w:rFonts w:ascii="Arial" w:hAnsi="Arial" w:cs="Arial"/>
          <w:lang w:val="en-US"/>
        </w:rPr>
        <w:t xml:space="preserve">2. </w:t>
      </w:r>
      <w:r w:rsidR="007834EA" w:rsidRPr="00E03E84">
        <w:rPr>
          <w:rFonts w:ascii="Arial" w:hAnsi="Arial" w:cs="Arial"/>
          <w:lang w:val="en-US"/>
        </w:rPr>
        <w:t xml:space="preserve">Stop the </w:t>
      </w:r>
      <w:r w:rsidRPr="00E03E84">
        <w:rPr>
          <w:rFonts w:ascii="Arial" w:hAnsi="Arial" w:cs="Arial"/>
          <w:lang w:val="en-US"/>
        </w:rPr>
        <w:t xml:space="preserve">digest </w:t>
      </w:r>
      <w:r w:rsidR="007834EA" w:rsidRPr="00E03E84">
        <w:rPr>
          <w:rFonts w:ascii="Arial" w:hAnsi="Arial" w:cs="Arial"/>
          <w:lang w:val="en-US"/>
        </w:rPr>
        <w:t xml:space="preserve">by addition of 50 µl 10x STOP-Buffer and </w:t>
      </w:r>
      <w:r w:rsidRPr="00E03E84">
        <w:rPr>
          <w:rFonts w:ascii="Arial" w:hAnsi="Arial" w:cs="Arial"/>
          <w:lang w:val="en-US"/>
        </w:rPr>
        <w:t>p</w:t>
      </w:r>
      <w:r w:rsidR="007834EA" w:rsidRPr="00E03E84">
        <w:rPr>
          <w:rFonts w:ascii="Arial" w:hAnsi="Arial" w:cs="Arial"/>
          <w:lang w:val="en-US"/>
        </w:rPr>
        <w:t>roteinase K to a final concentration of 0.5 µg/µl.</w:t>
      </w:r>
    </w:p>
    <w:p w14:paraId="42DDAC49" w14:textId="1815E698" w:rsidR="00850027" w:rsidRPr="00E03E84" w:rsidRDefault="00F86CAC" w:rsidP="009862FC">
      <w:pPr>
        <w:spacing w:after="0" w:line="480" w:lineRule="auto"/>
        <w:rPr>
          <w:rFonts w:ascii="Arial" w:hAnsi="Arial" w:cs="Arial"/>
          <w:lang w:val="en-US"/>
        </w:rPr>
      </w:pPr>
      <w:r w:rsidRPr="00E03E84">
        <w:rPr>
          <w:rFonts w:ascii="Arial" w:hAnsi="Arial" w:cs="Arial"/>
          <w:lang w:val="en-US"/>
        </w:rPr>
        <w:t xml:space="preserve">3. </w:t>
      </w:r>
      <w:r w:rsidR="007834EA" w:rsidRPr="00E03E84">
        <w:rPr>
          <w:rFonts w:ascii="Arial" w:hAnsi="Arial" w:cs="Arial"/>
          <w:lang w:val="en-US"/>
        </w:rPr>
        <w:t xml:space="preserve">Incubate </w:t>
      </w:r>
      <w:r w:rsidR="003B784F" w:rsidRPr="00E03E84">
        <w:rPr>
          <w:rFonts w:ascii="Arial" w:hAnsi="Arial" w:cs="Arial"/>
          <w:lang w:val="en-US"/>
        </w:rPr>
        <w:t xml:space="preserve">for </w:t>
      </w:r>
      <w:r w:rsidR="007834EA" w:rsidRPr="00E03E84">
        <w:rPr>
          <w:rFonts w:ascii="Arial" w:hAnsi="Arial" w:cs="Arial"/>
          <w:lang w:val="en-US"/>
        </w:rPr>
        <w:t>45 min at 37°C.</w:t>
      </w:r>
      <w:r w:rsidRPr="00E03E84">
        <w:rPr>
          <w:rFonts w:ascii="Arial" w:hAnsi="Arial" w:cs="Arial"/>
          <w:lang w:val="en-US"/>
        </w:rPr>
        <w:t xml:space="preserve"> </w:t>
      </w:r>
      <w:r w:rsidR="00C338C2" w:rsidRPr="00E03E84">
        <w:rPr>
          <w:rFonts w:ascii="Arial" w:hAnsi="Arial" w:cs="Arial"/>
          <w:lang w:val="en-US"/>
        </w:rPr>
        <w:t>S</w:t>
      </w:r>
      <w:r w:rsidR="007834EA" w:rsidRPr="00E03E84">
        <w:rPr>
          <w:rFonts w:ascii="Arial" w:hAnsi="Arial" w:cs="Arial"/>
          <w:lang w:val="en-US"/>
        </w:rPr>
        <w:t>tore</w:t>
      </w:r>
      <w:r w:rsidR="00C338C2" w:rsidRPr="00E03E84">
        <w:rPr>
          <w:rFonts w:ascii="Arial" w:hAnsi="Arial" w:cs="Arial"/>
          <w:lang w:val="en-US"/>
        </w:rPr>
        <w:t xml:space="preserve"> gDNA</w:t>
      </w:r>
      <w:r w:rsidR="007834EA" w:rsidRPr="00E03E84">
        <w:rPr>
          <w:rFonts w:ascii="Arial" w:hAnsi="Arial" w:cs="Arial"/>
          <w:lang w:val="en-US"/>
        </w:rPr>
        <w:t xml:space="preserve"> at </w:t>
      </w:r>
      <w:r w:rsidR="00536750" w:rsidRPr="00E03E84">
        <w:rPr>
          <w:rFonts w:ascii="Arial" w:hAnsi="Arial" w:cs="Arial"/>
          <w:lang w:val="en-US"/>
        </w:rPr>
        <w:t>4</w:t>
      </w:r>
      <w:r w:rsidR="007834EA" w:rsidRPr="00E03E84">
        <w:rPr>
          <w:rFonts w:ascii="Arial" w:hAnsi="Arial" w:cs="Arial"/>
          <w:lang w:val="en-US"/>
        </w:rPr>
        <w:t>°C.</w:t>
      </w:r>
      <w:r w:rsidRPr="00E03E84">
        <w:rPr>
          <w:rFonts w:ascii="Arial" w:hAnsi="Arial" w:cs="Arial"/>
          <w:lang w:val="en-US"/>
        </w:rPr>
        <w:t xml:space="preserve"> (Note 12)</w:t>
      </w:r>
    </w:p>
    <w:p w14:paraId="7937C41E" w14:textId="1B3C19C8" w:rsidR="007834EA" w:rsidRPr="00E03E84" w:rsidRDefault="007834EA" w:rsidP="009862FC">
      <w:pPr>
        <w:spacing w:after="0" w:line="480" w:lineRule="auto"/>
        <w:rPr>
          <w:rFonts w:ascii="Arial" w:hAnsi="Arial" w:cs="Arial"/>
          <w:lang w:val="en-US"/>
        </w:rPr>
      </w:pPr>
    </w:p>
    <w:p w14:paraId="261A78D3" w14:textId="14B13E61" w:rsidR="00E00335" w:rsidRPr="00E03E84" w:rsidRDefault="00EA3921" w:rsidP="009862FC">
      <w:pPr>
        <w:spacing w:after="0" w:line="480" w:lineRule="auto"/>
        <w:rPr>
          <w:rFonts w:ascii="Arial" w:hAnsi="Arial" w:cs="Arial"/>
          <w:b/>
          <w:bCs/>
          <w:lang w:val="en-US"/>
        </w:rPr>
      </w:pPr>
      <w:r w:rsidRPr="00E03E84">
        <w:rPr>
          <w:rFonts w:ascii="Arial" w:hAnsi="Arial" w:cs="Arial"/>
          <w:b/>
          <w:bCs/>
          <w:lang w:val="en-US"/>
        </w:rPr>
        <w:t xml:space="preserve">3.4 </w:t>
      </w:r>
      <w:r w:rsidR="005078F4" w:rsidRPr="00E03E84">
        <w:rPr>
          <w:rFonts w:ascii="Arial" w:hAnsi="Arial" w:cs="Arial"/>
          <w:b/>
          <w:bCs/>
          <w:lang w:val="en-US"/>
        </w:rPr>
        <w:t xml:space="preserve">Chromatin digest with restriction enzymes and </w:t>
      </w:r>
      <w:r w:rsidR="002613A2" w:rsidRPr="00E03E84">
        <w:rPr>
          <w:rFonts w:ascii="Arial" w:hAnsi="Arial" w:cs="Arial"/>
          <w:b/>
          <w:bCs/>
          <w:lang w:val="en-US"/>
        </w:rPr>
        <w:t>DNA purification</w:t>
      </w:r>
    </w:p>
    <w:p w14:paraId="0830CE53" w14:textId="4527592E" w:rsidR="00E00335" w:rsidRPr="00E03E84" w:rsidRDefault="00850027" w:rsidP="009862FC">
      <w:pPr>
        <w:spacing w:after="0" w:line="480" w:lineRule="auto"/>
        <w:rPr>
          <w:rFonts w:ascii="Arial" w:hAnsi="Arial" w:cs="Arial"/>
          <w:lang w:val="en-US"/>
        </w:rPr>
      </w:pPr>
      <w:r w:rsidRPr="00E03E84">
        <w:rPr>
          <w:rFonts w:ascii="Arial" w:hAnsi="Arial" w:cs="Arial"/>
          <w:lang w:val="en-US"/>
        </w:rPr>
        <w:t>1. Per RE, t</w:t>
      </w:r>
      <w:r w:rsidR="00E00335" w:rsidRPr="00E03E84">
        <w:rPr>
          <w:rFonts w:ascii="Arial" w:hAnsi="Arial" w:cs="Arial"/>
          <w:lang w:val="en-US"/>
        </w:rPr>
        <w:t xml:space="preserve">haw </w:t>
      </w:r>
      <w:r w:rsidR="00E6268F" w:rsidRPr="00E03E84">
        <w:rPr>
          <w:rFonts w:ascii="Arial" w:hAnsi="Arial" w:cs="Arial"/>
          <w:lang w:val="en-US"/>
        </w:rPr>
        <w:t xml:space="preserve">chromatin pellet </w:t>
      </w:r>
      <w:r w:rsidRPr="00E03E84">
        <w:rPr>
          <w:rFonts w:ascii="Arial" w:hAnsi="Arial" w:cs="Arial"/>
          <w:lang w:val="en-US"/>
        </w:rPr>
        <w:t>corresponding to 0.3 g wet cells</w:t>
      </w:r>
      <w:r w:rsidR="008A7D63" w:rsidRPr="00E03E84">
        <w:rPr>
          <w:rFonts w:ascii="Arial" w:hAnsi="Arial" w:cs="Arial"/>
          <w:lang w:val="en-US"/>
        </w:rPr>
        <w:t xml:space="preserve"> and keep on ice</w:t>
      </w:r>
      <w:r w:rsidR="005E5CD6" w:rsidRPr="00E03E84">
        <w:rPr>
          <w:rFonts w:ascii="Arial" w:hAnsi="Arial" w:cs="Arial"/>
          <w:lang w:val="en-US"/>
        </w:rPr>
        <w:t xml:space="preserve">. </w:t>
      </w:r>
      <w:r w:rsidR="008A7D63" w:rsidRPr="00E03E84">
        <w:rPr>
          <w:rFonts w:ascii="Arial" w:hAnsi="Arial" w:cs="Arial"/>
          <w:lang w:val="en-US"/>
        </w:rPr>
        <w:t xml:space="preserve">Chromatin pellet corresponding to </w:t>
      </w:r>
      <w:r w:rsidR="00E00335" w:rsidRPr="00E03E84">
        <w:rPr>
          <w:rFonts w:ascii="Arial" w:hAnsi="Arial" w:cs="Arial"/>
          <w:lang w:val="en-US"/>
        </w:rPr>
        <w:t xml:space="preserve">0.1 g </w:t>
      </w:r>
      <w:r w:rsidR="008A7D63" w:rsidRPr="00E03E84">
        <w:rPr>
          <w:rFonts w:ascii="Arial" w:hAnsi="Arial" w:cs="Arial"/>
          <w:lang w:val="en-US"/>
        </w:rPr>
        <w:t>wet cells</w:t>
      </w:r>
      <w:r w:rsidR="00E6268F" w:rsidRPr="00E03E84">
        <w:rPr>
          <w:rFonts w:ascii="Arial" w:hAnsi="Arial" w:cs="Arial"/>
          <w:lang w:val="en-US"/>
        </w:rPr>
        <w:t xml:space="preserve"> </w:t>
      </w:r>
      <w:r w:rsidRPr="00E03E84">
        <w:rPr>
          <w:rFonts w:ascii="Arial" w:hAnsi="Arial" w:cs="Arial"/>
          <w:lang w:val="en-US"/>
        </w:rPr>
        <w:t>is</w:t>
      </w:r>
      <w:r w:rsidR="005E5CD6" w:rsidRPr="00E03E84">
        <w:rPr>
          <w:rFonts w:ascii="Arial" w:hAnsi="Arial" w:cs="Arial"/>
          <w:lang w:val="en-US"/>
        </w:rPr>
        <w:t xml:space="preserve"> used per individual </w:t>
      </w:r>
      <w:r w:rsidR="00E00335" w:rsidRPr="00E03E84">
        <w:rPr>
          <w:rFonts w:ascii="Arial" w:hAnsi="Arial" w:cs="Arial"/>
          <w:lang w:val="en-US"/>
        </w:rPr>
        <w:t>RE-digest</w:t>
      </w:r>
      <w:r w:rsidR="005E5CD6" w:rsidRPr="00E03E84">
        <w:rPr>
          <w:rFonts w:ascii="Arial" w:hAnsi="Arial" w:cs="Arial"/>
          <w:lang w:val="en-US"/>
        </w:rPr>
        <w:t xml:space="preserve"> or mock sample, </w:t>
      </w:r>
      <w:r w:rsidR="00E00335" w:rsidRPr="00E03E84">
        <w:rPr>
          <w:rFonts w:ascii="Arial" w:hAnsi="Arial" w:cs="Arial"/>
          <w:lang w:val="en-US"/>
        </w:rPr>
        <w:t>e.g.,</w:t>
      </w:r>
      <w:r w:rsidR="005E5CD6" w:rsidRPr="00E03E84">
        <w:rPr>
          <w:rFonts w:ascii="Arial" w:hAnsi="Arial" w:cs="Arial"/>
          <w:lang w:val="en-US"/>
        </w:rPr>
        <w:t xml:space="preserve"> per zero/low/high RE concentration </w:t>
      </w:r>
      <w:r w:rsidR="00156F68" w:rsidRPr="00E03E84">
        <w:rPr>
          <w:rFonts w:ascii="Arial" w:hAnsi="Arial" w:cs="Arial"/>
          <w:lang w:val="en-US"/>
        </w:rPr>
        <w:t xml:space="preserve">(Note </w:t>
      </w:r>
      <w:r w:rsidRPr="00E03E84">
        <w:rPr>
          <w:rFonts w:ascii="Arial" w:hAnsi="Arial" w:cs="Arial"/>
          <w:lang w:val="en-US"/>
        </w:rPr>
        <w:t>13</w:t>
      </w:r>
      <w:r w:rsidR="00156F68" w:rsidRPr="00E03E84">
        <w:rPr>
          <w:rFonts w:ascii="Arial" w:hAnsi="Arial" w:cs="Arial"/>
          <w:lang w:val="en-US"/>
        </w:rPr>
        <w:t>)</w:t>
      </w:r>
      <w:r w:rsidR="00E00335" w:rsidRPr="00E03E84">
        <w:rPr>
          <w:rFonts w:ascii="Arial" w:hAnsi="Arial" w:cs="Arial"/>
          <w:lang w:val="en-US"/>
        </w:rPr>
        <w:t xml:space="preserve">. </w:t>
      </w:r>
    </w:p>
    <w:p w14:paraId="5367F0B6" w14:textId="68B87D36" w:rsidR="00E00335" w:rsidRPr="00E03E84" w:rsidRDefault="008A7D63" w:rsidP="009862FC">
      <w:pPr>
        <w:spacing w:after="0" w:line="480" w:lineRule="auto"/>
        <w:rPr>
          <w:rFonts w:ascii="Arial" w:hAnsi="Arial" w:cs="Arial"/>
          <w:lang w:val="en-US"/>
        </w:rPr>
      </w:pPr>
      <w:r w:rsidRPr="00E03E84">
        <w:rPr>
          <w:rFonts w:ascii="Arial" w:hAnsi="Arial" w:cs="Arial"/>
          <w:lang w:val="en-US"/>
        </w:rPr>
        <w:t xml:space="preserve">2. </w:t>
      </w:r>
      <w:r w:rsidR="00E00335" w:rsidRPr="00E03E84">
        <w:rPr>
          <w:rFonts w:ascii="Arial" w:hAnsi="Arial" w:cs="Arial"/>
          <w:lang w:val="en-US"/>
        </w:rPr>
        <w:t xml:space="preserve">Resuspend </w:t>
      </w:r>
      <w:r w:rsidRPr="00E03E84">
        <w:rPr>
          <w:rFonts w:ascii="Arial" w:hAnsi="Arial" w:cs="Arial"/>
          <w:lang w:val="en-US"/>
        </w:rPr>
        <w:t>chromatin pellet corresponding to 0.3 g wet cells</w:t>
      </w:r>
      <w:r w:rsidR="00094DE4" w:rsidRPr="00E03E84">
        <w:rPr>
          <w:rFonts w:ascii="Arial" w:hAnsi="Arial" w:cs="Arial"/>
          <w:lang w:val="en-US"/>
        </w:rPr>
        <w:t xml:space="preserve"> </w:t>
      </w:r>
      <w:r w:rsidR="005E5CD6" w:rsidRPr="00E03E84">
        <w:rPr>
          <w:rFonts w:ascii="Arial" w:hAnsi="Arial" w:cs="Arial"/>
          <w:lang w:val="en-US"/>
        </w:rPr>
        <w:t>in</w:t>
      </w:r>
      <w:r w:rsidR="00E6268F" w:rsidRPr="00E03E84">
        <w:rPr>
          <w:rFonts w:ascii="Arial" w:hAnsi="Arial" w:cs="Arial"/>
          <w:lang w:val="en-US"/>
        </w:rPr>
        <w:t xml:space="preserve"> </w:t>
      </w:r>
      <w:r w:rsidR="005E5CD6" w:rsidRPr="00E03E84">
        <w:rPr>
          <w:rFonts w:ascii="Arial" w:hAnsi="Arial" w:cs="Arial"/>
          <w:lang w:val="en-US"/>
        </w:rPr>
        <w:t xml:space="preserve">2 ml ice-cold 1x RE-Buffer (e.g., 1x CutSmart or specific 1x RE-buffer) </w:t>
      </w:r>
      <w:r w:rsidR="00E00335" w:rsidRPr="00E03E84">
        <w:rPr>
          <w:rFonts w:ascii="Arial" w:hAnsi="Arial" w:cs="Arial"/>
          <w:lang w:val="en-US"/>
        </w:rPr>
        <w:t>by vortexing. Make sure that the sample does not get too warm and that no clumps remain.</w:t>
      </w:r>
    </w:p>
    <w:p w14:paraId="1C1E5173" w14:textId="656CD834" w:rsidR="00E00335" w:rsidRPr="00E03E84" w:rsidRDefault="00B37D2E" w:rsidP="009862FC">
      <w:pPr>
        <w:spacing w:after="0" w:line="480" w:lineRule="auto"/>
        <w:rPr>
          <w:rFonts w:ascii="Arial" w:hAnsi="Arial" w:cs="Arial"/>
          <w:lang w:val="en-US"/>
        </w:rPr>
      </w:pPr>
      <w:r w:rsidRPr="00E03E84">
        <w:rPr>
          <w:rFonts w:ascii="Arial" w:hAnsi="Arial" w:cs="Arial"/>
          <w:lang w:val="en-US"/>
        </w:rPr>
        <w:t xml:space="preserve">3. </w:t>
      </w:r>
      <w:r w:rsidR="00E6268F" w:rsidRPr="00E03E84">
        <w:rPr>
          <w:rFonts w:ascii="Arial" w:hAnsi="Arial" w:cs="Arial"/>
          <w:lang w:val="en-US"/>
        </w:rPr>
        <w:t>Centrifuge</w:t>
      </w:r>
      <w:r w:rsidR="00E00335" w:rsidRPr="00E03E84">
        <w:rPr>
          <w:rFonts w:ascii="Arial" w:hAnsi="Arial" w:cs="Arial"/>
          <w:lang w:val="en-US"/>
        </w:rPr>
        <w:t xml:space="preserve"> for 5-8 min </w:t>
      </w:r>
      <w:r w:rsidR="00E6268F" w:rsidRPr="00E03E84">
        <w:rPr>
          <w:rFonts w:ascii="Arial" w:hAnsi="Arial" w:cs="Arial"/>
          <w:lang w:val="en-US"/>
        </w:rPr>
        <w:t xml:space="preserve">at </w:t>
      </w:r>
      <w:r w:rsidR="00E00335" w:rsidRPr="00E03E84">
        <w:rPr>
          <w:rFonts w:ascii="Arial" w:hAnsi="Arial" w:cs="Arial"/>
          <w:lang w:val="en-US"/>
        </w:rPr>
        <w:t>~750</w:t>
      </w:r>
      <w:r w:rsidR="00E6268F" w:rsidRPr="00E03E84">
        <w:rPr>
          <w:rFonts w:ascii="Arial" w:hAnsi="Arial" w:cs="Arial"/>
          <w:lang w:val="en-US"/>
        </w:rPr>
        <w:t xml:space="preserve"> </w:t>
      </w:r>
      <w:r w:rsidR="00E00335" w:rsidRPr="00E03E84">
        <w:rPr>
          <w:rFonts w:ascii="Arial" w:hAnsi="Arial" w:cs="Arial"/>
          <w:lang w:val="en-US"/>
        </w:rPr>
        <w:t>g</w:t>
      </w:r>
      <w:r w:rsidRPr="00E03E84">
        <w:rPr>
          <w:rFonts w:ascii="Arial" w:hAnsi="Arial" w:cs="Arial"/>
          <w:lang w:val="en-US"/>
        </w:rPr>
        <w:t xml:space="preserve"> (</w:t>
      </w:r>
      <w:r w:rsidR="00234ADF" w:rsidRPr="00E03E84">
        <w:rPr>
          <w:rFonts w:ascii="Arial" w:hAnsi="Arial" w:cs="Arial"/>
          <w:lang w:val="en-US"/>
        </w:rPr>
        <w:t>2000 rpm</w:t>
      </w:r>
      <w:r w:rsidR="009F75F2" w:rsidRPr="00E03E84">
        <w:rPr>
          <w:rFonts w:ascii="Arial" w:hAnsi="Arial" w:cs="Arial"/>
          <w:lang w:val="en-US"/>
        </w:rPr>
        <w:t xml:space="preserve"> Eppendorf 5810R</w:t>
      </w:r>
      <w:r w:rsidRPr="00E03E84">
        <w:rPr>
          <w:rFonts w:ascii="Arial" w:hAnsi="Arial" w:cs="Arial"/>
          <w:lang w:val="en-US"/>
        </w:rPr>
        <w:t>)</w:t>
      </w:r>
      <w:r w:rsidR="00E6268F" w:rsidRPr="00E03E84">
        <w:rPr>
          <w:rFonts w:ascii="Arial" w:hAnsi="Arial" w:cs="Arial"/>
          <w:lang w:val="en-US"/>
        </w:rPr>
        <w:t xml:space="preserve"> and</w:t>
      </w:r>
      <w:r w:rsidR="00E00335" w:rsidRPr="00E03E84">
        <w:rPr>
          <w:rFonts w:ascii="Arial" w:hAnsi="Arial" w:cs="Arial"/>
          <w:lang w:val="en-US"/>
        </w:rPr>
        <w:t xml:space="preserve"> 4°C.</w:t>
      </w:r>
    </w:p>
    <w:p w14:paraId="4D38A232" w14:textId="275C8904" w:rsidR="00E00335" w:rsidRPr="00E03E84" w:rsidRDefault="00B52AC3" w:rsidP="009862FC">
      <w:pPr>
        <w:spacing w:after="0" w:line="480" w:lineRule="auto"/>
        <w:rPr>
          <w:rFonts w:ascii="Arial" w:hAnsi="Arial" w:cs="Arial"/>
          <w:lang w:val="en-US"/>
        </w:rPr>
      </w:pPr>
      <w:r w:rsidRPr="00E03E84">
        <w:rPr>
          <w:rFonts w:ascii="Arial" w:hAnsi="Arial" w:cs="Arial"/>
          <w:lang w:val="en-US"/>
        </w:rPr>
        <w:t xml:space="preserve">4. </w:t>
      </w:r>
      <w:r w:rsidR="00E00335" w:rsidRPr="00E03E84">
        <w:rPr>
          <w:rFonts w:ascii="Arial" w:hAnsi="Arial" w:cs="Arial"/>
          <w:lang w:val="en-US"/>
        </w:rPr>
        <w:t>Decant supernatant</w:t>
      </w:r>
      <w:r w:rsidR="005E5CD6" w:rsidRPr="00E03E84">
        <w:rPr>
          <w:rFonts w:ascii="Arial" w:hAnsi="Arial" w:cs="Arial"/>
          <w:lang w:val="en-US"/>
        </w:rPr>
        <w:t>,</w:t>
      </w:r>
      <w:r w:rsidR="00E00335" w:rsidRPr="00E03E84">
        <w:rPr>
          <w:rFonts w:ascii="Arial" w:hAnsi="Arial" w:cs="Arial"/>
          <w:lang w:val="en-US"/>
        </w:rPr>
        <w:t xml:space="preserve"> resuspend </w:t>
      </w:r>
      <w:r w:rsidR="005E5CD6" w:rsidRPr="00E03E84">
        <w:rPr>
          <w:rFonts w:ascii="Arial" w:hAnsi="Arial" w:cs="Arial"/>
          <w:lang w:val="en-US"/>
        </w:rPr>
        <w:t xml:space="preserve">pellet </w:t>
      </w:r>
      <w:r w:rsidR="009F75F2" w:rsidRPr="00E03E84">
        <w:rPr>
          <w:rFonts w:ascii="Arial" w:hAnsi="Arial" w:cs="Arial"/>
          <w:lang w:val="en-US"/>
        </w:rPr>
        <w:t>in 0.6</w:t>
      </w:r>
      <w:r w:rsidR="00E00335" w:rsidRPr="00E03E84">
        <w:rPr>
          <w:rFonts w:ascii="Arial" w:hAnsi="Arial" w:cs="Arial"/>
          <w:lang w:val="en-US"/>
        </w:rPr>
        <w:t xml:space="preserve"> </w:t>
      </w:r>
      <w:r w:rsidR="00D95F5B" w:rsidRPr="00E03E84">
        <w:rPr>
          <w:rFonts w:ascii="Arial" w:hAnsi="Arial" w:cs="Arial"/>
          <w:lang w:val="en-US"/>
        </w:rPr>
        <w:t>ml</w:t>
      </w:r>
      <w:r w:rsidR="00E00335" w:rsidRPr="00E03E84">
        <w:rPr>
          <w:rFonts w:ascii="Arial" w:hAnsi="Arial" w:cs="Arial"/>
          <w:lang w:val="en-US"/>
        </w:rPr>
        <w:t xml:space="preserve"> </w:t>
      </w:r>
      <w:r w:rsidR="001D5DAB" w:rsidRPr="00E03E84">
        <w:rPr>
          <w:rFonts w:ascii="Arial" w:hAnsi="Arial" w:cs="Arial"/>
          <w:lang w:val="en-US"/>
        </w:rPr>
        <w:t xml:space="preserve">1x </w:t>
      </w:r>
      <w:r w:rsidR="00E00335" w:rsidRPr="00E03E84">
        <w:rPr>
          <w:rFonts w:ascii="Arial" w:hAnsi="Arial" w:cs="Arial"/>
          <w:lang w:val="en-US"/>
        </w:rPr>
        <w:t>RE-Buffer</w:t>
      </w:r>
      <w:r w:rsidR="005E5CD6" w:rsidRPr="00E03E84">
        <w:rPr>
          <w:rFonts w:ascii="Arial" w:hAnsi="Arial" w:cs="Arial"/>
          <w:lang w:val="en-US"/>
        </w:rPr>
        <w:t xml:space="preserve"> by vortexing and a</w:t>
      </w:r>
      <w:r w:rsidR="00E00335" w:rsidRPr="00E03E84">
        <w:rPr>
          <w:rFonts w:ascii="Arial" w:hAnsi="Arial" w:cs="Arial"/>
          <w:lang w:val="en-US"/>
        </w:rPr>
        <w:t>liquot</w:t>
      </w:r>
      <w:r w:rsidR="001D5DAB" w:rsidRPr="00E03E84">
        <w:rPr>
          <w:rFonts w:ascii="Arial" w:hAnsi="Arial" w:cs="Arial"/>
          <w:lang w:val="en-US"/>
        </w:rPr>
        <w:t>ize into three</w:t>
      </w:r>
      <w:r w:rsidR="00E00335" w:rsidRPr="00E03E84">
        <w:rPr>
          <w:rFonts w:ascii="Arial" w:hAnsi="Arial" w:cs="Arial"/>
          <w:lang w:val="en-US"/>
        </w:rPr>
        <w:t xml:space="preserve"> 200 µl</w:t>
      </w:r>
      <w:r w:rsidR="001D5DAB" w:rsidRPr="00E03E84">
        <w:rPr>
          <w:rFonts w:ascii="Arial" w:hAnsi="Arial" w:cs="Arial"/>
          <w:lang w:val="en-US"/>
        </w:rPr>
        <w:t xml:space="preserve"> aliquots</w:t>
      </w:r>
      <w:r w:rsidR="00E00335" w:rsidRPr="00E03E84">
        <w:rPr>
          <w:rFonts w:ascii="Arial" w:hAnsi="Arial" w:cs="Arial"/>
          <w:lang w:val="en-US"/>
        </w:rPr>
        <w:t xml:space="preserve"> in 1.5 </w:t>
      </w:r>
      <w:r w:rsidR="00D95F5B" w:rsidRPr="00E03E84">
        <w:rPr>
          <w:rFonts w:ascii="Arial" w:hAnsi="Arial" w:cs="Arial"/>
          <w:lang w:val="en-US"/>
        </w:rPr>
        <w:t>ml</w:t>
      </w:r>
      <w:r w:rsidR="00E00335" w:rsidRPr="00E03E84">
        <w:rPr>
          <w:rFonts w:ascii="Arial" w:hAnsi="Arial" w:cs="Arial"/>
          <w:lang w:val="en-US"/>
        </w:rPr>
        <w:t xml:space="preserve"> tubes.</w:t>
      </w:r>
    </w:p>
    <w:p w14:paraId="10B337B3" w14:textId="69FCC60D" w:rsidR="00E00335" w:rsidRPr="00E03E84" w:rsidRDefault="0086775E" w:rsidP="009862FC">
      <w:pPr>
        <w:spacing w:after="0" w:line="480" w:lineRule="auto"/>
        <w:rPr>
          <w:rFonts w:ascii="Arial" w:hAnsi="Arial" w:cs="Arial"/>
          <w:lang w:val="en-US"/>
        </w:rPr>
      </w:pPr>
      <w:r w:rsidRPr="00E03E84">
        <w:rPr>
          <w:rFonts w:ascii="Arial" w:hAnsi="Arial" w:cs="Arial"/>
          <w:lang w:val="en-US"/>
        </w:rPr>
        <w:lastRenderedPageBreak/>
        <w:t xml:space="preserve">5. </w:t>
      </w:r>
      <w:r w:rsidR="00E00335" w:rsidRPr="00E03E84">
        <w:rPr>
          <w:rFonts w:ascii="Arial" w:hAnsi="Arial" w:cs="Arial"/>
          <w:lang w:val="en-US"/>
        </w:rPr>
        <w:t xml:space="preserve">Add </w:t>
      </w:r>
      <w:r w:rsidR="001D5DAB" w:rsidRPr="00E03E84">
        <w:rPr>
          <w:rFonts w:ascii="Arial" w:hAnsi="Arial" w:cs="Arial"/>
          <w:lang w:val="en-US"/>
        </w:rPr>
        <w:t xml:space="preserve">RE to desired concentration, e.g., </w:t>
      </w:r>
      <w:r w:rsidR="00E00335" w:rsidRPr="00E03E84">
        <w:rPr>
          <w:rFonts w:ascii="Arial" w:hAnsi="Arial" w:cs="Arial"/>
          <w:lang w:val="en-US"/>
        </w:rPr>
        <w:t xml:space="preserve">0, 5 and 20 µl </w:t>
      </w:r>
      <w:r w:rsidRPr="00E03E84">
        <w:rPr>
          <w:rFonts w:ascii="Arial" w:hAnsi="Arial" w:cs="Arial"/>
          <w:lang w:val="en-US"/>
        </w:rPr>
        <w:t xml:space="preserve">20 U/µl </w:t>
      </w:r>
      <w:r w:rsidR="001D5DAB" w:rsidRPr="00E03E84">
        <w:rPr>
          <w:rFonts w:ascii="Arial" w:hAnsi="Arial" w:cs="Arial"/>
          <w:lang w:val="en-US"/>
        </w:rPr>
        <w:t>RE (NEB)</w:t>
      </w:r>
      <w:r w:rsidR="00E00335" w:rsidRPr="00E03E84">
        <w:rPr>
          <w:rFonts w:ascii="Arial" w:hAnsi="Arial" w:cs="Arial"/>
          <w:lang w:val="en-US"/>
        </w:rPr>
        <w:t xml:space="preserve"> </w:t>
      </w:r>
      <w:r w:rsidR="00943B8D" w:rsidRPr="00E03E84">
        <w:rPr>
          <w:rFonts w:ascii="Arial" w:hAnsi="Arial" w:cs="Arial"/>
          <w:lang w:val="en-US"/>
        </w:rPr>
        <w:t>(</w:t>
      </w:r>
      <w:r w:rsidR="005E5CD6" w:rsidRPr="00E03E84">
        <w:rPr>
          <w:rFonts w:ascii="Arial" w:hAnsi="Arial" w:cs="Arial"/>
          <w:lang w:val="en-US"/>
        </w:rPr>
        <w:t xml:space="preserve">Note </w:t>
      </w:r>
      <w:r w:rsidRPr="00E03E84">
        <w:rPr>
          <w:rFonts w:ascii="Arial" w:hAnsi="Arial" w:cs="Arial"/>
          <w:lang w:val="en-US"/>
        </w:rPr>
        <w:t>14</w:t>
      </w:r>
      <w:r w:rsidR="00943B8D" w:rsidRPr="00E03E84">
        <w:rPr>
          <w:rFonts w:ascii="Arial" w:hAnsi="Arial" w:cs="Arial"/>
          <w:lang w:val="en-US"/>
        </w:rPr>
        <w:t>).</w:t>
      </w:r>
      <w:r w:rsidR="005E5CD6" w:rsidRPr="00E03E84">
        <w:rPr>
          <w:rFonts w:ascii="Arial" w:hAnsi="Arial" w:cs="Arial"/>
          <w:lang w:val="en-US"/>
        </w:rPr>
        <w:t xml:space="preserve"> </w:t>
      </w:r>
      <w:r w:rsidR="00943B8D" w:rsidRPr="00E03E84">
        <w:rPr>
          <w:rFonts w:ascii="Arial" w:hAnsi="Arial" w:cs="Arial"/>
          <w:lang w:val="en-US"/>
        </w:rPr>
        <w:t>To each sample, add the same total volume of either RE or RE storage buffer.</w:t>
      </w:r>
    </w:p>
    <w:p w14:paraId="466C9835" w14:textId="2146D623" w:rsidR="00E00335" w:rsidRPr="00E03E84" w:rsidRDefault="00477443" w:rsidP="009862FC">
      <w:pPr>
        <w:spacing w:after="0" w:line="480" w:lineRule="auto"/>
        <w:rPr>
          <w:rFonts w:ascii="Arial" w:hAnsi="Arial" w:cs="Arial"/>
          <w:lang w:val="en-US"/>
        </w:rPr>
      </w:pPr>
      <w:r w:rsidRPr="00E03E84">
        <w:rPr>
          <w:rFonts w:ascii="Arial" w:hAnsi="Arial" w:cs="Arial"/>
          <w:lang w:val="en-US"/>
        </w:rPr>
        <w:t xml:space="preserve">6. </w:t>
      </w:r>
      <w:r w:rsidR="00943B8D" w:rsidRPr="00E03E84">
        <w:rPr>
          <w:rFonts w:ascii="Arial" w:hAnsi="Arial" w:cs="Arial"/>
          <w:lang w:val="en-US"/>
        </w:rPr>
        <w:t>Incubate for 0</w:t>
      </w:r>
      <w:r w:rsidR="0013197F" w:rsidRPr="00E03E84">
        <w:rPr>
          <w:rFonts w:ascii="Arial" w:hAnsi="Arial" w:cs="Arial"/>
          <w:lang w:val="en-US"/>
        </w:rPr>
        <w:t>.5</w:t>
      </w:r>
      <w:r w:rsidR="00943B8D" w:rsidRPr="00E03E84">
        <w:rPr>
          <w:rFonts w:ascii="Arial" w:hAnsi="Arial" w:cs="Arial"/>
          <w:lang w:val="en-US"/>
        </w:rPr>
        <w:t xml:space="preserve"> h</w:t>
      </w:r>
      <w:r w:rsidR="0013197F" w:rsidRPr="00E03E84">
        <w:rPr>
          <w:rFonts w:ascii="Arial" w:hAnsi="Arial" w:cs="Arial"/>
          <w:lang w:val="en-US"/>
        </w:rPr>
        <w:t xml:space="preserve"> (Note </w:t>
      </w:r>
      <w:r w:rsidRPr="00E03E84">
        <w:rPr>
          <w:rFonts w:ascii="Arial" w:hAnsi="Arial" w:cs="Arial"/>
          <w:lang w:val="en-US"/>
        </w:rPr>
        <w:t>15</w:t>
      </w:r>
      <w:r w:rsidR="0013197F" w:rsidRPr="00E03E84">
        <w:rPr>
          <w:rFonts w:ascii="Arial" w:hAnsi="Arial" w:cs="Arial"/>
          <w:lang w:val="en-US"/>
        </w:rPr>
        <w:t>)</w:t>
      </w:r>
      <w:r w:rsidR="00943B8D" w:rsidRPr="00E03E84">
        <w:rPr>
          <w:rFonts w:ascii="Arial" w:hAnsi="Arial" w:cs="Arial"/>
          <w:lang w:val="en-US"/>
        </w:rPr>
        <w:t xml:space="preserve"> at </w:t>
      </w:r>
      <w:r w:rsidR="00CD0CE2" w:rsidRPr="00E03E84">
        <w:rPr>
          <w:rFonts w:ascii="Arial" w:hAnsi="Arial" w:cs="Arial"/>
          <w:lang w:val="en-US"/>
        </w:rPr>
        <w:t xml:space="preserve">the </w:t>
      </w:r>
      <w:r w:rsidR="00943B8D" w:rsidRPr="00E03E84">
        <w:rPr>
          <w:rFonts w:ascii="Arial" w:hAnsi="Arial" w:cs="Arial"/>
          <w:lang w:val="en-US"/>
        </w:rPr>
        <w:t>temperature according to used RE, e.g., 37°C</w:t>
      </w:r>
      <w:r w:rsidR="00E00335" w:rsidRPr="00E03E84">
        <w:rPr>
          <w:rFonts w:ascii="Arial" w:hAnsi="Arial" w:cs="Arial"/>
          <w:lang w:val="en-US"/>
        </w:rPr>
        <w:t>.</w:t>
      </w:r>
    </w:p>
    <w:p w14:paraId="4F17FC59" w14:textId="0DB899E4" w:rsidR="00E00335" w:rsidRPr="00E03E84" w:rsidRDefault="00477443" w:rsidP="009862FC">
      <w:pPr>
        <w:spacing w:after="0" w:line="480" w:lineRule="auto"/>
        <w:rPr>
          <w:rFonts w:ascii="Arial" w:hAnsi="Arial" w:cs="Arial"/>
          <w:lang w:val="en-US"/>
        </w:rPr>
      </w:pPr>
      <w:r w:rsidRPr="00E03E84">
        <w:rPr>
          <w:rFonts w:ascii="Arial" w:hAnsi="Arial" w:cs="Arial"/>
          <w:lang w:val="en-US"/>
        </w:rPr>
        <w:t xml:space="preserve">7. </w:t>
      </w:r>
      <w:r w:rsidR="00E00335" w:rsidRPr="00E03E84">
        <w:rPr>
          <w:rFonts w:ascii="Arial" w:hAnsi="Arial" w:cs="Arial"/>
          <w:lang w:val="en-US"/>
        </w:rPr>
        <w:t>Stop reaction with 1/10 volume of 10x STOP-Buffer</w:t>
      </w:r>
      <w:r w:rsidR="006579F4" w:rsidRPr="00E03E84">
        <w:rPr>
          <w:rFonts w:ascii="Arial" w:hAnsi="Arial" w:cs="Arial"/>
          <w:lang w:val="en-US"/>
        </w:rPr>
        <w:t>, vortex,</w:t>
      </w:r>
      <w:r w:rsidR="00E00335" w:rsidRPr="00E03E84">
        <w:rPr>
          <w:rFonts w:ascii="Arial" w:hAnsi="Arial" w:cs="Arial"/>
          <w:lang w:val="en-US"/>
        </w:rPr>
        <w:t xml:space="preserve"> and add 1/20 vol</w:t>
      </w:r>
      <w:r w:rsidR="006579F4" w:rsidRPr="00E03E84">
        <w:rPr>
          <w:rFonts w:ascii="Arial" w:hAnsi="Arial" w:cs="Arial"/>
          <w:lang w:val="en-US"/>
        </w:rPr>
        <w:t>ume</w:t>
      </w:r>
      <w:r w:rsidR="00E00335" w:rsidRPr="00E03E84">
        <w:rPr>
          <w:rFonts w:ascii="Arial" w:hAnsi="Arial" w:cs="Arial"/>
          <w:lang w:val="en-US"/>
        </w:rPr>
        <w:t xml:space="preserve"> </w:t>
      </w:r>
      <w:r w:rsidR="005C1765" w:rsidRPr="00E03E84">
        <w:rPr>
          <w:rFonts w:ascii="Arial" w:hAnsi="Arial" w:cs="Arial"/>
          <w:lang w:val="en-US"/>
        </w:rPr>
        <w:t>p</w:t>
      </w:r>
      <w:r w:rsidR="00E00335" w:rsidRPr="00E03E84">
        <w:rPr>
          <w:rFonts w:ascii="Arial" w:hAnsi="Arial" w:cs="Arial"/>
          <w:lang w:val="en-US"/>
        </w:rPr>
        <w:t>roteinase K</w:t>
      </w:r>
      <w:r w:rsidR="006579F4" w:rsidRPr="00E03E84">
        <w:rPr>
          <w:rFonts w:ascii="Arial" w:hAnsi="Arial" w:cs="Arial"/>
          <w:lang w:val="en-US"/>
        </w:rPr>
        <w:t xml:space="preserve"> (Note</w:t>
      </w:r>
      <w:r w:rsidR="005C1765" w:rsidRPr="00E03E84">
        <w:rPr>
          <w:rFonts w:ascii="Arial" w:hAnsi="Arial" w:cs="Arial"/>
          <w:lang w:val="en-US"/>
        </w:rPr>
        <w:t xml:space="preserve"> 16)</w:t>
      </w:r>
      <w:r w:rsidR="00E00335" w:rsidRPr="00E03E84">
        <w:rPr>
          <w:rFonts w:ascii="Arial" w:hAnsi="Arial" w:cs="Arial"/>
          <w:lang w:val="en-US"/>
        </w:rPr>
        <w:t xml:space="preserve">. </w:t>
      </w:r>
    </w:p>
    <w:p w14:paraId="6638CD07" w14:textId="28904B23" w:rsidR="00E00335" w:rsidRPr="00E03E84" w:rsidRDefault="00455F5B" w:rsidP="009862FC">
      <w:pPr>
        <w:spacing w:after="0" w:line="480" w:lineRule="auto"/>
        <w:rPr>
          <w:rFonts w:ascii="Arial" w:hAnsi="Arial" w:cs="Arial"/>
          <w:lang w:val="en-US"/>
        </w:rPr>
      </w:pPr>
      <w:r w:rsidRPr="00E03E84">
        <w:rPr>
          <w:rFonts w:ascii="Arial" w:hAnsi="Arial" w:cs="Arial"/>
          <w:lang w:val="en-US"/>
        </w:rPr>
        <w:t xml:space="preserve">8. </w:t>
      </w:r>
      <w:r w:rsidR="00D723B0" w:rsidRPr="00E03E84">
        <w:rPr>
          <w:rFonts w:ascii="Arial" w:hAnsi="Arial" w:cs="Arial"/>
          <w:lang w:val="en-US"/>
        </w:rPr>
        <w:t xml:space="preserve">Incubate </w:t>
      </w:r>
      <w:r w:rsidR="00E00335" w:rsidRPr="00E03E84">
        <w:rPr>
          <w:rFonts w:ascii="Arial" w:hAnsi="Arial" w:cs="Arial"/>
          <w:lang w:val="en-US"/>
        </w:rPr>
        <w:t xml:space="preserve">for 0.5-1 h </w:t>
      </w:r>
      <w:r w:rsidRPr="00E03E84">
        <w:rPr>
          <w:rFonts w:ascii="Arial" w:hAnsi="Arial" w:cs="Arial"/>
          <w:lang w:val="en-US"/>
        </w:rPr>
        <w:t xml:space="preserve">or up to over night </w:t>
      </w:r>
      <w:r w:rsidR="00E00335" w:rsidRPr="00E03E84">
        <w:rPr>
          <w:rFonts w:ascii="Arial" w:hAnsi="Arial" w:cs="Arial"/>
          <w:lang w:val="en-US"/>
        </w:rPr>
        <w:t>at 37°C.</w:t>
      </w:r>
    </w:p>
    <w:p w14:paraId="2C1E788F" w14:textId="11871AC4" w:rsidR="00E00335" w:rsidRPr="00E03E84" w:rsidRDefault="00455F5B" w:rsidP="009862FC">
      <w:pPr>
        <w:spacing w:after="0" w:line="480" w:lineRule="auto"/>
        <w:rPr>
          <w:rFonts w:ascii="Arial" w:hAnsi="Arial" w:cs="Arial"/>
          <w:lang w:val="en-US"/>
        </w:rPr>
      </w:pPr>
      <w:r w:rsidRPr="00E03E84">
        <w:rPr>
          <w:rFonts w:ascii="Arial" w:hAnsi="Arial" w:cs="Arial"/>
          <w:lang w:val="en-US"/>
        </w:rPr>
        <w:t xml:space="preserve">9. </w:t>
      </w:r>
      <w:r w:rsidR="00CE16ED" w:rsidRPr="00E03E84">
        <w:rPr>
          <w:rFonts w:ascii="Arial" w:hAnsi="Arial" w:cs="Arial"/>
          <w:lang w:val="en-US"/>
        </w:rPr>
        <w:t>Optional: For</w:t>
      </w:r>
      <w:r w:rsidR="00E00335" w:rsidRPr="00E03E84">
        <w:rPr>
          <w:rFonts w:ascii="Arial" w:hAnsi="Arial" w:cs="Arial"/>
          <w:lang w:val="en-US"/>
        </w:rPr>
        <w:t xml:space="preserve"> </w:t>
      </w:r>
      <w:r w:rsidRPr="00E03E84">
        <w:rPr>
          <w:rFonts w:ascii="Arial" w:hAnsi="Arial" w:cs="Arial"/>
          <w:lang w:val="en-US"/>
        </w:rPr>
        <w:t>c</w:t>
      </w:r>
      <w:r w:rsidR="00E00335" w:rsidRPr="00E03E84">
        <w:rPr>
          <w:rFonts w:ascii="Arial" w:hAnsi="Arial" w:cs="Arial"/>
          <w:lang w:val="en-US"/>
        </w:rPr>
        <w:t>ut-</w:t>
      </w:r>
      <w:r w:rsidRPr="00E03E84">
        <w:rPr>
          <w:rFonts w:ascii="Arial" w:hAnsi="Arial" w:cs="Arial"/>
          <w:lang w:val="en-US"/>
        </w:rPr>
        <w:t>a</w:t>
      </w:r>
      <w:r w:rsidR="00E00335" w:rsidRPr="00E03E84">
        <w:rPr>
          <w:rFonts w:ascii="Arial" w:hAnsi="Arial" w:cs="Arial"/>
          <w:lang w:val="en-US"/>
        </w:rPr>
        <w:t xml:space="preserve">ll </w:t>
      </w:r>
      <w:r w:rsidRPr="00E03E84">
        <w:rPr>
          <w:rFonts w:ascii="Arial" w:hAnsi="Arial" w:cs="Arial"/>
          <w:lang w:val="en-US"/>
        </w:rPr>
        <w:t>c</w:t>
      </w:r>
      <w:r w:rsidR="00E00335" w:rsidRPr="00E03E84">
        <w:rPr>
          <w:rFonts w:ascii="Arial" w:hAnsi="Arial" w:cs="Arial"/>
          <w:lang w:val="en-US"/>
        </w:rPr>
        <w:t>ut method</w:t>
      </w:r>
      <w:r w:rsidR="00CE16ED" w:rsidRPr="00E03E84">
        <w:rPr>
          <w:rFonts w:ascii="Arial" w:hAnsi="Arial" w:cs="Arial"/>
          <w:lang w:val="en-US"/>
        </w:rPr>
        <w:t>,</w:t>
      </w:r>
      <w:r w:rsidR="00E00335" w:rsidRPr="00E03E84">
        <w:rPr>
          <w:rFonts w:ascii="Arial" w:hAnsi="Arial" w:cs="Arial"/>
          <w:lang w:val="en-US"/>
        </w:rPr>
        <w:t xml:space="preserve"> add </w:t>
      </w:r>
      <w:r w:rsidR="00723758" w:rsidRPr="00E03E84">
        <w:rPr>
          <w:rFonts w:ascii="Arial" w:hAnsi="Arial" w:cs="Arial"/>
          <w:lang w:val="en-US"/>
        </w:rPr>
        <w:t>12</w:t>
      </w:r>
      <w:r w:rsidR="00E00335" w:rsidRPr="00E03E84">
        <w:rPr>
          <w:rFonts w:ascii="Arial" w:hAnsi="Arial" w:cs="Arial"/>
          <w:lang w:val="en-US"/>
        </w:rPr>
        <w:t xml:space="preserve"> µl </w:t>
      </w:r>
      <w:r w:rsidR="00CE16ED" w:rsidRPr="00E03E84">
        <w:rPr>
          <w:rFonts w:ascii="Arial" w:hAnsi="Arial" w:cs="Arial"/>
          <w:lang w:val="en-US"/>
        </w:rPr>
        <w:t>(</w:t>
      </w:r>
      <w:r w:rsidR="001768CD" w:rsidRPr="00E03E84">
        <w:rPr>
          <w:rFonts w:ascii="Arial" w:hAnsi="Arial" w:cs="Arial"/>
          <w:lang w:val="en-US"/>
        </w:rPr>
        <w:t>amounts to</w:t>
      </w:r>
      <w:r w:rsidR="0053273A" w:rsidRPr="00E03E84">
        <w:rPr>
          <w:rFonts w:ascii="Arial" w:hAnsi="Arial" w:cs="Arial"/>
          <w:lang w:val="en-US"/>
        </w:rPr>
        <w:t xml:space="preserve"> ca. </w:t>
      </w:r>
      <w:r w:rsidR="00723758" w:rsidRPr="00E03E84">
        <w:rPr>
          <w:rFonts w:ascii="Arial" w:hAnsi="Arial" w:cs="Arial"/>
          <w:lang w:val="en-US"/>
        </w:rPr>
        <w:t>1</w:t>
      </w:r>
      <w:r w:rsidR="0053273A" w:rsidRPr="00E03E84">
        <w:rPr>
          <w:rFonts w:ascii="Arial" w:hAnsi="Arial" w:cs="Arial"/>
          <w:lang w:val="en-US"/>
        </w:rPr>
        <w:t xml:space="preserve"> µg, i.e.,</w:t>
      </w:r>
      <w:r w:rsidR="001768CD" w:rsidRPr="00E03E84">
        <w:rPr>
          <w:rFonts w:ascii="Arial" w:hAnsi="Arial" w:cs="Arial"/>
          <w:lang w:val="en-US"/>
        </w:rPr>
        <w:t xml:space="preserve"> </w:t>
      </w:r>
      <w:r w:rsidR="00723758" w:rsidRPr="00E03E84">
        <w:rPr>
          <w:rFonts w:ascii="Arial" w:hAnsi="Arial" w:cs="Arial"/>
          <w:lang w:val="en-US"/>
        </w:rPr>
        <w:t xml:space="preserve">ca. </w:t>
      </w:r>
      <w:r w:rsidR="00CE16ED" w:rsidRPr="00E03E84">
        <w:rPr>
          <w:rFonts w:ascii="Arial" w:hAnsi="Arial" w:cs="Arial"/>
          <w:lang w:val="en-US"/>
        </w:rPr>
        <w:t xml:space="preserve">10% of RE digested chromatin sample’s DNA mass) </w:t>
      </w:r>
      <w:r w:rsidR="00E00335" w:rsidRPr="00E03E84">
        <w:rPr>
          <w:rFonts w:ascii="Arial" w:hAnsi="Arial" w:cs="Arial"/>
          <w:lang w:val="en-US"/>
        </w:rPr>
        <w:t xml:space="preserve">of RE-digested </w:t>
      </w:r>
      <w:r w:rsidR="00CE16ED" w:rsidRPr="00E03E84">
        <w:rPr>
          <w:rFonts w:ascii="Arial" w:hAnsi="Arial" w:cs="Arial"/>
          <w:i/>
          <w:lang w:val="en-US"/>
        </w:rPr>
        <w:t xml:space="preserve">S. </w:t>
      </w:r>
      <w:r w:rsidR="00E00335" w:rsidRPr="00E03E84">
        <w:rPr>
          <w:rFonts w:ascii="Arial" w:hAnsi="Arial" w:cs="Arial"/>
          <w:i/>
          <w:lang w:val="en-US"/>
        </w:rPr>
        <w:t>pombe</w:t>
      </w:r>
      <w:r w:rsidR="00E00335" w:rsidRPr="00E03E84">
        <w:rPr>
          <w:rFonts w:ascii="Arial" w:hAnsi="Arial" w:cs="Arial"/>
          <w:lang w:val="en-US"/>
        </w:rPr>
        <w:t xml:space="preserve"> </w:t>
      </w:r>
      <w:r w:rsidR="00CE16ED" w:rsidRPr="00E03E84">
        <w:rPr>
          <w:rFonts w:ascii="Arial" w:hAnsi="Arial" w:cs="Arial"/>
          <w:lang w:val="en-US"/>
        </w:rPr>
        <w:t>g</w:t>
      </w:r>
      <w:r w:rsidR="00E00335" w:rsidRPr="00E03E84">
        <w:rPr>
          <w:rFonts w:ascii="Arial" w:hAnsi="Arial" w:cs="Arial"/>
          <w:lang w:val="en-US"/>
        </w:rPr>
        <w:t xml:space="preserve">DNA spike-in </w:t>
      </w:r>
      <w:r w:rsidR="001768CD" w:rsidRPr="00E03E84">
        <w:rPr>
          <w:rFonts w:ascii="Arial" w:hAnsi="Arial" w:cs="Arial"/>
          <w:lang w:val="en-US"/>
        </w:rPr>
        <w:t xml:space="preserve">prepared in section </w:t>
      </w:r>
      <w:r w:rsidR="00E00335" w:rsidRPr="00E03E84">
        <w:rPr>
          <w:rFonts w:ascii="Arial" w:hAnsi="Arial" w:cs="Arial"/>
          <w:lang w:val="en-US"/>
        </w:rPr>
        <w:t>3.</w:t>
      </w:r>
      <w:r w:rsidR="001768CD" w:rsidRPr="00E03E84">
        <w:rPr>
          <w:rFonts w:ascii="Arial" w:hAnsi="Arial" w:cs="Arial"/>
          <w:lang w:val="en-US"/>
        </w:rPr>
        <w:t>3.</w:t>
      </w:r>
    </w:p>
    <w:p w14:paraId="54B49660" w14:textId="56EF298C" w:rsidR="00D032C7" w:rsidRPr="00E03E84" w:rsidRDefault="001768CD" w:rsidP="009862FC">
      <w:pPr>
        <w:spacing w:after="0" w:line="480" w:lineRule="auto"/>
        <w:rPr>
          <w:rFonts w:ascii="Arial" w:hAnsi="Arial" w:cs="Arial"/>
          <w:lang w:val="en-US"/>
        </w:rPr>
      </w:pPr>
      <w:r w:rsidRPr="00E03E84">
        <w:rPr>
          <w:rFonts w:ascii="Arial" w:hAnsi="Arial" w:cs="Arial"/>
          <w:lang w:val="en-US"/>
        </w:rPr>
        <w:t xml:space="preserve">10. </w:t>
      </w:r>
      <w:r w:rsidR="00E00335" w:rsidRPr="00E03E84">
        <w:rPr>
          <w:rFonts w:ascii="Arial" w:hAnsi="Arial" w:cs="Arial"/>
          <w:lang w:val="en-US"/>
        </w:rPr>
        <w:t>Add 1/5 volume 5 M NaClO</w:t>
      </w:r>
      <w:r w:rsidR="00E00335" w:rsidRPr="00E03E84">
        <w:rPr>
          <w:rFonts w:ascii="Arial" w:hAnsi="Arial" w:cs="Arial"/>
          <w:vertAlign w:val="subscript"/>
          <w:lang w:val="en-US"/>
        </w:rPr>
        <w:t>4</w:t>
      </w:r>
      <w:r w:rsidR="00D032C7" w:rsidRPr="00E03E84">
        <w:rPr>
          <w:rFonts w:ascii="Arial" w:hAnsi="Arial" w:cs="Arial"/>
          <w:lang w:val="en-US"/>
        </w:rPr>
        <w:t>, vortex.</w:t>
      </w:r>
    </w:p>
    <w:p w14:paraId="66DB4954" w14:textId="7CB70F2A" w:rsidR="00D032C7" w:rsidRPr="00E03E84" w:rsidRDefault="00852532" w:rsidP="009862FC">
      <w:pPr>
        <w:spacing w:after="0" w:line="480" w:lineRule="auto"/>
        <w:rPr>
          <w:rFonts w:ascii="Arial" w:hAnsi="Arial" w:cs="Arial"/>
          <w:lang w:val="en-US"/>
        </w:rPr>
      </w:pPr>
      <w:r w:rsidRPr="00E03E84">
        <w:rPr>
          <w:rFonts w:ascii="Arial" w:hAnsi="Arial" w:cs="Arial"/>
          <w:lang w:val="en-US"/>
        </w:rPr>
        <w:t xml:space="preserve">11. </w:t>
      </w:r>
      <w:r w:rsidR="00D032C7" w:rsidRPr="00E03E84">
        <w:rPr>
          <w:rFonts w:ascii="Arial" w:hAnsi="Arial" w:cs="Arial"/>
          <w:lang w:val="en-US"/>
        </w:rPr>
        <w:t>A</w:t>
      </w:r>
      <w:r w:rsidR="00E00335" w:rsidRPr="00E03E84">
        <w:rPr>
          <w:rFonts w:ascii="Arial" w:hAnsi="Arial" w:cs="Arial"/>
          <w:lang w:val="en-US"/>
        </w:rPr>
        <w:t xml:space="preserve">dd </w:t>
      </w:r>
      <w:r w:rsidR="00D032C7" w:rsidRPr="00E03E84">
        <w:rPr>
          <w:rFonts w:ascii="Arial" w:hAnsi="Arial" w:cs="Arial"/>
          <w:lang w:val="en-US"/>
        </w:rPr>
        <w:t>one v</w:t>
      </w:r>
      <w:r w:rsidR="00E00335" w:rsidRPr="00E03E84">
        <w:rPr>
          <w:rFonts w:ascii="Arial" w:hAnsi="Arial" w:cs="Arial"/>
          <w:lang w:val="en-US"/>
        </w:rPr>
        <w:t xml:space="preserve">olume </w:t>
      </w:r>
      <w:r w:rsidR="00D032C7" w:rsidRPr="00E03E84">
        <w:rPr>
          <w:rFonts w:ascii="Arial" w:hAnsi="Arial" w:cs="Arial"/>
          <w:lang w:val="en-US"/>
        </w:rPr>
        <w:t>p</w:t>
      </w:r>
      <w:r w:rsidR="00E00335" w:rsidRPr="00E03E84">
        <w:rPr>
          <w:rFonts w:ascii="Arial" w:hAnsi="Arial" w:cs="Arial"/>
          <w:lang w:val="en-US"/>
        </w:rPr>
        <w:t>henol</w:t>
      </w:r>
      <w:r w:rsidRPr="00E03E84">
        <w:rPr>
          <w:rFonts w:ascii="Arial" w:hAnsi="Arial" w:cs="Arial"/>
          <w:lang w:val="en-US"/>
        </w:rPr>
        <w:t xml:space="preserve"> (Note 17)</w:t>
      </w:r>
      <w:r w:rsidR="00D032C7" w:rsidRPr="00E03E84">
        <w:rPr>
          <w:rFonts w:ascii="Arial" w:hAnsi="Arial" w:cs="Arial"/>
          <w:lang w:val="en-US"/>
        </w:rPr>
        <w:t>, vortex for 5 sec.</w:t>
      </w:r>
    </w:p>
    <w:p w14:paraId="71CAA3E8" w14:textId="6E2FDFE0" w:rsidR="00D032C7" w:rsidRPr="00E03E84" w:rsidRDefault="00AD70DF" w:rsidP="009862FC">
      <w:pPr>
        <w:spacing w:after="0" w:line="480" w:lineRule="auto"/>
        <w:rPr>
          <w:rFonts w:ascii="Arial" w:hAnsi="Arial" w:cs="Arial"/>
          <w:lang w:val="en-US"/>
        </w:rPr>
      </w:pPr>
      <w:r w:rsidRPr="00E03E84">
        <w:rPr>
          <w:rFonts w:ascii="Arial" w:hAnsi="Arial" w:cs="Arial"/>
          <w:lang w:val="en-US"/>
        </w:rPr>
        <w:t xml:space="preserve">12. </w:t>
      </w:r>
      <w:r w:rsidR="00D032C7" w:rsidRPr="00E03E84">
        <w:rPr>
          <w:rFonts w:ascii="Arial" w:hAnsi="Arial" w:cs="Arial"/>
          <w:lang w:val="en-US"/>
        </w:rPr>
        <w:t>A</w:t>
      </w:r>
      <w:r w:rsidR="00E00335" w:rsidRPr="00E03E84">
        <w:rPr>
          <w:rFonts w:ascii="Arial" w:hAnsi="Arial" w:cs="Arial"/>
          <w:lang w:val="en-US"/>
        </w:rPr>
        <w:t>dd</w:t>
      </w:r>
      <w:r w:rsidR="00D032C7" w:rsidRPr="00E03E84">
        <w:rPr>
          <w:rFonts w:ascii="Arial" w:hAnsi="Arial" w:cs="Arial"/>
          <w:lang w:val="en-US"/>
        </w:rPr>
        <w:t xml:space="preserve"> one</w:t>
      </w:r>
      <w:r w:rsidR="00E00335" w:rsidRPr="00E03E84">
        <w:rPr>
          <w:rFonts w:ascii="Arial" w:hAnsi="Arial" w:cs="Arial"/>
          <w:lang w:val="en-US"/>
        </w:rPr>
        <w:t xml:space="preserve"> </w:t>
      </w:r>
      <w:r w:rsidR="00D032C7" w:rsidRPr="00E03E84">
        <w:rPr>
          <w:rFonts w:ascii="Arial" w:hAnsi="Arial" w:cs="Arial"/>
          <w:lang w:val="en-US"/>
        </w:rPr>
        <w:t>v</w:t>
      </w:r>
      <w:r w:rsidR="00E00335" w:rsidRPr="00E03E84">
        <w:rPr>
          <w:rFonts w:ascii="Arial" w:hAnsi="Arial" w:cs="Arial"/>
          <w:lang w:val="en-US"/>
        </w:rPr>
        <w:t>olume</w:t>
      </w:r>
      <w:r w:rsidR="00D032C7" w:rsidRPr="00E03E84">
        <w:rPr>
          <w:rFonts w:ascii="Arial" w:hAnsi="Arial" w:cs="Arial"/>
          <w:lang w:val="en-US"/>
        </w:rPr>
        <w:t xml:space="preserve"> c</w:t>
      </w:r>
      <w:r w:rsidR="00E00335" w:rsidRPr="00E03E84">
        <w:rPr>
          <w:rFonts w:ascii="Arial" w:hAnsi="Arial" w:cs="Arial"/>
          <w:lang w:val="en-US"/>
        </w:rPr>
        <w:t>hloroform</w:t>
      </w:r>
      <w:r w:rsidR="00D032C7" w:rsidRPr="00E03E84">
        <w:rPr>
          <w:rFonts w:ascii="Arial" w:hAnsi="Arial" w:cs="Arial"/>
          <w:lang w:val="en-US"/>
        </w:rPr>
        <w:t>/i</w:t>
      </w:r>
      <w:r w:rsidR="00E00335" w:rsidRPr="00E03E84">
        <w:rPr>
          <w:rFonts w:ascii="Arial" w:hAnsi="Arial" w:cs="Arial"/>
          <w:lang w:val="en-US"/>
        </w:rPr>
        <w:t xml:space="preserve">soamyl alcohol, vortex </w:t>
      </w:r>
      <w:r w:rsidR="00D032C7" w:rsidRPr="00E03E84">
        <w:rPr>
          <w:rFonts w:ascii="Arial" w:hAnsi="Arial" w:cs="Arial"/>
          <w:lang w:val="en-US"/>
        </w:rPr>
        <w:t xml:space="preserve">for </w:t>
      </w:r>
      <w:r w:rsidR="00E00335" w:rsidRPr="00E03E84">
        <w:rPr>
          <w:rFonts w:ascii="Arial" w:hAnsi="Arial" w:cs="Arial"/>
          <w:lang w:val="en-US"/>
        </w:rPr>
        <w:t>5 sec</w:t>
      </w:r>
      <w:r w:rsidR="00D032C7" w:rsidRPr="00E03E84">
        <w:rPr>
          <w:rFonts w:ascii="Arial" w:hAnsi="Arial" w:cs="Arial"/>
          <w:lang w:val="en-US"/>
        </w:rPr>
        <w:t>.</w:t>
      </w:r>
    </w:p>
    <w:p w14:paraId="405A0B5F" w14:textId="7DD5E64C" w:rsidR="00E00335" w:rsidRPr="00E03E84" w:rsidRDefault="00AD70DF" w:rsidP="009862FC">
      <w:pPr>
        <w:spacing w:after="0" w:line="480" w:lineRule="auto"/>
        <w:rPr>
          <w:rFonts w:ascii="Arial" w:hAnsi="Arial" w:cs="Arial"/>
          <w:lang w:val="en-US"/>
        </w:rPr>
      </w:pPr>
      <w:r w:rsidRPr="00E03E84">
        <w:rPr>
          <w:rFonts w:ascii="Arial" w:hAnsi="Arial" w:cs="Arial"/>
          <w:lang w:val="en-US"/>
        </w:rPr>
        <w:t xml:space="preserve">13. </w:t>
      </w:r>
      <w:r w:rsidR="00D032C7" w:rsidRPr="00E03E84">
        <w:rPr>
          <w:rFonts w:ascii="Arial" w:hAnsi="Arial" w:cs="Arial"/>
          <w:lang w:val="en-US"/>
        </w:rPr>
        <w:t>C</w:t>
      </w:r>
      <w:r w:rsidR="0053273A" w:rsidRPr="00E03E84">
        <w:rPr>
          <w:rFonts w:ascii="Arial" w:hAnsi="Arial" w:cs="Arial"/>
          <w:lang w:val="en-US"/>
        </w:rPr>
        <w:t>entrifuge for 5 min at 21230</w:t>
      </w:r>
      <w:r w:rsidR="00E00335" w:rsidRPr="00E03E84">
        <w:rPr>
          <w:rFonts w:ascii="Arial" w:hAnsi="Arial" w:cs="Arial"/>
          <w:lang w:val="en-US"/>
        </w:rPr>
        <w:t xml:space="preserve"> g </w:t>
      </w:r>
      <w:r w:rsidR="0053273A" w:rsidRPr="00E03E84">
        <w:rPr>
          <w:rFonts w:ascii="Arial" w:hAnsi="Arial" w:cs="Arial"/>
          <w:lang w:val="en-US"/>
        </w:rPr>
        <w:t>(15.000 rpm</w:t>
      </w:r>
      <w:r w:rsidR="00E265C1" w:rsidRPr="00E03E84">
        <w:rPr>
          <w:rFonts w:ascii="Arial" w:hAnsi="Arial" w:cs="Arial"/>
          <w:lang w:val="en-US"/>
        </w:rPr>
        <w:t xml:space="preserve"> Eppendorf 5424R</w:t>
      </w:r>
      <w:r w:rsidR="0053273A" w:rsidRPr="00E03E84">
        <w:rPr>
          <w:rFonts w:ascii="Arial" w:hAnsi="Arial" w:cs="Arial"/>
          <w:lang w:val="en-US"/>
        </w:rPr>
        <w:t>) at RT</w:t>
      </w:r>
      <w:r w:rsidR="00E00335" w:rsidRPr="00E03E84">
        <w:rPr>
          <w:rFonts w:ascii="Arial" w:hAnsi="Arial" w:cs="Arial"/>
          <w:lang w:val="en-US"/>
        </w:rPr>
        <w:t>.</w:t>
      </w:r>
    </w:p>
    <w:p w14:paraId="51EB5D54" w14:textId="094EC4AB" w:rsidR="00E00335" w:rsidRPr="00E03E84" w:rsidRDefault="00AD70DF" w:rsidP="009862FC">
      <w:pPr>
        <w:spacing w:after="0" w:line="480" w:lineRule="auto"/>
        <w:rPr>
          <w:rFonts w:ascii="Arial" w:hAnsi="Arial" w:cs="Arial"/>
          <w:lang w:val="en-US"/>
        </w:rPr>
      </w:pPr>
      <w:r w:rsidRPr="00E03E84">
        <w:rPr>
          <w:rFonts w:ascii="Arial" w:hAnsi="Arial" w:cs="Arial"/>
          <w:lang w:val="en-US"/>
        </w:rPr>
        <w:t xml:space="preserve">14. </w:t>
      </w:r>
      <w:r w:rsidR="00D032C7" w:rsidRPr="00E03E84">
        <w:rPr>
          <w:rFonts w:ascii="Arial" w:hAnsi="Arial" w:cs="Arial"/>
          <w:lang w:val="en-US"/>
        </w:rPr>
        <w:t xml:space="preserve">Transfer </w:t>
      </w:r>
      <w:r w:rsidR="00E00335" w:rsidRPr="00E03E84">
        <w:rPr>
          <w:rFonts w:ascii="Arial" w:hAnsi="Arial" w:cs="Arial"/>
          <w:lang w:val="en-US"/>
        </w:rPr>
        <w:t xml:space="preserve">the upper aqueous phase to a fresh 1.5 </w:t>
      </w:r>
      <w:r w:rsidR="00D95F5B" w:rsidRPr="00E03E84">
        <w:rPr>
          <w:rFonts w:ascii="Arial" w:hAnsi="Arial" w:cs="Arial"/>
          <w:lang w:val="en-US"/>
        </w:rPr>
        <w:t>ml</w:t>
      </w:r>
      <w:r w:rsidR="00E00335" w:rsidRPr="00E03E84">
        <w:rPr>
          <w:rFonts w:ascii="Arial" w:hAnsi="Arial" w:cs="Arial"/>
          <w:lang w:val="en-US"/>
        </w:rPr>
        <w:t xml:space="preserve"> tube</w:t>
      </w:r>
      <w:r w:rsidR="00D032C7" w:rsidRPr="00E03E84">
        <w:rPr>
          <w:rFonts w:ascii="Arial" w:hAnsi="Arial" w:cs="Arial"/>
          <w:lang w:val="en-US"/>
        </w:rPr>
        <w:t xml:space="preserve"> and r</w:t>
      </w:r>
      <w:r w:rsidR="00E00335" w:rsidRPr="00E03E84">
        <w:rPr>
          <w:rFonts w:ascii="Arial" w:hAnsi="Arial" w:cs="Arial"/>
          <w:lang w:val="en-US"/>
        </w:rPr>
        <w:t>epeat steps 1</w:t>
      </w:r>
      <w:r w:rsidRPr="00E03E84">
        <w:rPr>
          <w:rFonts w:ascii="Arial" w:hAnsi="Arial" w:cs="Arial"/>
          <w:lang w:val="en-US"/>
        </w:rPr>
        <w:t>1</w:t>
      </w:r>
      <w:r w:rsidR="00E00335" w:rsidRPr="00E03E84">
        <w:rPr>
          <w:rFonts w:ascii="Arial" w:hAnsi="Arial" w:cs="Arial"/>
          <w:lang w:val="en-US"/>
        </w:rPr>
        <w:t>-1</w:t>
      </w:r>
      <w:r w:rsidRPr="00E03E84">
        <w:rPr>
          <w:rFonts w:ascii="Arial" w:hAnsi="Arial" w:cs="Arial"/>
          <w:lang w:val="en-US"/>
        </w:rPr>
        <w:t>4</w:t>
      </w:r>
      <w:r w:rsidR="00D032C7" w:rsidRPr="00E03E84">
        <w:rPr>
          <w:rFonts w:ascii="Arial" w:hAnsi="Arial" w:cs="Arial"/>
          <w:lang w:val="en-US"/>
        </w:rPr>
        <w:t xml:space="preserve"> onc</w:t>
      </w:r>
      <w:r w:rsidRPr="00E03E84">
        <w:rPr>
          <w:rFonts w:ascii="Arial" w:hAnsi="Arial" w:cs="Arial"/>
          <w:lang w:val="en-US"/>
        </w:rPr>
        <w:t xml:space="preserve">e. 15. </w:t>
      </w:r>
      <w:r w:rsidR="00E00335" w:rsidRPr="00E03E84">
        <w:rPr>
          <w:rFonts w:ascii="Arial" w:hAnsi="Arial" w:cs="Arial"/>
          <w:lang w:val="en-US"/>
        </w:rPr>
        <w:t xml:space="preserve">Add 2.5 </w:t>
      </w:r>
      <w:r w:rsidR="00D032C7" w:rsidRPr="00E03E84">
        <w:rPr>
          <w:rFonts w:ascii="Arial" w:hAnsi="Arial" w:cs="Arial"/>
          <w:lang w:val="en-US"/>
        </w:rPr>
        <w:t>v</w:t>
      </w:r>
      <w:r w:rsidR="00E00335" w:rsidRPr="00E03E84">
        <w:rPr>
          <w:rFonts w:ascii="Arial" w:hAnsi="Arial" w:cs="Arial"/>
          <w:lang w:val="en-US"/>
        </w:rPr>
        <w:t xml:space="preserve">olumes 100% </w:t>
      </w:r>
      <w:r w:rsidR="00D032C7" w:rsidRPr="00E03E84">
        <w:rPr>
          <w:rFonts w:ascii="Arial" w:hAnsi="Arial" w:cs="Arial"/>
          <w:lang w:val="en-US"/>
        </w:rPr>
        <w:t>e</w:t>
      </w:r>
      <w:r w:rsidR="00E00335" w:rsidRPr="00E03E84">
        <w:rPr>
          <w:rFonts w:ascii="Arial" w:hAnsi="Arial" w:cs="Arial"/>
          <w:lang w:val="en-US"/>
        </w:rPr>
        <w:t xml:space="preserve">thanol, mix by inverting and incubate </w:t>
      </w:r>
      <w:r w:rsidR="00D032C7" w:rsidRPr="00E03E84">
        <w:rPr>
          <w:rFonts w:ascii="Arial" w:hAnsi="Arial" w:cs="Arial"/>
          <w:lang w:val="en-US"/>
        </w:rPr>
        <w:t xml:space="preserve">on ice for </w:t>
      </w:r>
      <w:r w:rsidR="00E00335" w:rsidRPr="00E03E84">
        <w:rPr>
          <w:rFonts w:ascii="Arial" w:hAnsi="Arial" w:cs="Arial"/>
          <w:lang w:val="en-US"/>
        </w:rPr>
        <w:t>5 min.</w:t>
      </w:r>
    </w:p>
    <w:p w14:paraId="0B89DE11" w14:textId="2DDB788A" w:rsidR="00AD70DF" w:rsidRPr="00E03E84" w:rsidRDefault="00AD70DF" w:rsidP="009862FC">
      <w:pPr>
        <w:spacing w:after="0" w:line="480" w:lineRule="auto"/>
        <w:rPr>
          <w:rFonts w:ascii="Arial" w:hAnsi="Arial" w:cs="Arial"/>
          <w:lang w:val="en-US"/>
        </w:rPr>
      </w:pPr>
      <w:r w:rsidRPr="00E03E84">
        <w:rPr>
          <w:rFonts w:ascii="Arial" w:hAnsi="Arial" w:cs="Arial"/>
          <w:lang w:val="en-US"/>
        </w:rPr>
        <w:t xml:space="preserve">16. </w:t>
      </w:r>
      <w:r w:rsidR="00D032C7" w:rsidRPr="00E03E84">
        <w:rPr>
          <w:rFonts w:ascii="Arial" w:hAnsi="Arial" w:cs="Arial"/>
          <w:lang w:val="en-US"/>
        </w:rPr>
        <w:t xml:space="preserve">Centrifuge </w:t>
      </w:r>
      <w:r w:rsidR="00E00335" w:rsidRPr="00E03E84">
        <w:rPr>
          <w:rFonts w:ascii="Arial" w:hAnsi="Arial" w:cs="Arial"/>
          <w:lang w:val="en-US"/>
        </w:rPr>
        <w:t xml:space="preserve">for 20 min at </w:t>
      </w:r>
      <w:r w:rsidR="00E00335" w:rsidRPr="00E03E84">
        <w:rPr>
          <w:lang w:val="en-US"/>
        </w:rPr>
        <w:sym w:font="Symbol" w:char="F0B3"/>
      </w:r>
      <w:r w:rsidR="00E00335" w:rsidRPr="00E03E84">
        <w:rPr>
          <w:rFonts w:ascii="Arial" w:hAnsi="Arial" w:cs="Arial"/>
          <w:lang w:val="en-US"/>
        </w:rPr>
        <w:t xml:space="preserve"> 20,000 g at 4°C.</w:t>
      </w:r>
    </w:p>
    <w:p w14:paraId="359D8501" w14:textId="689D8B61" w:rsidR="00E00335" w:rsidRPr="00E03E84" w:rsidRDefault="00AD70DF" w:rsidP="009862FC">
      <w:pPr>
        <w:spacing w:after="0" w:line="480" w:lineRule="auto"/>
        <w:rPr>
          <w:rFonts w:ascii="Arial" w:hAnsi="Arial" w:cs="Arial"/>
          <w:lang w:val="en-US"/>
        </w:rPr>
      </w:pPr>
      <w:r w:rsidRPr="00E03E84">
        <w:rPr>
          <w:rFonts w:ascii="Arial" w:hAnsi="Arial" w:cs="Arial"/>
          <w:lang w:val="en-US"/>
        </w:rPr>
        <w:t xml:space="preserve">17. </w:t>
      </w:r>
      <w:r w:rsidR="00D032C7" w:rsidRPr="00E03E84">
        <w:rPr>
          <w:rFonts w:ascii="Arial" w:hAnsi="Arial" w:cs="Arial"/>
          <w:lang w:val="en-US"/>
        </w:rPr>
        <w:t xml:space="preserve">Discard </w:t>
      </w:r>
      <w:r w:rsidR="00E00335" w:rsidRPr="00E03E84">
        <w:rPr>
          <w:rFonts w:ascii="Arial" w:hAnsi="Arial" w:cs="Arial"/>
          <w:lang w:val="en-US"/>
        </w:rPr>
        <w:t xml:space="preserve">supernatant and add 700 µl 70% </w:t>
      </w:r>
      <w:r w:rsidR="00D032C7" w:rsidRPr="00E03E84">
        <w:rPr>
          <w:rFonts w:ascii="Arial" w:hAnsi="Arial" w:cs="Arial"/>
          <w:lang w:val="en-US"/>
        </w:rPr>
        <w:t>e</w:t>
      </w:r>
      <w:r w:rsidR="00E00335" w:rsidRPr="00E03E84">
        <w:rPr>
          <w:rFonts w:ascii="Arial" w:hAnsi="Arial" w:cs="Arial"/>
          <w:lang w:val="en-US"/>
        </w:rPr>
        <w:t>thanol</w:t>
      </w:r>
      <w:r w:rsidR="00D032C7" w:rsidRPr="00E03E84">
        <w:rPr>
          <w:rFonts w:ascii="Arial" w:hAnsi="Arial" w:cs="Arial"/>
          <w:lang w:val="en-US"/>
        </w:rPr>
        <w:t xml:space="preserve"> to pellet</w:t>
      </w:r>
      <w:r w:rsidR="00E00335" w:rsidRPr="00E03E84">
        <w:rPr>
          <w:rFonts w:ascii="Arial" w:hAnsi="Arial" w:cs="Arial"/>
          <w:lang w:val="en-US"/>
        </w:rPr>
        <w:t>.</w:t>
      </w:r>
    </w:p>
    <w:p w14:paraId="77043D45" w14:textId="027C63D2" w:rsidR="00E00335" w:rsidRPr="00E03E84" w:rsidRDefault="00AD70DF" w:rsidP="009862FC">
      <w:pPr>
        <w:spacing w:after="0" w:line="480" w:lineRule="auto"/>
        <w:rPr>
          <w:rFonts w:ascii="Arial" w:hAnsi="Arial" w:cs="Arial"/>
          <w:lang w:val="en-US"/>
        </w:rPr>
      </w:pPr>
      <w:r w:rsidRPr="00E03E84">
        <w:rPr>
          <w:rFonts w:ascii="Arial" w:hAnsi="Arial" w:cs="Arial"/>
          <w:lang w:val="en-US"/>
        </w:rPr>
        <w:t xml:space="preserve">18. </w:t>
      </w:r>
      <w:r w:rsidR="00D032C7" w:rsidRPr="00E03E84">
        <w:rPr>
          <w:rFonts w:ascii="Arial" w:hAnsi="Arial" w:cs="Arial"/>
          <w:lang w:val="en-US"/>
        </w:rPr>
        <w:t xml:space="preserve">Centrifuge </w:t>
      </w:r>
      <w:r w:rsidR="00E00335" w:rsidRPr="00E03E84">
        <w:rPr>
          <w:rFonts w:ascii="Arial" w:hAnsi="Arial" w:cs="Arial"/>
          <w:lang w:val="en-US"/>
        </w:rPr>
        <w:t xml:space="preserve">for 5 min at </w:t>
      </w:r>
      <w:r w:rsidR="00E00335" w:rsidRPr="00E03E84">
        <w:rPr>
          <w:lang w:val="en-US"/>
        </w:rPr>
        <w:sym w:font="Symbol" w:char="F0B3"/>
      </w:r>
      <w:r w:rsidR="00E00335" w:rsidRPr="00E03E84">
        <w:rPr>
          <w:rFonts w:ascii="Arial" w:hAnsi="Arial" w:cs="Arial"/>
          <w:lang w:val="en-US"/>
        </w:rPr>
        <w:t xml:space="preserve"> 20,000 g at 4°C.</w:t>
      </w:r>
    </w:p>
    <w:p w14:paraId="0ECF92CA" w14:textId="57AC043F" w:rsidR="00AD70DF" w:rsidRPr="00E03E84" w:rsidRDefault="00AD70DF" w:rsidP="009862FC">
      <w:pPr>
        <w:spacing w:after="0" w:line="480" w:lineRule="auto"/>
        <w:rPr>
          <w:rFonts w:ascii="Arial" w:hAnsi="Arial" w:cs="Arial"/>
          <w:lang w:val="en-US"/>
        </w:rPr>
      </w:pPr>
      <w:r w:rsidRPr="00E03E84">
        <w:rPr>
          <w:rFonts w:ascii="Arial" w:hAnsi="Arial" w:cs="Arial"/>
          <w:lang w:val="en-US"/>
        </w:rPr>
        <w:t xml:space="preserve">19. </w:t>
      </w:r>
      <w:r w:rsidR="00D032C7" w:rsidRPr="00E03E84">
        <w:rPr>
          <w:rFonts w:ascii="Arial" w:hAnsi="Arial" w:cs="Arial"/>
          <w:lang w:val="en-US"/>
        </w:rPr>
        <w:t xml:space="preserve">Discard </w:t>
      </w:r>
      <w:r w:rsidR="00E00335" w:rsidRPr="00E03E84">
        <w:rPr>
          <w:rFonts w:ascii="Arial" w:hAnsi="Arial" w:cs="Arial"/>
          <w:lang w:val="en-US"/>
        </w:rPr>
        <w:t xml:space="preserve">supernatant, </w:t>
      </w:r>
      <w:r w:rsidR="00D032C7" w:rsidRPr="00E03E84">
        <w:rPr>
          <w:rFonts w:ascii="Arial" w:hAnsi="Arial" w:cs="Arial"/>
          <w:lang w:val="en-US"/>
        </w:rPr>
        <w:t xml:space="preserve">centrifuge </w:t>
      </w:r>
      <w:r w:rsidR="00E00335" w:rsidRPr="00E03E84">
        <w:rPr>
          <w:rFonts w:ascii="Arial" w:hAnsi="Arial" w:cs="Arial"/>
          <w:lang w:val="en-US"/>
        </w:rPr>
        <w:t>again briefly and remove remaining ethanol with a pipette</w:t>
      </w:r>
      <w:r w:rsidR="00D032C7" w:rsidRPr="00E03E84">
        <w:rPr>
          <w:rFonts w:ascii="Arial" w:hAnsi="Arial" w:cs="Arial"/>
          <w:lang w:val="en-US"/>
        </w:rPr>
        <w:t xml:space="preserve"> tip</w:t>
      </w:r>
      <w:r w:rsidR="00E00335" w:rsidRPr="00E03E84">
        <w:rPr>
          <w:rFonts w:ascii="Arial" w:hAnsi="Arial" w:cs="Arial"/>
          <w:lang w:val="en-US"/>
        </w:rPr>
        <w:t xml:space="preserve">. </w:t>
      </w:r>
      <w:r w:rsidR="00D032C7" w:rsidRPr="00E03E84">
        <w:rPr>
          <w:rFonts w:ascii="Arial" w:hAnsi="Arial" w:cs="Arial"/>
          <w:lang w:val="en-US"/>
        </w:rPr>
        <w:t xml:space="preserve">Avoid disturbing </w:t>
      </w:r>
      <w:r w:rsidR="00E00335" w:rsidRPr="00E03E84">
        <w:rPr>
          <w:rFonts w:ascii="Arial" w:hAnsi="Arial" w:cs="Arial"/>
          <w:lang w:val="en-US"/>
        </w:rPr>
        <w:t>the pellet.</w:t>
      </w:r>
    </w:p>
    <w:p w14:paraId="7CCDABC8" w14:textId="47737884" w:rsidR="00E00335" w:rsidRPr="00E03E84" w:rsidRDefault="00AD70DF" w:rsidP="009862FC">
      <w:pPr>
        <w:spacing w:after="0" w:line="480" w:lineRule="auto"/>
        <w:rPr>
          <w:rFonts w:ascii="Arial" w:hAnsi="Arial" w:cs="Arial"/>
          <w:lang w:val="en-US"/>
        </w:rPr>
      </w:pPr>
      <w:r w:rsidRPr="00E03E84">
        <w:rPr>
          <w:rFonts w:ascii="Arial" w:hAnsi="Arial" w:cs="Arial"/>
          <w:lang w:val="en-US"/>
        </w:rPr>
        <w:t xml:space="preserve">20. </w:t>
      </w:r>
      <w:r w:rsidR="00E00335" w:rsidRPr="00E03E84">
        <w:rPr>
          <w:rFonts w:ascii="Arial" w:hAnsi="Arial" w:cs="Arial"/>
          <w:lang w:val="en-US"/>
        </w:rPr>
        <w:t>Air</w:t>
      </w:r>
      <w:r w:rsidRPr="00E03E84">
        <w:rPr>
          <w:rFonts w:ascii="Arial" w:hAnsi="Arial" w:cs="Arial"/>
          <w:lang w:val="en-US"/>
        </w:rPr>
        <w:t>-</w:t>
      </w:r>
      <w:r w:rsidR="00E00335" w:rsidRPr="00E03E84">
        <w:rPr>
          <w:rFonts w:ascii="Arial" w:hAnsi="Arial" w:cs="Arial"/>
          <w:lang w:val="en-US"/>
        </w:rPr>
        <w:t xml:space="preserve">dry </w:t>
      </w:r>
      <w:r w:rsidR="00D032C7" w:rsidRPr="00E03E84">
        <w:rPr>
          <w:rFonts w:ascii="Arial" w:hAnsi="Arial" w:cs="Arial"/>
          <w:lang w:val="en-US"/>
        </w:rPr>
        <w:t xml:space="preserve">for </w:t>
      </w:r>
      <w:r w:rsidR="00E00335" w:rsidRPr="00E03E84">
        <w:rPr>
          <w:rFonts w:ascii="Arial" w:hAnsi="Arial" w:cs="Arial"/>
          <w:lang w:val="en-US"/>
        </w:rPr>
        <w:t xml:space="preserve">2 min </w:t>
      </w:r>
      <w:r w:rsidRPr="00E03E84">
        <w:rPr>
          <w:rFonts w:ascii="Arial" w:hAnsi="Arial" w:cs="Arial"/>
          <w:lang w:val="en-US"/>
        </w:rPr>
        <w:t>or until ethanol is gone. Avoid overdrying as this makes resuspension more difficult</w:t>
      </w:r>
      <w:r w:rsidR="00E00335" w:rsidRPr="00E03E84">
        <w:rPr>
          <w:rFonts w:ascii="Arial" w:hAnsi="Arial" w:cs="Arial"/>
          <w:lang w:val="en-US"/>
        </w:rPr>
        <w:t>.</w:t>
      </w:r>
    </w:p>
    <w:p w14:paraId="79441BC0" w14:textId="5F40971D" w:rsidR="00E00335" w:rsidRPr="00E03E84" w:rsidRDefault="00AD70DF" w:rsidP="009862FC">
      <w:pPr>
        <w:spacing w:after="0" w:line="480" w:lineRule="auto"/>
        <w:rPr>
          <w:rFonts w:ascii="Arial" w:hAnsi="Arial" w:cs="Arial"/>
          <w:lang w:val="en-US"/>
        </w:rPr>
      </w:pPr>
      <w:r w:rsidRPr="00E03E84">
        <w:rPr>
          <w:rFonts w:ascii="Arial" w:hAnsi="Arial" w:cs="Arial"/>
          <w:lang w:val="en-US"/>
        </w:rPr>
        <w:t xml:space="preserve">21. </w:t>
      </w:r>
      <w:r w:rsidR="00E00335" w:rsidRPr="00E03E84">
        <w:rPr>
          <w:rFonts w:ascii="Arial" w:hAnsi="Arial" w:cs="Arial"/>
          <w:lang w:val="en-US"/>
        </w:rPr>
        <w:t>Resuspend the pellet in 200 µl TE</w:t>
      </w:r>
      <w:r w:rsidR="00753068" w:rsidRPr="00E03E84">
        <w:rPr>
          <w:rFonts w:ascii="Arial" w:hAnsi="Arial" w:cs="Arial"/>
          <w:lang w:val="en-US"/>
        </w:rPr>
        <w:t xml:space="preserve"> </w:t>
      </w:r>
      <w:r w:rsidR="00D032C7" w:rsidRPr="00E03E84">
        <w:rPr>
          <w:rFonts w:ascii="Arial" w:hAnsi="Arial" w:cs="Arial"/>
          <w:lang w:val="en-US"/>
        </w:rPr>
        <w:t>buffer</w:t>
      </w:r>
      <w:r w:rsidR="00E00335" w:rsidRPr="00E03E84">
        <w:rPr>
          <w:rFonts w:ascii="Arial" w:hAnsi="Arial" w:cs="Arial"/>
          <w:lang w:val="en-US"/>
        </w:rPr>
        <w:t>.</w:t>
      </w:r>
    </w:p>
    <w:p w14:paraId="1B9D79CC" w14:textId="2DE82108" w:rsidR="004B238E" w:rsidRPr="00E03E84" w:rsidRDefault="00AD70DF" w:rsidP="009862FC">
      <w:pPr>
        <w:spacing w:after="0" w:line="480" w:lineRule="auto"/>
        <w:rPr>
          <w:rFonts w:ascii="Arial" w:hAnsi="Arial" w:cs="Arial"/>
          <w:lang w:val="en-US"/>
        </w:rPr>
      </w:pPr>
      <w:r w:rsidRPr="00E03E84">
        <w:rPr>
          <w:rFonts w:ascii="Arial" w:hAnsi="Arial" w:cs="Arial"/>
          <w:lang w:val="en-US"/>
        </w:rPr>
        <w:t xml:space="preserve">22. </w:t>
      </w:r>
      <w:r w:rsidR="00E00335" w:rsidRPr="00E03E84">
        <w:rPr>
          <w:rFonts w:ascii="Arial" w:hAnsi="Arial" w:cs="Arial"/>
          <w:lang w:val="en-US"/>
        </w:rPr>
        <w:t xml:space="preserve">Add 5 µl RNase A, mix and </w:t>
      </w:r>
      <w:r w:rsidR="004B238E" w:rsidRPr="00E03E84">
        <w:rPr>
          <w:rFonts w:ascii="Arial" w:hAnsi="Arial" w:cs="Arial"/>
          <w:lang w:val="en-US"/>
        </w:rPr>
        <w:t xml:space="preserve">incubate </w:t>
      </w:r>
      <w:r w:rsidR="00E00335" w:rsidRPr="00E03E84">
        <w:rPr>
          <w:rFonts w:ascii="Arial" w:hAnsi="Arial" w:cs="Arial"/>
          <w:lang w:val="en-US"/>
        </w:rPr>
        <w:t xml:space="preserve">sample for 5 min at 65°C to </w:t>
      </w:r>
      <w:r w:rsidRPr="00E03E84">
        <w:rPr>
          <w:rFonts w:ascii="Arial" w:hAnsi="Arial" w:cs="Arial"/>
          <w:lang w:val="en-US"/>
        </w:rPr>
        <w:t>increase digestion of some f</w:t>
      </w:r>
      <w:r w:rsidR="00E00335" w:rsidRPr="00E03E84">
        <w:rPr>
          <w:rFonts w:ascii="Arial" w:hAnsi="Arial" w:cs="Arial"/>
          <w:lang w:val="en-US"/>
        </w:rPr>
        <w:t>old</w:t>
      </w:r>
      <w:r w:rsidRPr="00E03E84">
        <w:rPr>
          <w:rFonts w:ascii="Arial" w:hAnsi="Arial" w:cs="Arial"/>
          <w:lang w:val="en-US"/>
        </w:rPr>
        <w:t>ed</w:t>
      </w:r>
      <w:r w:rsidR="00E00335" w:rsidRPr="00E03E84">
        <w:rPr>
          <w:rFonts w:ascii="Arial" w:hAnsi="Arial" w:cs="Arial"/>
          <w:lang w:val="en-US"/>
        </w:rPr>
        <w:t xml:space="preserve"> RNA.</w:t>
      </w:r>
    </w:p>
    <w:p w14:paraId="44E99DF2" w14:textId="15ED4189" w:rsidR="00E00335" w:rsidRPr="00E03E84" w:rsidRDefault="00AD70DF" w:rsidP="009862FC">
      <w:pPr>
        <w:spacing w:after="0" w:line="480" w:lineRule="auto"/>
        <w:rPr>
          <w:rFonts w:ascii="Arial" w:hAnsi="Arial" w:cs="Arial"/>
          <w:lang w:val="en-US"/>
        </w:rPr>
      </w:pPr>
      <w:r w:rsidRPr="00E03E84">
        <w:rPr>
          <w:rFonts w:ascii="Arial" w:hAnsi="Arial" w:cs="Arial"/>
          <w:lang w:val="en-US"/>
        </w:rPr>
        <w:t xml:space="preserve">23. </w:t>
      </w:r>
      <w:r w:rsidR="004B238E" w:rsidRPr="00E03E84">
        <w:rPr>
          <w:rFonts w:ascii="Arial" w:hAnsi="Arial" w:cs="Arial"/>
          <w:lang w:val="en-US"/>
        </w:rPr>
        <w:t xml:space="preserve">Incubate </w:t>
      </w:r>
      <w:r w:rsidR="00E00335" w:rsidRPr="00E03E84">
        <w:rPr>
          <w:rFonts w:ascii="Arial" w:hAnsi="Arial" w:cs="Arial"/>
          <w:lang w:val="en-US"/>
        </w:rPr>
        <w:t>on ice for 1 min and proceed with RNase-digest for 1 h at 37°C.</w:t>
      </w:r>
    </w:p>
    <w:p w14:paraId="16EB21C9" w14:textId="0381EA7A" w:rsidR="004B238E" w:rsidRPr="00CF7109" w:rsidRDefault="00AD70DF" w:rsidP="009862FC">
      <w:pPr>
        <w:spacing w:after="0" w:line="480" w:lineRule="auto"/>
        <w:jc w:val="both"/>
        <w:rPr>
          <w:rFonts w:ascii="Arial" w:hAnsi="Arial" w:cs="Arial"/>
        </w:rPr>
      </w:pPr>
      <w:r w:rsidRPr="00D54B2E">
        <w:rPr>
          <w:rFonts w:ascii="Arial" w:hAnsi="Arial" w:cs="Arial"/>
        </w:rPr>
        <w:t xml:space="preserve">24. </w:t>
      </w:r>
      <w:r w:rsidR="00E00335" w:rsidRPr="00D54B2E">
        <w:rPr>
          <w:rFonts w:ascii="Arial" w:hAnsi="Arial" w:cs="Arial"/>
        </w:rPr>
        <w:t>Add</w:t>
      </w:r>
      <w:r w:rsidR="004B238E" w:rsidRPr="00CF7109">
        <w:rPr>
          <w:rFonts w:ascii="Arial" w:hAnsi="Arial" w:cs="Arial"/>
        </w:rPr>
        <w:t xml:space="preserve"> </w:t>
      </w:r>
      <w:r w:rsidR="00E00335" w:rsidRPr="00CF7109">
        <w:rPr>
          <w:rFonts w:ascii="Arial" w:hAnsi="Arial" w:cs="Arial"/>
        </w:rPr>
        <w:t>1/10 volume</w:t>
      </w:r>
      <w:r w:rsidR="004B238E" w:rsidRPr="00CF7109">
        <w:rPr>
          <w:rFonts w:ascii="Arial" w:hAnsi="Arial" w:cs="Arial"/>
        </w:rPr>
        <w:t xml:space="preserve"> 1 M</w:t>
      </w:r>
      <w:r w:rsidR="00E00335" w:rsidRPr="00CF7109">
        <w:rPr>
          <w:rFonts w:ascii="Arial" w:hAnsi="Arial" w:cs="Arial"/>
        </w:rPr>
        <w:t xml:space="preserve"> KOAc</w:t>
      </w:r>
      <w:r w:rsidR="004B238E" w:rsidRPr="00CF7109">
        <w:rPr>
          <w:rFonts w:ascii="Arial" w:hAnsi="Arial" w:cs="Arial"/>
        </w:rPr>
        <w:t>, vortex.</w:t>
      </w:r>
    </w:p>
    <w:p w14:paraId="72AC237F" w14:textId="10658DA8" w:rsidR="004B238E" w:rsidRPr="00E03E84" w:rsidRDefault="00AD70DF" w:rsidP="009862FC">
      <w:pPr>
        <w:spacing w:after="0" w:line="480" w:lineRule="auto"/>
        <w:jc w:val="both"/>
        <w:rPr>
          <w:rFonts w:ascii="Arial" w:hAnsi="Arial" w:cs="Arial"/>
          <w:lang w:val="en-US"/>
        </w:rPr>
      </w:pPr>
      <w:r w:rsidRPr="00E03E84">
        <w:rPr>
          <w:rFonts w:ascii="Arial" w:hAnsi="Arial" w:cs="Arial"/>
          <w:lang w:val="en-US"/>
        </w:rPr>
        <w:t xml:space="preserve">25. </w:t>
      </w:r>
      <w:r w:rsidR="004B238E" w:rsidRPr="00E03E84">
        <w:rPr>
          <w:rFonts w:ascii="Arial" w:hAnsi="Arial" w:cs="Arial"/>
          <w:lang w:val="en-US"/>
        </w:rPr>
        <w:t xml:space="preserve">Add </w:t>
      </w:r>
      <w:r w:rsidR="00E00335" w:rsidRPr="00E03E84">
        <w:rPr>
          <w:rFonts w:ascii="Arial" w:hAnsi="Arial" w:cs="Arial"/>
          <w:lang w:val="en-US"/>
        </w:rPr>
        <w:t>0.8 volumes isopropanol</w:t>
      </w:r>
      <w:r w:rsidR="004B238E" w:rsidRPr="00E03E84">
        <w:rPr>
          <w:rFonts w:ascii="Arial" w:hAnsi="Arial" w:cs="Arial"/>
          <w:lang w:val="en-US"/>
        </w:rPr>
        <w:t>, mix by inverting,</w:t>
      </w:r>
      <w:r w:rsidRPr="00E03E84">
        <w:rPr>
          <w:rFonts w:ascii="Arial" w:hAnsi="Arial" w:cs="Arial"/>
          <w:lang w:val="en-US"/>
        </w:rPr>
        <w:t xml:space="preserve"> i</w:t>
      </w:r>
      <w:r w:rsidR="00E00335" w:rsidRPr="00E03E84">
        <w:rPr>
          <w:rFonts w:ascii="Arial" w:hAnsi="Arial" w:cs="Arial"/>
          <w:lang w:val="en-US"/>
        </w:rPr>
        <w:t xml:space="preserve">ncubate </w:t>
      </w:r>
      <w:r w:rsidR="004B238E" w:rsidRPr="00E03E84">
        <w:rPr>
          <w:rFonts w:ascii="Arial" w:hAnsi="Arial" w:cs="Arial"/>
          <w:lang w:val="en-US"/>
        </w:rPr>
        <w:t xml:space="preserve">for </w:t>
      </w:r>
      <w:r w:rsidR="00E00335" w:rsidRPr="00E03E84">
        <w:rPr>
          <w:rFonts w:ascii="Arial" w:hAnsi="Arial" w:cs="Arial"/>
          <w:lang w:val="en-US"/>
        </w:rPr>
        <w:t>2 min at RT</w:t>
      </w:r>
      <w:r w:rsidR="004B238E" w:rsidRPr="00E03E84">
        <w:rPr>
          <w:rFonts w:ascii="Arial" w:hAnsi="Arial" w:cs="Arial"/>
          <w:lang w:val="en-US"/>
        </w:rPr>
        <w:t>.</w:t>
      </w:r>
    </w:p>
    <w:p w14:paraId="515D16DE" w14:textId="2AAC7ABD" w:rsidR="00E00335" w:rsidRPr="00E03E84" w:rsidRDefault="00AD70DF" w:rsidP="009862FC">
      <w:pPr>
        <w:spacing w:after="0" w:line="480" w:lineRule="auto"/>
        <w:jc w:val="both"/>
        <w:rPr>
          <w:rFonts w:ascii="Arial" w:hAnsi="Arial" w:cs="Arial"/>
          <w:lang w:val="en-US"/>
        </w:rPr>
      </w:pPr>
      <w:r w:rsidRPr="00E03E84">
        <w:rPr>
          <w:rFonts w:ascii="Arial" w:hAnsi="Arial" w:cs="Arial"/>
          <w:lang w:val="en-US"/>
        </w:rPr>
        <w:lastRenderedPageBreak/>
        <w:t xml:space="preserve">26. </w:t>
      </w:r>
      <w:r w:rsidR="004B238E" w:rsidRPr="00E03E84">
        <w:rPr>
          <w:rFonts w:ascii="Arial" w:hAnsi="Arial" w:cs="Arial"/>
          <w:lang w:val="en-US"/>
        </w:rPr>
        <w:t>C</w:t>
      </w:r>
      <w:r w:rsidR="00E00335" w:rsidRPr="00E03E84">
        <w:rPr>
          <w:rFonts w:ascii="Arial" w:hAnsi="Arial" w:cs="Arial"/>
          <w:lang w:val="en-US"/>
        </w:rPr>
        <w:t xml:space="preserve">entrifuge </w:t>
      </w:r>
      <w:r w:rsidR="004B238E" w:rsidRPr="00E03E84">
        <w:rPr>
          <w:rFonts w:ascii="Arial" w:hAnsi="Arial" w:cs="Arial"/>
          <w:lang w:val="en-US"/>
        </w:rPr>
        <w:t xml:space="preserve">for </w:t>
      </w:r>
      <w:r w:rsidR="00E00335" w:rsidRPr="00E03E84">
        <w:rPr>
          <w:rFonts w:ascii="Arial" w:hAnsi="Arial" w:cs="Arial"/>
          <w:lang w:val="en-US"/>
        </w:rPr>
        <w:t xml:space="preserve">10 min </w:t>
      </w:r>
      <w:r w:rsidR="0053273A" w:rsidRPr="00E03E84">
        <w:rPr>
          <w:rFonts w:ascii="Arial" w:hAnsi="Arial" w:cs="Arial"/>
          <w:lang w:val="en-US"/>
        </w:rPr>
        <w:t>at 21230 g (15.000 rpm Eppendorf 5424R) at RT</w:t>
      </w:r>
      <w:r w:rsidR="00E00335" w:rsidRPr="00E03E84">
        <w:rPr>
          <w:rFonts w:ascii="Arial" w:hAnsi="Arial" w:cs="Arial"/>
          <w:lang w:val="en-US"/>
        </w:rPr>
        <w:t xml:space="preserve">. </w:t>
      </w:r>
    </w:p>
    <w:p w14:paraId="11BC178E" w14:textId="22F819BC" w:rsidR="004B238E" w:rsidRPr="00E03E84" w:rsidRDefault="0000375C" w:rsidP="009862FC">
      <w:pPr>
        <w:spacing w:after="0" w:line="480" w:lineRule="auto"/>
        <w:jc w:val="both"/>
        <w:rPr>
          <w:rFonts w:ascii="Arial" w:hAnsi="Arial" w:cs="Arial"/>
          <w:lang w:val="en-US"/>
        </w:rPr>
      </w:pPr>
      <w:r w:rsidRPr="00E03E84">
        <w:rPr>
          <w:rFonts w:ascii="Arial" w:hAnsi="Arial" w:cs="Arial"/>
          <w:lang w:val="en-US"/>
        </w:rPr>
        <w:t xml:space="preserve">27. </w:t>
      </w:r>
      <w:r w:rsidR="004B238E" w:rsidRPr="00E03E84">
        <w:rPr>
          <w:rFonts w:ascii="Arial" w:hAnsi="Arial" w:cs="Arial"/>
          <w:lang w:val="en-US"/>
        </w:rPr>
        <w:t>Repeat once steps 17-2</w:t>
      </w:r>
      <w:r w:rsidRPr="00E03E84">
        <w:rPr>
          <w:rFonts w:ascii="Arial" w:hAnsi="Arial" w:cs="Arial"/>
          <w:lang w:val="en-US"/>
        </w:rPr>
        <w:t>0</w:t>
      </w:r>
      <w:r w:rsidR="004B238E" w:rsidRPr="00E03E84">
        <w:rPr>
          <w:rFonts w:ascii="Arial" w:hAnsi="Arial" w:cs="Arial"/>
          <w:lang w:val="en-US"/>
        </w:rPr>
        <w:t>.</w:t>
      </w:r>
    </w:p>
    <w:p w14:paraId="5E67B014" w14:textId="5246CB9E" w:rsidR="00616AC7" w:rsidRPr="00E03E84" w:rsidRDefault="0000375C" w:rsidP="009862FC">
      <w:pPr>
        <w:spacing w:after="0" w:line="480" w:lineRule="auto"/>
        <w:jc w:val="both"/>
        <w:rPr>
          <w:rFonts w:ascii="Arial" w:hAnsi="Arial" w:cs="Arial"/>
          <w:lang w:val="en-US"/>
        </w:rPr>
      </w:pPr>
      <w:r w:rsidRPr="00E03E84">
        <w:rPr>
          <w:rFonts w:ascii="Arial" w:hAnsi="Arial" w:cs="Arial"/>
          <w:lang w:val="en-US"/>
        </w:rPr>
        <w:t xml:space="preserve">28. </w:t>
      </w:r>
      <w:r w:rsidR="004B238E" w:rsidRPr="00E03E84">
        <w:rPr>
          <w:rFonts w:ascii="Arial" w:hAnsi="Arial" w:cs="Arial"/>
          <w:lang w:val="en-US"/>
        </w:rPr>
        <w:t>R</w:t>
      </w:r>
      <w:r w:rsidR="00E00335" w:rsidRPr="00E03E84">
        <w:rPr>
          <w:rFonts w:ascii="Arial" w:hAnsi="Arial" w:cs="Arial"/>
          <w:lang w:val="en-US"/>
        </w:rPr>
        <w:t>esuspend</w:t>
      </w:r>
      <w:r w:rsidR="004B238E" w:rsidRPr="00E03E84">
        <w:rPr>
          <w:rFonts w:ascii="Arial" w:hAnsi="Arial" w:cs="Arial"/>
          <w:lang w:val="en-US"/>
        </w:rPr>
        <w:t xml:space="preserve"> the pellet</w:t>
      </w:r>
      <w:r w:rsidR="00E00335" w:rsidRPr="00E03E84">
        <w:rPr>
          <w:rFonts w:ascii="Arial" w:hAnsi="Arial" w:cs="Arial"/>
          <w:lang w:val="en-US"/>
        </w:rPr>
        <w:t xml:space="preserve"> in 85 µl ddH</w:t>
      </w:r>
      <w:r w:rsidR="00E00335" w:rsidRPr="00E03E84">
        <w:rPr>
          <w:rFonts w:ascii="Arial" w:hAnsi="Arial" w:cs="Arial"/>
          <w:vertAlign w:val="subscript"/>
          <w:lang w:val="en-US"/>
        </w:rPr>
        <w:t>2</w:t>
      </w:r>
      <w:r w:rsidR="00E00335" w:rsidRPr="00E03E84">
        <w:rPr>
          <w:rFonts w:ascii="Arial" w:hAnsi="Arial" w:cs="Arial"/>
          <w:lang w:val="en-US"/>
        </w:rPr>
        <w:t>O.</w:t>
      </w:r>
      <w:r w:rsidRPr="00E03E84">
        <w:rPr>
          <w:rFonts w:ascii="Arial" w:hAnsi="Arial" w:cs="Arial"/>
          <w:lang w:val="en-US"/>
        </w:rPr>
        <w:t xml:space="preserve"> </w:t>
      </w:r>
      <w:r w:rsidR="00616AC7" w:rsidRPr="00E03E84">
        <w:rPr>
          <w:rFonts w:ascii="Arial" w:hAnsi="Arial" w:cs="Arial"/>
          <w:lang w:val="en-US"/>
        </w:rPr>
        <w:t>DNA</w:t>
      </w:r>
      <w:r w:rsidR="004B238E" w:rsidRPr="00E03E84">
        <w:rPr>
          <w:rFonts w:ascii="Arial" w:hAnsi="Arial" w:cs="Arial"/>
          <w:lang w:val="en-US"/>
        </w:rPr>
        <w:t xml:space="preserve"> solution</w:t>
      </w:r>
      <w:r w:rsidR="00616AC7" w:rsidRPr="00E03E84">
        <w:rPr>
          <w:rFonts w:ascii="Arial" w:hAnsi="Arial" w:cs="Arial"/>
          <w:lang w:val="en-US"/>
        </w:rPr>
        <w:t xml:space="preserve"> </w:t>
      </w:r>
      <w:r w:rsidRPr="00E03E84">
        <w:rPr>
          <w:rFonts w:ascii="Arial" w:hAnsi="Arial" w:cs="Arial"/>
          <w:lang w:val="en-US"/>
        </w:rPr>
        <w:t xml:space="preserve">can be stored </w:t>
      </w:r>
      <w:r w:rsidR="00616AC7" w:rsidRPr="00E03E84">
        <w:rPr>
          <w:rFonts w:ascii="Arial" w:hAnsi="Arial" w:cs="Arial"/>
          <w:lang w:val="en-US"/>
        </w:rPr>
        <w:t>at -20°C.</w:t>
      </w:r>
    </w:p>
    <w:p w14:paraId="765071E9" w14:textId="77777777" w:rsidR="00E00335" w:rsidRPr="00E03E84" w:rsidRDefault="00E00335" w:rsidP="009862FC">
      <w:pPr>
        <w:pStyle w:val="Listenabsatz"/>
        <w:spacing w:after="0" w:line="480" w:lineRule="auto"/>
        <w:ind w:left="0"/>
        <w:jc w:val="both"/>
        <w:rPr>
          <w:rFonts w:ascii="Arial" w:hAnsi="Arial" w:cs="Arial"/>
          <w:lang w:val="en-US"/>
        </w:rPr>
      </w:pPr>
    </w:p>
    <w:p w14:paraId="54853812" w14:textId="7FA777D5" w:rsidR="00E00335" w:rsidRPr="00E03E84" w:rsidRDefault="009E214C" w:rsidP="009862FC">
      <w:pPr>
        <w:spacing w:after="0" w:line="480" w:lineRule="auto"/>
        <w:rPr>
          <w:rFonts w:ascii="Arial" w:hAnsi="Arial" w:cs="Arial"/>
          <w:b/>
          <w:bCs/>
          <w:lang w:val="en-US"/>
        </w:rPr>
      </w:pPr>
      <w:r w:rsidRPr="00E03E84">
        <w:rPr>
          <w:rFonts w:ascii="Arial" w:hAnsi="Arial" w:cs="Arial"/>
          <w:b/>
          <w:bCs/>
          <w:lang w:val="en-US"/>
        </w:rPr>
        <w:t xml:space="preserve">3.5 </w:t>
      </w:r>
      <w:r w:rsidR="00616AC7" w:rsidRPr="00E03E84">
        <w:rPr>
          <w:rFonts w:ascii="Arial" w:hAnsi="Arial" w:cs="Arial"/>
          <w:b/>
          <w:bCs/>
          <w:lang w:val="en-US"/>
        </w:rPr>
        <w:t>Optional:</w:t>
      </w:r>
      <w:r w:rsidR="00B0516C" w:rsidRPr="00E03E84">
        <w:rPr>
          <w:rFonts w:ascii="Arial" w:hAnsi="Arial" w:cs="Arial"/>
          <w:b/>
          <w:bCs/>
          <w:lang w:val="en-US"/>
        </w:rPr>
        <w:t xml:space="preserve"> </w:t>
      </w:r>
      <w:r w:rsidR="001232B6" w:rsidRPr="00E03E84">
        <w:rPr>
          <w:rFonts w:ascii="Arial" w:hAnsi="Arial" w:cs="Arial"/>
          <w:b/>
          <w:bCs/>
          <w:lang w:val="en-US"/>
        </w:rPr>
        <w:t xml:space="preserve">Second RE </w:t>
      </w:r>
      <w:r w:rsidR="00E00335" w:rsidRPr="00E03E84">
        <w:rPr>
          <w:rFonts w:ascii="Arial" w:hAnsi="Arial" w:cs="Arial"/>
          <w:b/>
          <w:bCs/>
          <w:lang w:val="en-US"/>
        </w:rPr>
        <w:t xml:space="preserve">digest for </w:t>
      </w:r>
      <w:r w:rsidR="005B36F0" w:rsidRPr="00E03E84">
        <w:rPr>
          <w:rFonts w:ascii="Arial" w:hAnsi="Arial" w:cs="Arial"/>
          <w:b/>
          <w:bCs/>
          <w:lang w:val="en-US"/>
        </w:rPr>
        <w:t>c</w:t>
      </w:r>
      <w:r w:rsidR="00E00335" w:rsidRPr="00E03E84">
        <w:rPr>
          <w:rFonts w:ascii="Arial" w:hAnsi="Arial" w:cs="Arial"/>
          <w:b/>
          <w:bCs/>
          <w:lang w:val="en-US"/>
        </w:rPr>
        <w:t>ut-</w:t>
      </w:r>
      <w:r w:rsidR="005B36F0" w:rsidRPr="00E03E84">
        <w:rPr>
          <w:rFonts w:ascii="Arial" w:hAnsi="Arial" w:cs="Arial"/>
          <w:b/>
          <w:bCs/>
          <w:lang w:val="en-US"/>
        </w:rPr>
        <w:t>a</w:t>
      </w:r>
      <w:r w:rsidR="00E00335" w:rsidRPr="00E03E84">
        <w:rPr>
          <w:rFonts w:ascii="Arial" w:hAnsi="Arial" w:cs="Arial"/>
          <w:b/>
          <w:bCs/>
          <w:lang w:val="en-US"/>
        </w:rPr>
        <w:t xml:space="preserve">ll </w:t>
      </w:r>
      <w:r w:rsidR="005B36F0" w:rsidRPr="00E03E84">
        <w:rPr>
          <w:rFonts w:ascii="Arial" w:hAnsi="Arial" w:cs="Arial"/>
          <w:b/>
          <w:bCs/>
          <w:lang w:val="en-US"/>
        </w:rPr>
        <w:t>c</w:t>
      </w:r>
      <w:r w:rsidR="00E00335" w:rsidRPr="00E03E84">
        <w:rPr>
          <w:rFonts w:ascii="Arial" w:hAnsi="Arial" w:cs="Arial"/>
          <w:b/>
          <w:bCs/>
          <w:lang w:val="en-US"/>
        </w:rPr>
        <w:t xml:space="preserve">ut </w:t>
      </w:r>
      <w:r w:rsidR="005B36F0" w:rsidRPr="00E03E84">
        <w:rPr>
          <w:rFonts w:ascii="Arial" w:hAnsi="Arial" w:cs="Arial"/>
          <w:b/>
          <w:bCs/>
          <w:lang w:val="en-US"/>
        </w:rPr>
        <w:t>m</w:t>
      </w:r>
      <w:r w:rsidR="00E00335" w:rsidRPr="00E03E84">
        <w:rPr>
          <w:rFonts w:ascii="Arial" w:hAnsi="Arial" w:cs="Arial"/>
          <w:b/>
          <w:bCs/>
          <w:lang w:val="en-US"/>
        </w:rPr>
        <w:t>ethod</w:t>
      </w:r>
    </w:p>
    <w:p w14:paraId="682EFD29" w14:textId="74DDDB27" w:rsidR="00C31311" w:rsidRPr="00E03E84" w:rsidRDefault="009E214C" w:rsidP="009862FC">
      <w:pPr>
        <w:spacing w:after="0" w:line="480" w:lineRule="auto"/>
        <w:jc w:val="both"/>
        <w:rPr>
          <w:rFonts w:ascii="Arial" w:hAnsi="Arial" w:cs="Arial"/>
          <w:lang w:val="en-US"/>
        </w:rPr>
      </w:pPr>
      <w:r w:rsidRPr="00E03E84">
        <w:rPr>
          <w:rFonts w:ascii="Arial" w:hAnsi="Arial" w:cs="Arial"/>
          <w:lang w:val="en-US"/>
        </w:rPr>
        <w:t xml:space="preserve">1. Take </w:t>
      </w:r>
      <w:r w:rsidR="00561C3C" w:rsidRPr="00E03E84">
        <w:rPr>
          <w:rFonts w:ascii="Arial" w:hAnsi="Arial" w:cs="Arial"/>
          <w:lang w:val="en-US"/>
        </w:rPr>
        <w:t xml:space="preserve">two 40 µl aliquots </w:t>
      </w:r>
      <w:r w:rsidRPr="00E03E84">
        <w:rPr>
          <w:rFonts w:ascii="Arial" w:hAnsi="Arial" w:cs="Arial"/>
          <w:lang w:val="en-US"/>
        </w:rPr>
        <w:t>from</w:t>
      </w:r>
      <w:r w:rsidR="00473990" w:rsidRPr="00E03E84">
        <w:rPr>
          <w:rFonts w:ascii="Arial" w:hAnsi="Arial" w:cs="Arial"/>
          <w:lang w:val="en-US"/>
        </w:rPr>
        <w:t xml:space="preserve"> </w:t>
      </w:r>
      <w:r w:rsidR="00561C3C" w:rsidRPr="00E03E84">
        <w:rPr>
          <w:rFonts w:ascii="Arial" w:hAnsi="Arial" w:cs="Arial"/>
          <w:lang w:val="en-US"/>
        </w:rPr>
        <w:t xml:space="preserve">the purified DNA </w:t>
      </w:r>
      <w:r w:rsidR="00473990" w:rsidRPr="00E03E84">
        <w:rPr>
          <w:rFonts w:ascii="Arial" w:hAnsi="Arial" w:cs="Arial"/>
          <w:lang w:val="en-US"/>
        </w:rPr>
        <w:t>sample</w:t>
      </w:r>
      <w:r w:rsidR="00616AC7" w:rsidRPr="00E03E84">
        <w:rPr>
          <w:rFonts w:ascii="Arial" w:hAnsi="Arial" w:cs="Arial"/>
          <w:lang w:val="en-US"/>
        </w:rPr>
        <w:t xml:space="preserve"> </w:t>
      </w:r>
      <w:r w:rsidR="00B026DC" w:rsidRPr="00E03E84">
        <w:rPr>
          <w:rFonts w:ascii="Arial" w:hAnsi="Arial" w:cs="Arial"/>
          <w:lang w:val="en-US"/>
        </w:rPr>
        <w:t>after step</w:t>
      </w:r>
      <w:r w:rsidR="00ED032B" w:rsidRPr="00E03E84">
        <w:rPr>
          <w:rFonts w:ascii="Arial" w:hAnsi="Arial" w:cs="Arial"/>
          <w:lang w:val="en-US"/>
        </w:rPr>
        <w:t xml:space="preserve"> 28 in section</w:t>
      </w:r>
      <w:r w:rsidR="00B026DC" w:rsidRPr="00E03E84">
        <w:rPr>
          <w:rFonts w:ascii="Arial" w:hAnsi="Arial" w:cs="Arial"/>
          <w:lang w:val="en-US"/>
        </w:rPr>
        <w:t xml:space="preserve"> </w:t>
      </w:r>
      <w:r w:rsidR="00616AC7" w:rsidRPr="00E03E84">
        <w:rPr>
          <w:rFonts w:ascii="Arial" w:hAnsi="Arial" w:cs="Arial"/>
          <w:lang w:val="en-US"/>
        </w:rPr>
        <w:t>3.</w:t>
      </w:r>
      <w:r w:rsidR="00ED032B" w:rsidRPr="00E03E84">
        <w:rPr>
          <w:rFonts w:ascii="Arial" w:hAnsi="Arial" w:cs="Arial"/>
          <w:lang w:val="en-US"/>
        </w:rPr>
        <w:t>4</w:t>
      </w:r>
      <w:r w:rsidR="00C31311" w:rsidRPr="00E03E84">
        <w:rPr>
          <w:rFonts w:ascii="Arial" w:hAnsi="Arial" w:cs="Arial"/>
          <w:lang w:val="en-US"/>
        </w:rPr>
        <w:t xml:space="preserve"> and add 5 µl 10x RE-Buffer (e.g., 10x CutSmart Buffer (NEB)) t</w:t>
      </w:r>
      <w:r w:rsidR="00B026DC" w:rsidRPr="00E03E84">
        <w:rPr>
          <w:rFonts w:ascii="Arial" w:hAnsi="Arial" w:cs="Arial"/>
          <w:lang w:val="en-US"/>
        </w:rPr>
        <w:t>o each aliquot</w:t>
      </w:r>
      <w:r w:rsidR="00C31311" w:rsidRPr="00E03E84">
        <w:rPr>
          <w:rFonts w:ascii="Arial" w:hAnsi="Arial" w:cs="Arial"/>
          <w:lang w:val="en-US"/>
        </w:rPr>
        <w:t>.</w:t>
      </w:r>
      <w:r w:rsidR="00B026DC" w:rsidRPr="00E03E84">
        <w:rPr>
          <w:rFonts w:ascii="Arial" w:hAnsi="Arial" w:cs="Arial"/>
          <w:lang w:val="en-US"/>
        </w:rPr>
        <w:t xml:space="preserve"> </w:t>
      </w:r>
      <w:r w:rsidR="00C31311" w:rsidRPr="00E03E84">
        <w:rPr>
          <w:rFonts w:ascii="Arial" w:hAnsi="Arial" w:cs="Arial"/>
          <w:lang w:val="en-US"/>
        </w:rPr>
        <w:t>V</w:t>
      </w:r>
      <w:r w:rsidR="00B026DC" w:rsidRPr="00E03E84">
        <w:rPr>
          <w:rFonts w:ascii="Arial" w:hAnsi="Arial" w:cs="Arial"/>
          <w:lang w:val="en-US"/>
        </w:rPr>
        <w:t>ortex</w:t>
      </w:r>
      <w:r w:rsidR="00473990" w:rsidRPr="00E03E84">
        <w:rPr>
          <w:rFonts w:ascii="Arial" w:hAnsi="Arial" w:cs="Arial"/>
          <w:lang w:val="en-US"/>
        </w:rPr>
        <w:t>.</w:t>
      </w:r>
    </w:p>
    <w:p w14:paraId="77D8D12D" w14:textId="4987B910" w:rsidR="00473990" w:rsidRPr="00E03E84" w:rsidRDefault="00C31311" w:rsidP="009862FC">
      <w:pPr>
        <w:spacing w:after="0" w:line="480" w:lineRule="auto"/>
        <w:jc w:val="both"/>
        <w:rPr>
          <w:rFonts w:ascii="Arial" w:hAnsi="Arial" w:cs="Arial"/>
          <w:lang w:val="en-US"/>
        </w:rPr>
      </w:pPr>
      <w:r w:rsidRPr="00E03E84">
        <w:rPr>
          <w:rFonts w:ascii="Arial" w:hAnsi="Arial" w:cs="Arial"/>
          <w:lang w:val="en-US"/>
        </w:rPr>
        <w:t xml:space="preserve">2. </w:t>
      </w:r>
      <w:r w:rsidR="00B026DC" w:rsidRPr="00E03E84">
        <w:rPr>
          <w:rFonts w:ascii="Arial" w:hAnsi="Arial" w:cs="Arial"/>
          <w:lang w:val="en-US"/>
        </w:rPr>
        <w:t xml:space="preserve">Label </w:t>
      </w:r>
      <w:r w:rsidR="00473990" w:rsidRPr="00E03E84">
        <w:rPr>
          <w:rFonts w:ascii="Arial" w:hAnsi="Arial" w:cs="Arial"/>
          <w:lang w:val="en-US"/>
        </w:rPr>
        <w:t xml:space="preserve">one </w:t>
      </w:r>
      <w:r w:rsidR="00B026DC" w:rsidRPr="00E03E84">
        <w:rPr>
          <w:rFonts w:ascii="Arial" w:hAnsi="Arial" w:cs="Arial"/>
          <w:lang w:val="en-US"/>
        </w:rPr>
        <w:t>aliquot as “</w:t>
      </w:r>
      <w:r w:rsidR="00473990" w:rsidRPr="00E03E84">
        <w:rPr>
          <w:rFonts w:ascii="Arial" w:hAnsi="Arial" w:cs="Arial"/>
          <w:lang w:val="en-US"/>
        </w:rPr>
        <w:t>100%</w:t>
      </w:r>
      <w:r w:rsidR="00B026DC" w:rsidRPr="00E03E84">
        <w:rPr>
          <w:rFonts w:ascii="Arial" w:hAnsi="Arial" w:cs="Arial"/>
          <w:lang w:val="en-US"/>
        </w:rPr>
        <w:t xml:space="preserve"> </w:t>
      </w:r>
      <w:r w:rsidR="00473990" w:rsidRPr="00E03E84">
        <w:rPr>
          <w:rFonts w:ascii="Arial" w:hAnsi="Arial" w:cs="Arial"/>
          <w:lang w:val="en-US"/>
        </w:rPr>
        <w:t>digested</w:t>
      </w:r>
      <w:r w:rsidR="00B026DC" w:rsidRPr="00E03E84">
        <w:rPr>
          <w:rFonts w:ascii="Arial" w:hAnsi="Arial" w:cs="Arial"/>
          <w:lang w:val="en-US"/>
        </w:rPr>
        <w:t>”</w:t>
      </w:r>
      <w:r w:rsidR="00473990" w:rsidRPr="00E03E84">
        <w:rPr>
          <w:rFonts w:ascii="Arial" w:hAnsi="Arial" w:cs="Arial"/>
          <w:lang w:val="en-US"/>
        </w:rPr>
        <w:t xml:space="preserve"> </w:t>
      </w:r>
      <w:r w:rsidR="00B026DC" w:rsidRPr="00E03E84">
        <w:rPr>
          <w:rFonts w:ascii="Arial" w:hAnsi="Arial" w:cs="Arial"/>
          <w:lang w:val="en-US"/>
        </w:rPr>
        <w:t xml:space="preserve">and </w:t>
      </w:r>
      <w:r w:rsidR="00473990" w:rsidRPr="00E03E84">
        <w:rPr>
          <w:rFonts w:ascii="Arial" w:hAnsi="Arial" w:cs="Arial"/>
          <w:lang w:val="en-US"/>
        </w:rPr>
        <w:t xml:space="preserve">add </w:t>
      </w:r>
      <w:r w:rsidR="00B026DC" w:rsidRPr="00E03E84">
        <w:rPr>
          <w:rFonts w:ascii="Arial" w:hAnsi="Arial" w:cs="Arial"/>
          <w:lang w:val="en-US"/>
        </w:rPr>
        <w:t xml:space="preserve">the same RE as used for chromatin digestion of this sample, e.g., </w:t>
      </w:r>
      <w:r w:rsidR="00473990" w:rsidRPr="00E03E84">
        <w:rPr>
          <w:rFonts w:ascii="Arial" w:hAnsi="Arial" w:cs="Arial"/>
          <w:lang w:val="en-US"/>
        </w:rPr>
        <w:t xml:space="preserve">4 µl </w:t>
      </w:r>
      <w:r w:rsidR="00012B98" w:rsidRPr="00E03E84">
        <w:rPr>
          <w:rFonts w:ascii="Arial" w:hAnsi="Arial" w:cs="Arial"/>
          <w:lang w:val="en-US"/>
        </w:rPr>
        <w:t>20 U/µl</w:t>
      </w:r>
      <w:r w:rsidRPr="00E03E84">
        <w:rPr>
          <w:rFonts w:ascii="Arial" w:hAnsi="Arial" w:cs="Arial"/>
          <w:lang w:val="en-US"/>
        </w:rPr>
        <w:t xml:space="preserve"> RE.</w:t>
      </w:r>
      <w:r w:rsidR="00B026DC" w:rsidRPr="00E03E84">
        <w:rPr>
          <w:rFonts w:ascii="Arial" w:hAnsi="Arial" w:cs="Arial"/>
          <w:lang w:val="en-US"/>
        </w:rPr>
        <w:t xml:space="preserve"> </w:t>
      </w:r>
      <w:r w:rsidRPr="00E03E84">
        <w:rPr>
          <w:rFonts w:ascii="Arial" w:hAnsi="Arial" w:cs="Arial"/>
          <w:lang w:val="en-US"/>
        </w:rPr>
        <w:t>M</w:t>
      </w:r>
      <w:r w:rsidR="00B026DC" w:rsidRPr="00E03E84">
        <w:rPr>
          <w:rFonts w:ascii="Arial" w:hAnsi="Arial" w:cs="Arial"/>
          <w:lang w:val="en-US"/>
        </w:rPr>
        <w:t>ix gently</w:t>
      </w:r>
      <w:r w:rsidR="00473990" w:rsidRPr="00E03E84">
        <w:rPr>
          <w:rFonts w:ascii="Arial" w:hAnsi="Arial" w:cs="Arial"/>
          <w:lang w:val="en-US"/>
        </w:rPr>
        <w:t>.</w:t>
      </w:r>
    </w:p>
    <w:p w14:paraId="53DDA495" w14:textId="68F3A84A" w:rsidR="00473990" w:rsidRPr="00E03E84" w:rsidRDefault="00EB5D56" w:rsidP="009862FC">
      <w:pPr>
        <w:spacing w:after="0" w:line="480" w:lineRule="auto"/>
        <w:jc w:val="both"/>
        <w:rPr>
          <w:rFonts w:ascii="Arial" w:hAnsi="Arial" w:cs="Arial"/>
          <w:lang w:val="en-US"/>
        </w:rPr>
      </w:pPr>
      <w:r w:rsidRPr="00E03E84">
        <w:rPr>
          <w:rFonts w:ascii="Arial" w:hAnsi="Arial" w:cs="Arial"/>
          <w:lang w:val="en-US"/>
        </w:rPr>
        <w:t xml:space="preserve">3. </w:t>
      </w:r>
      <w:r w:rsidR="00B026DC" w:rsidRPr="00E03E84">
        <w:rPr>
          <w:rFonts w:ascii="Arial" w:hAnsi="Arial" w:cs="Arial"/>
          <w:lang w:val="en-US"/>
        </w:rPr>
        <w:t>Lable the other aliquot as “X% digested” and add same volume of RE storage buffer</w:t>
      </w:r>
      <w:r w:rsidR="00D57974" w:rsidRPr="00E03E84">
        <w:rPr>
          <w:rFonts w:ascii="Arial" w:hAnsi="Arial" w:cs="Arial"/>
          <w:lang w:val="en-US"/>
        </w:rPr>
        <w:t xml:space="preserve"> as the volume of RE added in step </w:t>
      </w:r>
      <w:r w:rsidRPr="00E03E84">
        <w:rPr>
          <w:rFonts w:ascii="Arial" w:hAnsi="Arial" w:cs="Arial"/>
          <w:lang w:val="en-US"/>
        </w:rPr>
        <w:t>2</w:t>
      </w:r>
      <w:r w:rsidR="00D57974" w:rsidRPr="00E03E84">
        <w:rPr>
          <w:rFonts w:ascii="Arial" w:hAnsi="Arial" w:cs="Arial"/>
          <w:lang w:val="en-US"/>
        </w:rPr>
        <w:t>.</w:t>
      </w:r>
    </w:p>
    <w:p w14:paraId="78FFBE12" w14:textId="2AB5452C" w:rsidR="00473990" w:rsidRPr="00E03E84" w:rsidRDefault="00EB5D56" w:rsidP="009862FC">
      <w:pPr>
        <w:spacing w:after="0" w:line="480" w:lineRule="auto"/>
        <w:jc w:val="both"/>
        <w:rPr>
          <w:rFonts w:ascii="Arial" w:hAnsi="Arial" w:cs="Arial"/>
          <w:lang w:val="en-US"/>
        </w:rPr>
      </w:pPr>
      <w:r w:rsidRPr="00E03E84">
        <w:rPr>
          <w:rFonts w:ascii="Arial" w:hAnsi="Arial" w:cs="Arial"/>
          <w:lang w:val="en-US"/>
        </w:rPr>
        <w:t xml:space="preserve">4. </w:t>
      </w:r>
      <w:r w:rsidR="00473990" w:rsidRPr="00E03E84">
        <w:rPr>
          <w:rFonts w:ascii="Arial" w:hAnsi="Arial" w:cs="Arial"/>
          <w:lang w:val="en-US"/>
        </w:rPr>
        <w:t>Incubate both sample</w:t>
      </w:r>
      <w:r w:rsidR="00CB1702" w:rsidRPr="00E03E84">
        <w:rPr>
          <w:rFonts w:ascii="Arial" w:hAnsi="Arial" w:cs="Arial"/>
          <w:lang w:val="en-US"/>
        </w:rPr>
        <w:t>s</w:t>
      </w:r>
      <w:r w:rsidR="00473990" w:rsidRPr="00E03E84">
        <w:rPr>
          <w:rFonts w:ascii="Arial" w:hAnsi="Arial" w:cs="Arial"/>
          <w:lang w:val="en-US"/>
        </w:rPr>
        <w:t xml:space="preserve"> for 1.5 h at </w:t>
      </w:r>
      <w:r w:rsidR="00CB1702" w:rsidRPr="00E03E84">
        <w:rPr>
          <w:rFonts w:ascii="Arial" w:hAnsi="Arial" w:cs="Arial"/>
          <w:lang w:val="en-US"/>
        </w:rPr>
        <w:t xml:space="preserve">the temperature appropriate for the RE, e.g., </w:t>
      </w:r>
      <w:r w:rsidR="00473990" w:rsidRPr="00E03E84">
        <w:rPr>
          <w:rFonts w:ascii="Arial" w:hAnsi="Arial" w:cs="Arial"/>
          <w:lang w:val="en-US"/>
        </w:rPr>
        <w:t>37°C.</w:t>
      </w:r>
    </w:p>
    <w:p w14:paraId="333CD1AF" w14:textId="7760F633" w:rsidR="00616AC7" w:rsidRPr="00E03E84" w:rsidRDefault="00EB5D56" w:rsidP="009862FC">
      <w:pPr>
        <w:spacing w:after="0" w:line="480" w:lineRule="auto"/>
        <w:jc w:val="both"/>
        <w:rPr>
          <w:rFonts w:ascii="Arial" w:hAnsi="Arial" w:cs="Arial"/>
          <w:lang w:val="en-US"/>
        </w:rPr>
      </w:pPr>
      <w:r w:rsidRPr="00E03E84">
        <w:rPr>
          <w:rFonts w:ascii="Arial" w:hAnsi="Arial" w:cs="Arial"/>
          <w:lang w:val="en-US"/>
        </w:rPr>
        <w:t xml:space="preserve">5. </w:t>
      </w:r>
      <w:r w:rsidR="00473990" w:rsidRPr="00E03E84">
        <w:rPr>
          <w:rFonts w:ascii="Arial" w:hAnsi="Arial" w:cs="Arial"/>
          <w:lang w:val="en-US"/>
        </w:rPr>
        <w:t>Stop reaction by adding 6 µl 0.2 M EDTA pH 8.</w:t>
      </w:r>
      <w:r w:rsidRPr="00E03E84">
        <w:rPr>
          <w:rFonts w:ascii="Arial" w:hAnsi="Arial" w:cs="Arial"/>
          <w:lang w:val="en-US"/>
        </w:rPr>
        <w:t xml:space="preserve"> </w:t>
      </w:r>
      <w:r w:rsidR="00E8132E">
        <w:rPr>
          <w:rFonts w:ascii="Arial" w:hAnsi="Arial" w:cs="Arial"/>
          <w:lang w:val="en-US"/>
        </w:rPr>
        <w:t>Optional: heat-inactive the RE</w:t>
      </w:r>
      <w:r w:rsidR="001E62A1" w:rsidRPr="00E03E84">
        <w:rPr>
          <w:rFonts w:ascii="Arial" w:hAnsi="Arial" w:cs="Arial"/>
          <w:lang w:val="en-US"/>
        </w:rPr>
        <w:t xml:space="preserve"> </w:t>
      </w:r>
      <w:r w:rsidR="00E8132E">
        <w:rPr>
          <w:rFonts w:ascii="Arial" w:hAnsi="Arial" w:cs="Arial"/>
          <w:lang w:val="en-US"/>
        </w:rPr>
        <w:t>(</w:t>
      </w:r>
      <w:r w:rsidR="001E62A1" w:rsidRPr="00E03E84">
        <w:rPr>
          <w:rFonts w:ascii="Arial" w:hAnsi="Arial" w:cs="Arial"/>
          <w:lang w:val="en-US"/>
        </w:rPr>
        <w:t xml:space="preserve">Note </w:t>
      </w:r>
      <w:r w:rsidR="00470810">
        <w:rPr>
          <w:rFonts w:ascii="Arial" w:hAnsi="Arial" w:cs="Arial"/>
          <w:lang w:val="en-US"/>
        </w:rPr>
        <w:t>18</w:t>
      </w:r>
      <w:r w:rsidR="00E8132E">
        <w:rPr>
          <w:rFonts w:ascii="Arial" w:hAnsi="Arial" w:cs="Arial"/>
          <w:lang w:val="en-US"/>
        </w:rPr>
        <w:t>).</w:t>
      </w:r>
      <w:r w:rsidR="00862B31" w:rsidRPr="00E03E84">
        <w:rPr>
          <w:rFonts w:ascii="Arial" w:hAnsi="Arial" w:cs="Arial"/>
          <w:lang w:val="en-US"/>
        </w:rPr>
        <w:t xml:space="preserve"> </w:t>
      </w:r>
      <w:r w:rsidRPr="00E03E84">
        <w:rPr>
          <w:rFonts w:ascii="Arial" w:hAnsi="Arial" w:cs="Arial"/>
          <w:lang w:val="en-US"/>
        </w:rPr>
        <w:t>Samples may be stored at -20°C.</w:t>
      </w:r>
    </w:p>
    <w:p w14:paraId="0F23D892" w14:textId="77777777" w:rsidR="00EB5D56" w:rsidRPr="00E03E84" w:rsidRDefault="00EB5D56" w:rsidP="009862FC">
      <w:pPr>
        <w:spacing w:after="0" w:line="480" w:lineRule="auto"/>
        <w:jc w:val="both"/>
        <w:rPr>
          <w:rFonts w:ascii="Arial" w:hAnsi="Arial" w:cs="Arial"/>
          <w:lang w:val="en-US"/>
        </w:rPr>
      </w:pPr>
    </w:p>
    <w:p w14:paraId="3F44FBD8" w14:textId="29B9DAEC" w:rsidR="00616AC7" w:rsidRPr="00E03E84" w:rsidRDefault="00EB5D56" w:rsidP="009862FC">
      <w:pPr>
        <w:spacing w:after="0" w:line="480" w:lineRule="auto"/>
        <w:rPr>
          <w:rFonts w:ascii="Arial" w:hAnsi="Arial" w:cs="Arial"/>
          <w:b/>
          <w:bCs/>
          <w:lang w:val="en-US"/>
        </w:rPr>
      </w:pPr>
      <w:r w:rsidRPr="00E03E84">
        <w:rPr>
          <w:rFonts w:ascii="Arial" w:hAnsi="Arial" w:cs="Arial"/>
          <w:b/>
          <w:bCs/>
          <w:lang w:val="en-US"/>
        </w:rPr>
        <w:t xml:space="preserve">3.6 </w:t>
      </w:r>
      <w:r w:rsidR="00616AC7" w:rsidRPr="00E03E84">
        <w:rPr>
          <w:rFonts w:ascii="Arial" w:hAnsi="Arial" w:cs="Arial"/>
          <w:b/>
          <w:bCs/>
          <w:lang w:val="en-US"/>
        </w:rPr>
        <w:t>DNA shearing</w:t>
      </w:r>
      <w:r w:rsidR="00001C5D" w:rsidRPr="00E03E84">
        <w:rPr>
          <w:rFonts w:ascii="Arial" w:hAnsi="Arial" w:cs="Arial"/>
          <w:b/>
          <w:bCs/>
          <w:lang w:val="en-US"/>
        </w:rPr>
        <w:t xml:space="preserve"> and purificatio</w:t>
      </w:r>
      <w:r w:rsidR="00D3372E" w:rsidRPr="00E03E84">
        <w:rPr>
          <w:rFonts w:ascii="Arial" w:hAnsi="Arial" w:cs="Arial"/>
          <w:b/>
          <w:bCs/>
          <w:lang w:val="en-US"/>
        </w:rPr>
        <w:t>n</w:t>
      </w:r>
      <w:r w:rsidR="00616AC7" w:rsidRPr="00E03E84">
        <w:rPr>
          <w:rFonts w:ascii="Arial" w:hAnsi="Arial" w:cs="Arial"/>
          <w:b/>
          <w:bCs/>
          <w:lang w:val="en-US"/>
        </w:rPr>
        <w:t xml:space="preserve"> </w:t>
      </w:r>
    </w:p>
    <w:p w14:paraId="547E5C11" w14:textId="4BD63211" w:rsidR="00616AC7" w:rsidRPr="00E03E84" w:rsidRDefault="00EB5D56" w:rsidP="009862FC">
      <w:pPr>
        <w:spacing w:after="0" w:line="480" w:lineRule="auto"/>
        <w:jc w:val="both"/>
        <w:rPr>
          <w:rFonts w:ascii="Arial" w:hAnsi="Arial" w:cs="Arial"/>
          <w:lang w:val="en-US"/>
        </w:rPr>
      </w:pPr>
      <w:r w:rsidRPr="00E03E84">
        <w:rPr>
          <w:rFonts w:ascii="Arial" w:hAnsi="Arial" w:cs="Arial"/>
          <w:lang w:val="en-US"/>
        </w:rPr>
        <w:t xml:space="preserve">1. </w:t>
      </w:r>
      <w:r w:rsidR="00753068" w:rsidRPr="00E03E84">
        <w:rPr>
          <w:rFonts w:ascii="Arial" w:hAnsi="Arial" w:cs="Arial"/>
          <w:lang w:val="en-US"/>
        </w:rPr>
        <w:t>Add</w:t>
      </w:r>
      <w:r w:rsidR="0083164C" w:rsidRPr="00E03E84">
        <w:rPr>
          <w:rFonts w:ascii="Arial" w:hAnsi="Arial" w:cs="Arial"/>
          <w:lang w:val="en-US"/>
        </w:rPr>
        <w:t xml:space="preserve"> </w:t>
      </w:r>
      <w:r w:rsidR="00A8436E" w:rsidRPr="00E03E84">
        <w:rPr>
          <w:rFonts w:ascii="Arial" w:hAnsi="Arial" w:cs="Arial"/>
          <w:lang w:val="en-US"/>
        </w:rPr>
        <w:t>120</w:t>
      </w:r>
      <w:r w:rsidR="00753068" w:rsidRPr="00E03E84">
        <w:rPr>
          <w:rFonts w:ascii="Arial" w:hAnsi="Arial" w:cs="Arial"/>
          <w:lang w:val="en-US"/>
        </w:rPr>
        <w:t xml:space="preserve"> µl TE buffer </w:t>
      </w:r>
      <w:r w:rsidR="006C0DC0" w:rsidRPr="00E03E84">
        <w:rPr>
          <w:rFonts w:ascii="Arial" w:hAnsi="Arial" w:cs="Arial"/>
          <w:lang w:val="en-US"/>
        </w:rPr>
        <w:t xml:space="preserve">to </w:t>
      </w:r>
      <w:r w:rsidR="00A8436E" w:rsidRPr="00E03E84">
        <w:rPr>
          <w:rFonts w:ascii="Arial" w:hAnsi="Arial" w:cs="Arial"/>
          <w:lang w:val="en-US"/>
        </w:rPr>
        <w:t>10</w:t>
      </w:r>
      <w:r w:rsidR="006C0DC0" w:rsidRPr="00E03E84">
        <w:rPr>
          <w:rFonts w:ascii="Arial" w:hAnsi="Arial" w:cs="Arial"/>
          <w:lang w:val="en-US"/>
        </w:rPr>
        <w:t xml:space="preserve"> </w:t>
      </w:r>
      <w:r w:rsidR="00616AC7" w:rsidRPr="00E03E84">
        <w:rPr>
          <w:rFonts w:ascii="Arial" w:hAnsi="Arial" w:cs="Arial"/>
          <w:lang w:val="en-US"/>
        </w:rPr>
        <w:t xml:space="preserve">µl sample </w:t>
      </w:r>
      <w:r w:rsidR="00A8436E" w:rsidRPr="00E03E84">
        <w:rPr>
          <w:rFonts w:ascii="Arial" w:hAnsi="Arial" w:cs="Arial"/>
          <w:lang w:val="en-US"/>
        </w:rPr>
        <w:t xml:space="preserve">(corresponding to about </w:t>
      </w:r>
      <w:r w:rsidR="009C161F" w:rsidRPr="00E03E84">
        <w:rPr>
          <w:rFonts w:ascii="Arial" w:hAnsi="Arial" w:cs="Arial"/>
          <w:lang w:val="en-US"/>
        </w:rPr>
        <w:t xml:space="preserve">0.8 to </w:t>
      </w:r>
      <w:r w:rsidR="00A8436E" w:rsidRPr="00E03E84">
        <w:rPr>
          <w:rFonts w:ascii="Arial" w:hAnsi="Arial" w:cs="Arial"/>
          <w:lang w:val="en-US"/>
        </w:rPr>
        <w:t xml:space="preserve">1 µg DNA) </w:t>
      </w:r>
      <w:r w:rsidRPr="00E03E84">
        <w:rPr>
          <w:rFonts w:ascii="Arial" w:hAnsi="Arial" w:cs="Arial"/>
          <w:lang w:val="en-US"/>
        </w:rPr>
        <w:t xml:space="preserve">of </w:t>
      </w:r>
      <w:r w:rsidR="006C0DC0" w:rsidRPr="00E03E84">
        <w:rPr>
          <w:rFonts w:ascii="Arial" w:hAnsi="Arial" w:cs="Arial"/>
          <w:lang w:val="en-US"/>
        </w:rPr>
        <w:t xml:space="preserve">either </w:t>
      </w:r>
      <w:r w:rsidR="0053273A" w:rsidRPr="00E03E84">
        <w:rPr>
          <w:rFonts w:ascii="Arial" w:hAnsi="Arial" w:cs="Arial"/>
          <w:lang w:val="en-US"/>
        </w:rPr>
        <w:t xml:space="preserve">step </w:t>
      </w:r>
      <w:r w:rsidRPr="00E03E84">
        <w:rPr>
          <w:rFonts w:ascii="Arial" w:hAnsi="Arial" w:cs="Arial"/>
          <w:lang w:val="en-US"/>
        </w:rPr>
        <w:t xml:space="preserve">28 in section </w:t>
      </w:r>
      <w:r w:rsidR="006C0DC0" w:rsidRPr="00E03E84">
        <w:rPr>
          <w:rFonts w:ascii="Arial" w:hAnsi="Arial" w:cs="Arial"/>
          <w:lang w:val="en-US"/>
        </w:rPr>
        <w:t>3.</w:t>
      </w:r>
      <w:r w:rsidRPr="00E03E84">
        <w:rPr>
          <w:rFonts w:ascii="Arial" w:hAnsi="Arial" w:cs="Arial"/>
          <w:lang w:val="en-US"/>
        </w:rPr>
        <w:t xml:space="preserve">4 (without </w:t>
      </w:r>
      <w:r w:rsidR="001232B6" w:rsidRPr="00E03E84">
        <w:rPr>
          <w:rFonts w:ascii="Arial" w:hAnsi="Arial" w:cs="Arial"/>
          <w:lang w:val="en-US"/>
        </w:rPr>
        <w:t xml:space="preserve">second RE </w:t>
      </w:r>
      <w:r w:rsidRPr="00E03E84">
        <w:rPr>
          <w:rFonts w:ascii="Arial" w:hAnsi="Arial" w:cs="Arial"/>
          <w:lang w:val="en-US"/>
        </w:rPr>
        <w:t xml:space="preserve">digest) or from step 5 in section 3.5 (with </w:t>
      </w:r>
      <w:r w:rsidR="001232B6" w:rsidRPr="00E03E84">
        <w:rPr>
          <w:rFonts w:ascii="Arial" w:hAnsi="Arial" w:cs="Arial"/>
          <w:lang w:val="en-US"/>
        </w:rPr>
        <w:t xml:space="preserve">second RE </w:t>
      </w:r>
      <w:r w:rsidRPr="00E03E84">
        <w:rPr>
          <w:rFonts w:ascii="Arial" w:hAnsi="Arial" w:cs="Arial"/>
          <w:lang w:val="en-US"/>
        </w:rPr>
        <w:t>digest)</w:t>
      </w:r>
      <w:r w:rsidR="00616AC7" w:rsidRPr="00E03E84">
        <w:rPr>
          <w:rFonts w:ascii="Arial" w:hAnsi="Arial" w:cs="Arial"/>
          <w:lang w:val="en-US"/>
        </w:rPr>
        <w:t>.</w:t>
      </w:r>
    </w:p>
    <w:p w14:paraId="1DB50BAA" w14:textId="37C29CFB" w:rsidR="004240CB" w:rsidRPr="00E03E84" w:rsidRDefault="00686D3E" w:rsidP="009862FC">
      <w:pPr>
        <w:spacing w:after="0" w:line="480" w:lineRule="auto"/>
        <w:jc w:val="both"/>
        <w:rPr>
          <w:rFonts w:ascii="Arial" w:hAnsi="Arial" w:cs="Arial"/>
          <w:lang w:val="en-US"/>
        </w:rPr>
      </w:pPr>
      <w:r w:rsidRPr="00E03E84">
        <w:rPr>
          <w:rFonts w:ascii="Arial" w:hAnsi="Arial" w:cs="Arial"/>
          <w:lang w:val="en-US"/>
        </w:rPr>
        <w:t xml:space="preserve">2. </w:t>
      </w:r>
      <w:r w:rsidR="00D210C1" w:rsidRPr="00E03E84">
        <w:rPr>
          <w:rFonts w:ascii="Arial" w:hAnsi="Arial" w:cs="Arial"/>
          <w:lang w:val="en-US"/>
        </w:rPr>
        <w:t>Transfer to a MicroTUBE AFA Fiber Pre slit 6x16 mm</w:t>
      </w:r>
      <w:r w:rsidRPr="00E03E84">
        <w:rPr>
          <w:rFonts w:ascii="Arial" w:hAnsi="Arial" w:cs="Arial"/>
          <w:lang w:val="en-US"/>
        </w:rPr>
        <w:t xml:space="preserve"> and s</w:t>
      </w:r>
      <w:r w:rsidR="00D210C1" w:rsidRPr="00E03E84">
        <w:rPr>
          <w:rFonts w:ascii="Arial" w:hAnsi="Arial" w:cs="Arial"/>
          <w:lang w:val="en-US"/>
        </w:rPr>
        <w:t xml:space="preserve">hear sample in a Covaris S220 </w:t>
      </w:r>
      <w:r w:rsidR="00BE6A24" w:rsidRPr="00E03E84">
        <w:rPr>
          <w:rFonts w:ascii="Arial" w:hAnsi="Arial" w:cs="Arial"/>
          <w:lang w:val="en-US"/>
        </w:rPr>
        <w:t>sonicator</w:t>
      </w:r>
      <w:r w:rsidR="00D210C1" w:rsidRPr="00E03E84">
        <w:rPr>
          <w:rFonts w:ascii="Arial" w:hAnsi="Arial" w:cs="Arial"/>
          <w:lang w:val="en-US"/>
        </w:rPr>
        <w:t>. Settings: Dutyfactor: 10%, 175 Watt, 200 cycles per burst, 180 sec</w:t>
      </w:r>
      <w:r w:rsidR="007F15D6" w:rsidRPr="00E03E84">
        <w:rPr>
          <w:rFonts w:ascii="Arial" w:hAnsi="Arial" w:cs="Arial"/>
          <w:lang w:val="en-US"/>
        </w:rPr>
        <w:t>;</w:t>
      </w:r>
      <w:r w:rsidR="0083164C" w:rsidRPr="00E03E84">
        <w:rPr>
          <w:rFonts w:ascii="Arial" w:hAnsi="Arial" w:cs="Arial"/>
          <w:lang w:val="en-US"/>
        </w:rPr>
        <w:t xml:space="preserve"> 4°C</w:t>
      </w:r>
      <w:r w:rsidR="007F15D6" w:rsidRPr="00E03E84">
        <w:rPr>
          <w:rFonts w:ascii="Arial" w:hAnsi="Arial" w:cs="Arial"/>
          <w:lang w:val="en-US"/>
        </w:rPr>
        <w:t>.</w:t>
      </w:r>
    </w:p>
    <w:p w14:paraId="3763DAE9" w14:textId="77777777" w:rsidR="00001C5D" w:rsidRPr="00E03E84" w:rsidRDefault="004240CB" w:rsidP="009862FC">
      <w:pPr>
        <w:spacing w:after="0" w:line="480" w:lineRule="auto"/>
        <w:jc w:val="both"/>
        <w:rPr>
          <w:rFonts w:ascii="Arial" w:hAnsi="Arial" w:cs="Arial"/>
          <w:lang w:val="en-US"/>
        </w:rPr>
      </w:pPr>
      <w:r w:rsidRPr="00E03E84">
        <w:rPr>
          <w:rFonts w:ascii="Arial" w:hAnsi="Arial" w:cs="Arial"/>
          <w:lang w:val="en-US"/>
        </w:rPr>
        <w:t xml:space="preserve">3. </w:t>
      </w:r>
      <w:r w:rsidR="00D210C1" w:rsidRPr="00E03E84">
        <w:rPr>
          <w:rFonts w:ascii="Arial" w:hAnsi="Arial" w:cs="Arial"/>
          <w:lang w:val="en-US"/>
        </w:rPr>
        <w:t xml:space="preserve">Transfer the sheared sample to a 1.5 </w:t>
      </w:r>
      <w:r w:rsidR="00D95F5B" w:rsidRPr="00E03E84">
        <w:rPr>
          <w:rFonts w:ascii="Arial" w:hAnsi="Arial" w:cs="Arial"/>
          <w:lang w:val="en-US"/>
        </w:rPr>
        <w:t>ml</w:t>
      </w:r>
      <w:r w:rsidR="00D210C1" w:rsidRPr="00E03E84">
        <w:rPr>
          <w:rFonts w:ascii="Arial" w:hAnsi="Arial" w:cs="Arial"/>
          <w:lang w:val="en-US"/>
        </w:rPr>
        <w:t xml:space="preserve"> tube</w:t>
      </w:r>
      <w:r w:rsidR="00001C5D" w:rsidRPr="00E03E84">
        <w:rPr>
          <w:rFonts w:ascii="Arial" w:hAnsi="Arial" w:cs="Arial"/>
          <w:lang w:val="en-US"/>
        </w:rPr>
        <w:t>.</w:t>
      </w:r>
    </w:p>
    <w:p w14:paraId="09183E17" w14:textId="0BB27415" w:rsidR="00D210C1" w:rsidRPr="00E03E84" w:rsidRDefault="00001C5D" w:rsidP="009862FC">
      <w:pPr>
        <w:spacing w:after="0" w:line="480" w:lineRule="auto"/>
        <w:jc w:val="both"/>
        <w:rPr>
          <w:rFonts w:ascii="Arial" w:hAnsi="Arial" w:cs="Arial"/>
          <w:lang w:val="en-US"/>
        </w:rPr>
      </w:pPr>
      <w:r w:rsidRPr="00E03E84">
        <w:rPr>
          <w:rFonts w:ascii="Arial" w:hAnsi="Arial" w:cs="Arial"/>
          <w:lang w:val="en-US"/>
        </w:rPr>
        <w:t>4. A</w:t>
      </w:r>
      <w:r w:rsidR="00D210C1" w:rsidRPr="00E03E84">
        <w:rPr>
          <w:rFonts w:ascii="Arial" w:hAnsi="Arial" w:cs="Arial"/>
          <w:lang w:val="en-US"/>
        </w:rPr>
        <w:t xml:space="preserve">dd 300 µL </w:t>
      </w:r>
      <w:r w:rsidR="00615B31" w:rsidRPr="003C0622">
        <w:rPr>
          <w:rFonts w:ascii="Arial" w:hAnsi="Arial" w:cs="Arial"/>
          <w:lang w:val="en-US"/>
        </w:rPr>
        <w:t>AM</w:t>
      </w:r>
      <w:r w:rsidR="00D210C1" w:rsidRPr="003C0622">
        <w:rPr>
          <w:rFonts w:ascii="Arial" w:hAnsi="Arial" w:cs="Arial"/>
          <w:lang w:val="en-US"/>
        </w:rPr>
        <w:t>Pure XP Beads</w:t>
      </w:r>
      <w:r w:rsidR="002D57DD" w:rsidRPr="003C0622">
        <w:rPr>
          <w:rFonts w:ascii="Arial" w:hAnsi="Arial" w:cs="Arial"/>
          <w:lang w:val="en-US"/>
        </w:rPr>
        <w:t xml:space="preserve"> (2.5x)</w:t>
      </w:r>
      <w:r w:rsidR="004240CB" w:rsidRPr="00E03E84">
        <w:rPr>
          <w:rFonts w:ascii="Arial" w:hAnsi="Arial" w:cs="Arial"/>
          <w:lang w:val="en-US"/>
        </w:rPr>
        <w:t>, v</w:t>
      </w:r>
      <w:r w:rsidR="00D210C1" w:rsidRPr="00E03E84">
        <w:rPr>
          <w:rFonts w:ascii="Arial" w:hAnsi="Arial" w:cs="Arial"/>
          <w:lang w:val="en-US"/>
        </w:rPr>
        <w:t xml:space="preserve">ortex, </w:t>
      </w:r>
      <w:r w:rsidR="004240CB" w:rsidRPr="00E03E84">
        <w:rPr>
          <w:rFonts w:ascii="Arial" w:hAnsi="Arial" w:cs="Arial"/>
          <w:lang w:val="en-US"/>
        </w:rPr>
        <w:t xml:space="preserve">spin down </w:t>
      </w:r>
      <w:r w:rsidR="00D210C1" w:rsidRPr="00E03E84">
        <w:rPr>
          <w:rFonts w:ascii="Arial" w:hAnsi="Arial" w:cs="Arial"/>
          <w:lang w:val="en-US"/>
        </w:rPr>
        <w:t xml:space="preserve">briefly </w:t>
      </w:r>
      <w:r w:rsidR="004240CB" w:rsidRPr="00E03E84">
        <w:rPr>
          <w:rFonts w:ascii="Arial" w:hAnsi="Arial" w:cs="Arial"/>
          <w:lang w:val="en-US"/>
        </w:rPr>
        <w:t>to collect sample and i</w:t>
      </w:r>
      <w:r w:rsidR="00D210C1" w:rsidRPr="00E03E84">
        <w:rPr>
          <w:rFonts w:ascii="Arial" w:hAnsi="Arial" w:cs="Arial"/>
          <w:lang w:val="en-US"/>
        </w:rPr>
        <w:t>ncubate for 10 min at RT.</w:t>
      </w:r>
    </w:p>
    <w:p w14:paraId="0212B26E" w14:textId="040BB1BE" w:rsidR="00D210C1" w:rsidRPr="00E03E84" w:rsidRDefault="00001C5D" w:rsidP="009862FC">
      <w:pPr>
        <w:spacing w:after="0" w:line="480" w:lineRule="auto"/>
        <w:jc w:val="both"/>
        <w:rPr>
          <w:rFonts w:ascii="Arial" w:hAnsi="Arial" w:cs="Arial"/>
          <w:lang w:val="en-US"/>
        </w:rPr>
      </w:pPr>
      <w:r w:rsidRPr="00E03E84">
        <w:rPr>
          <w:rFonts w:ascii="Arial" w:hAnsi="Arial" w:cs="Arial"/>
          <w:lang w:val="en-US"/>
        </w:rPr>
        <w:t>5</w:t>
      </w:r>
      <w:r w:rsidR="004240CB" w:rsidRPr="00E03E84">
        <w:rPr>
          <w:rFonts w:ascii="Arial" w:hAnsi="Arial" w:cs="Arial"/>
          <w:lang w:val="en-US"/>
        </w:rPr>
        <w:t xml:space="preserve">. </w:t>
      </w:r>
      <w:r w:rsidR="000B0BBA" w:rsidRPr="00E03E84">
        <w:rPr>
          <w:rFonts w:ascii="Arial" w:hAnsi="Arial" w:cs="Arial"/>
          <w:lang w:val="en-US"/>
        </w:rPr>
        <w:t>Collect beads</w:t>
      </w:r>
      <w:r w:rsidR="00D210C1" w:rsidRPr="00E03E84">
        <w:rPr>
          <w:rFonts w:ascii="Arial" w:hAnsi="Arial" w:cs="Arial"/>
          <w:lang w:val="en-US"/>
        </w:rPr>
        <w:t xml:space="preserve"> in a magnetic rack and remove the supernatant</w:t>
      </w:r>
      <w:r w:rsidR="000B0BBA" w:rsidRPr="00E03E84">
        <w:rPr>
          <w:rFonts w:ascii="Arial" w:hAnsi="Arial" w:cs="Arial"/>
          <w:lang w:val="en-US"/>
        </w:rPr>
        <w:t xml:space="preserve"> with pipet</w:t>
      </w:r>
      <w:r w:rsidR="00D210C1" w:rsidRPr="00E03E84">
        <w:rPr>
          <w:rFonts w:ascii="Arial" w:hAnsi="Arial" w:cs="Arial"/>
          <w:lang w:val="en-US"/>
        </w:rPr>
        <w:t>.</w:t>
      </w:r>
    </w:p>
    <w:p w14:paraId="42B3DDBE" w14:textId="1B311D74" w:rsidR="00541D95" w:rsidRPr="00E03E84" w:rsidRDefault="00001C5D" w:rsidP="009862FC">
      <w:pPr>
        <w:spacing w:after="0" w:line="480" w:lineRule="auto"/>
        <w:jc w:val="both"/>
        <w:rPr>
          <w:rFonts w:ascii="Arial" w:hAnsi="Arial" w:cs="Arial"/>
          <w:lang w:val="en-US"/>
        </w:rPr>
      </w:pPr>
      <w:r w:rsidRPr="00E03E84">
        <w:rPr>
          <w:rFonts w:ascii="Arial" w:hAnsi="Arial" w:cs="Arial"/>
          <w:lang w:val="en-US"/>
        </w:rPr>
        <w:t>6</w:t>
      </w:r>
      <w:r w:rsidR="004240CB" w:rsidRPr="00E03E84">
        <w:rPr>
          <w:rFonts w:ascii="Arial" w:hAnsi="Arial" w:cs="Arial"/>
          <w:lang w:val="en-US"/>
        </w:rPr>
        <w:t xml:space="preserve">. </w:t>
      </w:r>
      <w:r w:rsidR="00D210C1" w:rsidRPr="00E03E84">
        <w:rPr>
          <w:rFonts w:ascii="Arial" w:hAnsi="Arial" w:cs="Arial"/>
          <w:lang w:val="en-US"/>
        </w:rPr>
        <w:t xml:space="preserve">Add 500 µl freshly prepared 80% </w:t>
      </w:r>
      <w:r w:rsidR="00457210" w:rsidRPr="00E03E84">
        <w:rPr>
          <w:rFonts w:ascii="Arial" w:hAnsi="Arial" w:cs="Arial"/>
          <w:lang w:val="en-US"/>
        </w:rPr>
        <w:t>e</w:t>
      </w:r>
      <w:r w:rsidR="00D210C1" w:rsidRPr="00E03E84">
        <w:rPr>
          <w:rFonts w:ascii="Arial" w:hAnsi="Arial" w:cs="Arial"/>
          <w:lang w:val="en-US"/>
        </w:rPr>
        <w:t>thanol</w:t>
      </w:r>
      <w:r w:rsidR="007C747A" w:rsidRPr="00E03E84">
        <w:rPr>
          <w:rFonts w:ascii="Arial" w:hAnsi="Arial" w:cs="Arial"/>
          <w:lang w:val="en-US"/>
        </w:rPr>
        <w:t xml:space="preserve"> (RT)</w:t>
      </w:r>
      <w:r w:rsidR="00541D95" w:rsidRPr="00E03E84">
        <w:rPr>
          <w:rFonts w:ascii="Arial" w:hAnsi="Arial" w:cs="Arial"/>
          <w:lang w:val="en-US"/>
        </w:rPr>
        <w:t>.</w:t>
      </w:r>
    </w:p>
    <w:p w14:paraId="2253D0AC" w14:textId="3B81930D" w:rsidR="00D210C1" w:rsidRPr="00E03E84" w:rsidRDefault="00001C5D" w:rsidP="009862FC">
      <w:pPr>
        <w:spacing w:after="0" w:line="480" w:lineRule="auto"/>
        <w:jc w:val="both"/>
        <w:rPr>
          <w:rFonts w:ascii="Arial" w:hAnsi="Arial" w:cs="Arial"/>
          <w:lang w:val="en-US"/>
        </w:rPr>
      </w:pPr>
      <w:r w:rsidRPr="00E03E84">
        <w:rPr>
          <w:rFonts w:ascii="Arial" w:hAnsi="Arial" w:cs="Arial"/>
          <w:lang w:val="en-US"/>
        </w:rPr>
        <w:t xml:space="preserve">7. </w:t>
      </w:r>
      <w:r w:rsidR="00541D95" w:rsidRPr="00E03E84">
        <w:rPr>
          <w:rFonts w:ascii="Arial" w:hAnsi="Arial" w:cs="Arial"/>
          <w:lang w:val="en-US"/>
        </w:rPr>
        <w:t>I</w:t>
      </w:r>
      <w:r w:rsidR="00D210C1" w:rsidRPr="00E03E84">
        <w:rPr>
          <w:rFonts w:ascii="Arial" w:hAnsi="Arial" w:cs="Arial"/>
          <w:lang w:val="en-US"/>
        </w:rPr>
        <w:t xml:space="preserve">ncubate </w:t>
      </w:r>
      <w:r w:rsidR="00541D95" w:rsidRPr="00E03E84">
        <w:rPr>
          <w:rFonts w:ascii="Arial" w:hAnsi="Arial" w:cs="Arial"/>
          <w:lang w:val="en-US"/>
        </w:rPr>
        <w:t xml:space="preserve">for </w:t>
      </w:r>
      <w:r w:rsidR="00D210C1" w:rsidRPr="00E03E84">
        <w:rPr>
          <w:rFonts w:ascii="Arial" w:hAnsi="Arial" w:cs="Arial"/>
          <w:lang w:val="en-US"/>
        </w:rPr>
        <w:t>30 sec</w:t>
      </w:r>
      <w:r w:rsidR="00541D95" w:rsidRPr="00E03E84">
        <w:rPr>
          <w:rFonts w:ascii="Arial" w:hAnsi="Arial" w:cs="Arial"/>
          <w:lang w:val="en-US"/>
        </w:rPr>
        <w:t xml:space="preserve"> at RT</w:t>
      </w:r>
      <w:r w:rsidR="00D210C1" w:rsidRPr="00E03E84">
        <w:rPr>
          <w:rFonts w:ascii="Arial" w:hAnsi="Arial" w:cs="Arial"/>
          <w:lang w:val="en-US"/>
        </w:rPr>
        <w:t>. Keep tubes in magnetic rack.</w:t>
      </w:r>
    </w:p>
    <w:p w14:paraId="04791E7F" w14:textId="5AA32588" w:rsidR="00D210C1" w:rsidRPr="00E03E84" w:rsidRDefault="00001C5D" w:rsidP="009862FC">
      <w:pPr>
        <w:spacing w:after="0" w:line="480" w:lineRule="auto"/>
        <w:jc w:val="both"/>
        <w:rPr>
          <w:rFonts w:ascii="Arial" w:hAnsi="Arial" w:cs="Arial"/>
          <w:lang w:val="en-US"/>
        </w:rPr>
      </w:pPr>
      <w:r w:rsidRPr="00E03E84">
        <w:rPr>
          <w:rFonts w:ascii="Arial" w:hAnsi="Arial" w:cs="Arial"/>
          <w:lang w:val="en-US"/>
        </w:rPr>
        <w:t xml:space="preserve">8. </w:t>
      </w:r>
      <w:r w:rsidR="00D210C1" w:rsidRPr="00E03E84">
        <w:rPr>
          <w:rFonts w:ascii="Arial" w:hAnsi="Arial" w:cs="Arial"/>
          <w:lang w:val="en-US"/>
        </w:rPr>
        <w:t>Decant supernatant and repeat step</w:t>
      </w:r>
      <w:r w:rsidR="0045329A" w:rsidRPr="00E03E84">
        <w:rPr>
          <w:rFonts w:ascii="Arial" w:hAnsi="Arial" w:cs="Arial"/>
          <w:lang w:val="en-US"/>
        </w:rPr>
        <w:t xml:space="preserve">s </w:t>
      </w:r>
      <w:r w:rsidRPr="00E03E84">
        <w:rPr>
          <w:rFonts w:ascii="Arial" w:hAnsi="Arial" w:cs="Arial"/>
          <w:lang w:val="en-US"/>
        </w:rPr>
        <w:t>4-7</w:t>
      </w:r>
      <w:r w:rsidR="0045329A" w:rsidRPr="00E03E84">
        <w:rPr>
          <w:rFonts w:ascii="Arial" w:hAnsi="Arial" w:cs="Arial"/>
          <w:lang w:val="en-US"/>
        </w:rPr>
        <w:t xml:space="preserve"> once</w:t>
      </w:r>
      <w:r w:rsidR="00D210C1" w:rsidRPr="00E03E84">
        <w:rPr>
          <w:rFonts w:ascii="Arial" w:hAnsi="Arial" w:cs="Arial"/>
          <w:lang w:val="en-US"/>
        </w:rPr>
        <w:t>.</w:t>
      </w:r>
    </w:p>
    <w:p w14:paraId="3593A79C" w14:textId="0AF5BE2F" w:rsidR="00D210C1" w:rsidRPr="00E03E84" w:rsidRDefault="00001C5D" w:rsidP="009862FC">
      <w:pPr>
        <w:spacing w:after="0" w:line="480" w:lineRule="auto"/>
        <w:jc w:val="both"/>
        <w:rPr>
          <w:rFonts w:ascii="Arial" w:hAnsi="Arial" w:cs="Arial"/>
          <w:lang w:val="en-US"/>
        </w:rPr>
      </w:pPr>
      <w:r w:rsidRPr="00E03E84">
        <w:rPr>
          <w:rFonts w:ascii="Arial" w:hAnsi="Arial" w:cs="Arial"/>
          <w:lang w:val="en-US"/>
        </w:rPr>
        <w:lastRenderedPageBreak/>
        <w:t xml:space="preserve">9. </w:t>
      </w:r>
      <w:r w:rsidR="00D210C1" w:rsidRPr="00E03E84">
        <w:rPr>
          <w:rFonts w:ascii="Arial" w:hAnsi="Arial" w:cs="Arial"/>
          <w:lang w:val="en-US"/>
        </w:rPr>
        <w:t xml:space="preserve">Decant supernatant, </w:t>
      </w:r>
      <w:r w:rsidRPr="00E03E84">
        <w:rPr>
          <w:rFonts w:ascii="Arial" w:hAnsi="Arial" w:cs="Arial"/>
          <w:lang w:val="en-US"/>
        </w:rPr>
        <w:t>spin down b</w:t>
      </w:r>
      <w:r w:rsidR="00D210C1" w:rsidRPr="00E03E84">
        <w:rPr>
          <w:rFonts w:ascii="Arial" w:hAnsi="Arial" w:cs="Arial"/>
          <w:lang w:val="en-US"/>
        </w:rPr>
        <w:t xml:space="preserve">riefly </w:t>
      </w:r>
      <w:r w:rsidR="0045329A" w:rsidRPr="00E03E84">
        <w:rPr>
          <w:rFonts w:ascii="Arial" w:hAnsi="Arial" w:cs="Arial"/>
          <w:lang w:val="en-US"/>
        </w:rPr>
        <w:t xml:space="preserve">at RT </w:t>
      </w:r>
      <w:r w:rsidR="00D210C1" w:rsidRPr="00E03E84">
        <w:rPr>
          <w:rFonts w:ascii="Arial" w:hAnsi="Arial" w:cs="Arial"/>
          <w:lang w:val="en-US"/>
        </w:rPr>
        <w:t xml:space="preserve">and </w:t>
      </w:r>
      <w:r w:rsidRPr="00E03E84">
        <w:rPr>
          <w:rFonts w:ascii="Arial" w:hAnsi="Arial" w:cs="Arial"/>
          <w:lang w:val="en-US"/>
        </w:rPr>
        <w:t xml:space="preserve">place tubes </w:t>
      </w:r>
      <w:r w:rsidR="00D210C1" w:rsidRPr="00E03E84">
        <w:rPr>
          <w:rFonts w:ascii="Arial" w:hAnsi="Arial" w:cs="Arial"/>
          <w:lang w:val="en-US"/>
        </w:rPr>
        <w:t>back in the magnetic rack.</w:t>
      </w:r>
    </w:p>
    <w:p w14:paraId="7C91CB5C" w14:textId="62C66C76" w:rsidR="00D210C1" w:rsidRPr="00E03E84" w:rsidRDefault="00001C5D" w:rsidP="009862FC">
      <w:pPr>
        <w:spacing w:after="0" w:line="480" w:lineRule="auto"/>
        <w:jc w:val="both"/>
        <w:rPr>
          <w:rFonts w:ascii="Arial" w:hAnsi="Arial" w:cs="Arial"/>
          <w:lang w:val="en-US"/>
        </w:rPr>
      </w:pPr>
      <w:r w:rsidRPr="00E03E84">
        <w:rPr>
          <w:rFonts w:ascii="Arial" w:hAnsi="Arial" w:cs="Arial"/>
          <w:lang w:val="en-US"/>
        </w:rPr>
        <w:t xml:space="preserve">10. </w:t>
      </w:r>
      <w:r w:rsidR="00D210C1" w:rsidRPr="00E03E84">
        <w:rPr>
          <w:rFonts w:ascii="Arial" w:hAnsi="Arial" w:cs="Arial"/>
          <w:lang w:val="en-US"/>
        </w:rPr>
        <w:t xml:space="preserve">Remove remaining </w:t>
      </w:r>
      <w:r w:rsidR="0045329A" w:rsidRPr="00E03E84">
        <w:rPr>
          <w:rFonts w:ascii="Arial" w:hAnsi="Arial" w:cs="Arial"/>
          <w:lang w:val="en-US"/>
        </w:rPr>
        <w:t>e</w:t>
      </w:r>
      <w:r w:rsidR="00D210C1" w:rsidRPr="00E03E84">
        <w:rPr>
          <w:rFonts w:ascii="Arial" w:hAnsi="Arial" w:cs="Arial"/>
          <w:lang w:val="en-US"/>
        </w:rPr>
        <w:t>thanol with a 10 µl pipette.</w:t>
      </w:r>
    </w:p>
    <w:p w14:paraId="00337167" w14:textId="4BA3C87B" w:rsidR="00D210C1" w:rsidRPr="00E03E84" w:rsidRDefault="00001C5D" w:rsidP="009862FC">
      <w:pPr>
        <w:spacing w:after="0" w:line="480" w:lineRule="auto"/>
        <w:jc w:val="both"/>
        <w:rPr>
          <w:rFonts w:ascii="Arial" w:hAnsi="Arial" w:cs="Arial"/>
          <w:lang w:val="en-US"/>
        </w:rPr>
      </w:pPr>
      <w:r w:rsidRPr="00E03E84">
        <w:rPr>
          <w:rFonts w:ascii="Arial" w:hAnsi="Arial" w:cs="Arial"/>
          <w:lang w:val="en-US"/>
        </w:rPr>
        <w:t xml:space="preserve">11. </w:t>
      </w:r>
      <w:r w:rsidR="00D210C1" w:rsidRPr="00E03E84">
        <w:rPr>
          <w:rFonts w:ascii="Arial" w:hAnsi="Arial" w:cs="Arial"/>
          <w:lang w:val="en-US"/>
        </w:rPr>
        <w:t>Remove tubes from rack, add 100 µl 0.1x TE, vortex and spin down briefly.</w:t>
      </w:r>
    </w:p>
    <w:p w14:paraId="50921BF6" w14:textId="60ABD3B5" w:rsidR="00D210C1" w:rsidRPr="00E03E84" w:rsidRDefault="00001C5D" w:rsidP="009768A1">
      <w:pPr>
        <w:spacing w:after="0" w:line="480" w:lineRule="auto"/>
        <w:jc w:val="both"/>
        <w:rPr>
          <w:rFonts w:ascii="Arial" w:hAnsi="Arial" w:cs="Arial"/>
          <w:lang w:val="en-US"/>
        </w:rPr>
      </w:pPr>
      <w:r w:rsidRPr="00E03E84">
        <w:rPr>
          <w:rFonts w:ascii="Arial" w:hAnsi="Arial" w:cs="Arial"/>
          <w:lang w:val="en-US"/>
        </w:rPr>
        <w:t xml:space="preserve">12. </w:t>
      </w:r>
      <w:r w:rsidR="00D210C1" w:rsidRPr="00E03E84">
        <w:rPr>
          <w:rFonts w:ascii="Arial" w:hAnsi="Arial" w:cs="Arial"/>
          <w:lang w:val="en-US"/>
        </w:rPr>
        <w:t>Incubate</w:t>
      </w:r>
      <w:r w:rsidR="0045329A" w:rsidRPr="00E03E84">
        <w:rPr>
          <w:rFonts w:ascii="Arial" w:hAnsi="Arial" w:cs="Arial"/>
          <w:lang w:val="en-US"/>
        </w:rPr>
        <w:t xml:space="preserve"> for</w:t>
      </w:r>
      <w:r w:rsidR="00D210C1" w:rsidRPr="00E03E84">
        <w:rPr>
          <w:rFonts w:ascii="Arial" w:hAnsi="Arial" w:cs="Arial"/>
          <w:lang w:val="en-US"/>
        </w:rPr>
        <w:t xml:space="preserve"> 2 min</w:t>
      </w:r>
      <w:r w:rsidR="0045329A" w:rsidRPr="00E03E84">
        <w:rPr>
          <w:rFonts w:ascii="Arial" w:hAnsi="Arial" w:cs="Arial"/>
          <w:lang w:val="en-US"/>
        </w:rPr>
        <w:t xml:space="preserve"> at RT</w:t>
      </w:r>
      <w:r w:rsidR="00D210C1" w:rsidRPr="00E03E84">
        <w:rPr>
          <w:rFonts w:ascii="Arial" w:hAnsi="Arial" w:cs="Arial"/>
          <w:lang w:val="en-US"/>
        </w:rPr>
        <w:t>, put tubes back to the magnetic rack and transfer 98 µ</w:t>
      </w:r>
      <w:r w:rsidR="00B5370C" w:rsidRPr="00E03E84">
        <w:rPr>
          <w:rFonts w:ascii="Arial" w:hAnsi="Arial" w:cs="Arial"/>
          <w:lang w:val="en-US"/>
        </w:rPr>
        <w:t>l</w:t>
      </w:r>
      <w:r w:rsidR="00D210C1" w:rsidRPr="00E03E84">
        <w:rPr>
          <w:rFonts w:ascii="Arial" w:hAnsi="Arial" w:cs="Arial"/>
          <w:lang w:val="en-US"/>
        </w:rPr>
        <w:t xml:space="preserve"> of the cleared solution to a fresh 1.5 </w:t>
      </w:r>
      <w:r w:rsidR="00D95F5B" w:rsidRPr="00E03E84">
        <w:rPr>
          <w:rFonts w:ascii="Arial" w:hAnsi="Arial" w:cs="Arial"/>
          <w:lang w:val="en-US"/>
        </w:rPr>
        <w:t>ml</w:t>
      </w:r>
      <w:r w:rsidR="00D210C1" w:rsidRPr="00E03E84">
        <w:rPr>
          <w:rFonts w:ascii="Arial" w:hAnsi="Arial" w:cs="Arial"/>
          <w:lang w:val="en-US"/>
        </w:rPr>
        <w:t xml:space="preserve"> tube.</w:t>
      </w:r>
    </w:p>
    <w:p w14:paraId="25A94025" w14:textId="63CA4EBB" w:rsidR="00D210C1" w:rsidRPr="00E03E84" w:rsidRDefault="00001C5D" w:rsidP="009768A1">
      <w:pPr>
        <w:spacing w:after="0" w:line="480" w:lineRule="auto"/>
        <w:jc w:val="both"/>
        <w:rPr>
          <w:rFonts w:ascii="Arial" w:hAnsi="Arial" w:cs="Arial"/>
          <w:lang w:val="en-US"/>
        </w:rPr>
      </w:pPr>
      <w:r w:rsidRPr="00E03E84">
        <w:rPr>
          <w:rFonts w:ascii="Arial" w:hAnsi="Arial" w:cs="Arial"/>
          <w:lang w:val="en-US"/>
        </w:rPr>
        <w:t xml:space="preserve">13. </w:t>
      </w:r>
      <w:r w:rsidR="00D210C1" w:rsidRPr="00E03E84">
        <w:rPr>
          <w:rFonts w:ascii="Arial" w:hAnsi="Arial" w:cs="Arial"/>
          <w:lang w:val="en-US"/>
        </w:rPr>
        <w:t>Determine DNA concentration with Qubit.</w:t>
      </w:r>
      <w:r w:rsidRPr="00E03E84">
        <w:rPr>
          <w:rFonts w:ascii="Arial" w:hAnsi="Arial" w:cs="Arial"/>
          <w:lang w:val="en-US"/>
        </w:rPr>
        <w:t xml:space="preserve"> </w:t>
      </w:r>
      <w:r w:rsidR="00D210C1" w:rsidRPr="00E03E84">
        <w:rPr>
          <w:rFonts w:ascii="Arial" w:hAnsi="Arial" w:cs="Arial"/>
          <w:lang w:val="en-US"/>
        </w:rPr>
        <w:t>DNA can be stored at -20°C.</w:t>
      </w:r>
    </w:p>
    <w:p w14:paraId="126DF1A1" w14:textId="70E07AAA" w:rsidR="004C476E" w:rsidRPr="00E03E84" w:rsidRDefault="004C476E" w:rsidP="009862FC">
      <w:pPr>
        <w:spacing w:after="0" w:line="480" w:lineRule="auto"/>
        <w:jc w:val="both"/>
        <w:rPr>
          <w:rFonts w:ascii="Arial" w:hAnsi="Arial" w:cs="Arial"/>
          <w:lang w:val="en-US"/>
        </w:rPr>
      </w:pPr>
    </w:p>
    <w:p w14:paraId="6ECED1F4" w14:textId="6ECF25C3" w:rsidR="004C476E" w:rsidRPr="00E03E84" w:rsidRDefault="004C476E" w:rsidP="009768A1">
      <w:pPr>
        <w:spacing w:after="0" w:line="480" w:lineRule="auto"/>
        <w:jc w:val="both"/>
        <w:rPr>
          <w:rFonts w:ascii="Arial" w:hAnsi="Arial" w:cs="Arial"/>
          <w:lang w:val="en-US"/>
        </w:rPr>
      </w:pPr>
      <w:r w:rsidRPr="00E03E84">
        <w:rPr>
          <w:rFonts w:ascii="Arial" w:hAnsi="Arial" w:cs="Arial"/>
          <w:b/>
          <w:bCs/>
          <w:lang w:val="en-US"/>
        </w:rPr>
        <w:t>3.7 Sequencing library preparation</w:t>
      </w:r>
    </w:p>
    <w:p w14:paraId="1544B95E" w14:textId="682AFA21" w:rsidR="003655C6" w:rsidRPr="00E03E84" w:rsidRDefault="004C476E" w:rsidP="009768A1">
      <w:pPr>
        <w:spacing w:after="0" w:line="480" w:lineRule="auto"/>
        <w:jc w:val="both"/>
        <w:rPr>
          <w:rFonts w:ascii="Arial" w:hAnsi="Arial" w:cs="Arial"/>
          <w:lang w:val="en-US"/>
        </w:rPr>
      </w:pPr>
      <w:r w:rsidRPr="00E03E84">
        <w:rPr>
          <w:rFonts w:ascii="Arial" w:hAnsi="Arial" w:cs="Arial"/>
          <w:lang w:val="en-US"/>
        </w:rPr>
        <w:t xml:space="preserve">1. </w:t>
      </w:r>
      <w:r w:rsidR="00D210C1" w:rsidRPr="00E03E84">
        <w:rPr>
          <w:rFonts w:ascii="Arial" w:hAnsi="Arial" w:cs="Arial"/>
          <w:lang w:val="en-US"/>
        </w:rPr>
        <w:t>Use 100-</w:t>
      </w:r>
      <w:r w:rsidR="007C747A" w:rsidRPr="00E03E84">
        <w:rPr>
          <w:rFonts w:ascii="Arial" w:hAnsi="Arial" w:cs="Arial"/>
          <w:lang w:val="en-US"/>
        </w:rPr>
        <w:t>2</w:t>
      </w:r>
      <w:r w:rsidR="00D210C1" w:rsidRPr="00E03E84">
        <w:rPr>
          <w:rFonts w:ascii="Arial" w:hAnsi="Arial" w:cs="Arial"/>
          <w:lang w:val="en-US"/>
        </w:rPr>
        <w:t>00 ng</w:t>
      </w:r>
      <w:r w:rsidRPr="00E03E84">
        <w:rPr>
          <w:rFonts w:ascii="Arial" w:hAnsi="Arial" w:cs="Arial"/>
          <w:lang w:val="en-US"/>
        </w:rPr>
        <w:t xml:space="preserve"> (Note</w:t>
      </w:r>
      <w:r w:rsidR="00004495">
        <w:rPr>
          <w:rFonts w:ascii="Arial" w:hAnsi="Arial" w:cs="Arial"/>
          <w:lang w:val="en-US"/>
        </w:rPr>
        <w:t xml:space="preserve"> 19</w:t>
      </w:r>
      <w:r w:rsidRPr="00E03E84">
        <w:rPr>
          <w:rFonts w:ascii="Arial" w:hAnsi="Arial" w:cs="Arial"/>
          <w:lang w:val="en-US"/>
        </w:rPr>
        <w:t xml:space="preserve">) </w:t>
      </w:r>
      <w:r w:rsidR="00124E64" w:rsidRPr="00E03E84">
        <w:rPr>
          <w:rFonts w:ascii="Arial" w:hAnsi="Arial" w:cs="Arial"/>
          <w:lang w:val="en-US"/>
        </w:rPr>
        <w:t>DNA of step 12</w:t>
      </w:r>
      <w:r w:rsidRPr="00E03E84">
        <w:rPr>
          <w:rFonts w:ascii="Arial" w:hAnsi="Arial" w:cs="Arial"/>
          <w:lang w:val="en-US"/>
        </w:rPr>
        <w:t xml:space="preserve"> in section 3.6 </w:t>
      </w:r>
      <w:r w:rsidR="00D210C1" w:rsidRPr="00E03E84">
        <w:rPr>
          <w:rFonts w:ascii="Arial" w:hAnsi="Arial" w:cs="Arial"/>
          <w:lang w:val="en-US"/>
        </w:rPr>
        <w:t xml:space="preserve">for </w:t>
      </w:r>
      <w:r w:rsidRPr="00E03E84">
        <w:rPr>
          <w:rFonts w:ascii="Arial" w:hAnsi="Arial" w:cs="Arial"/>
          <w:lang w:val="en-US"/>
        </w:rPr>
        <w:t>l</w:t>
      </w:r>
      <w:r w:rsidR="00D210C1" w:rsidRPr="00E03E84">
        <w:rPr>
          <w:rFonts w:ascii="Arial" w:hAnsi="Arial" w:cs="Arial"/>
          <w:lang w:val="en-US"/>
        </w:rPr>
        <w:t xml:space="preserve">ibrary </w:t>
      </w:r>
      <w:r w:rsidRPr="00E03E84">
        <w:rPr>
          <w:rFonts w:ascii="Arial" w:hAnsi="Arial" w:cs="Arial"/>
          <w:lang w:val="en-US"/>
        </w:rPr>
        <w:t>p</w:t>
      </w:r>
      <w:r w:rsidR="00D210C1" w:rsidRPr="00E03E84">
        <w:rPr>
          <w:rFonts w:ascii="Arial" w:hAnsi="Arial" w:cs="Arial"/>
          <w:lang w:val="en-US"/>
        </w:rPr>
        <w:t>reparation with NEBNext Ultra II DNA Library Prep Kit</w:t>
      </w:r>
      <w:r w:rsidRPr="00E03E84">
        <w:rPr>
          <w:rFonts w:ascii="Arial" w:hAnsi="Arial" w:cs="Arial"/>
          <w:lang w:val="en-US"/>
        </w:rPr>
        <w:t>.</w:t>
      </w:r>
      <w:r w:rsidR="004F6F85" w:rsidRPr="00E03E84">
        <w:rPr>
          <w:rFonts w:ascii="Arial" w:hAnsi="Arial" w:cs="Arial"/>
          <w:lang w:val="en-US"/>
        </w:rPr>
        <w:t xml:space="preserve"> Adjust volume to 50 µl with </w:t>
      </w:r>
      <w:r w:rsidR="004755A1" w:rsidRPr="00E03E84">
        <w:rPr>
          <w:rFonts w:ascii="Arial" w:hAnsi="Arial" w:cs="Arial"/>
          <w:lang w:val="en-US"/>
        </w:rPr>
        <w:t>1</w:t>
      </w:r>
      <w:r w:rsidR="004F6F85" w:rsidRPr="00E03E84">
        <w:rPr>
          <w:rFonts w:ascii="Arial" w:hAnsi="Arial" w:cs="Arial"/>
          <w:lang w:val="en-US"/>
        </w:rPr>
        <w:t>x TE-buffer.</w:t>
      </w:r>
    </w:p>
    <w:p w14:paraId="71C22E82" w14:textId="145DCBE2" w:rsidR="00D210C1" w:rsidRPr="00E03E84" w:rsidRDefault="003655C6" w:rsidP="009768A1">
      <w:pPr>
        <w:spacing w:after="0" w:line="480" w:lineRule="auto"/>
        <w:jc w:val="both"/>
        <w:rPr>
          <w:rFonts w:ascii="Arial" w:hAnsi="Arial" w:cs="Arial"/>
          <w:lang w:val="en-US"/>
        </w:rPr>
      </w:pPr>
      <w:r w:rsidRPr="00E03E84">
        <w:rPr>
          <w:rFonts w:ascii="Arial" w:hAnsi="Arial" w:cs="Arial"/>
          <w:lang w:val="en-US"/>
        </w:rPr>
        <w:t xml:space="preserve">2. </w:t>
      </w:r>
      <w:r w:rsidR="003C12EA" w:rsidRPr="00E03E84">
        <w:rPr>
          <w:rFonts w:ascii="Arial" w:hAnsi="Arial" w:cs="Arial"/>
          <w:lang w:val="en-US"/>
        </w:rPr>
        <w:t>Add 7 µl NEBNext Ultra II End Prep Reaction Buffer and 3 µl NEBNext Ultra II End Prep Enzyme Mix and mix thoroughly by pipetting up and down.</w:t>
      </w:r>
    </w:p>
    <w:p w14:paraId="0BF9042A" w14:textId="41EC16BF" w:rsidR="004C476E" w:rsidRPr="00E03E84" w:rsidRDefault="003C12EA"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 xml:space="preserve">3. Incubate in </w:t>
      </w:r>
      <w:r w:rsidR="00EB2E3F" w:rsidRPr="00E03E84">
        <w:rPr>
          <w:rFonts w:ascii="Arial" w:hAnsi="Arial" w:cs="Arial"/>
          <w:lang w:val="en-US"/>
        </w:rPr>
        <w:t>thermocycler</w:t>
      </w:r>
      <w:r w:rsidR="0081785C" w:rsidRPr="00E03E84">
        <w:rPr>
          <w:rFonts w:ascii="Arial" w:hAnsi="Arial" w:cs="Arial"/>
          <w:lang w:val="en-US"/>
        </w:rPr>
        <w:t xml:space="preserve"> with lid</w:t>
      </w:r>
      <w:r w:rsidR="00EB2E3F" w:rsidRPr="00E03E84">
        <w:rPr>
          <w:rFonts w:ascii="Arial" w:hAnsi="Arial" w:cs="Arial"/>
          <w:lang w:val="en-US"/>
        </w:rPr>
        <w:t xml:space="preserve"> </w:t>
      </w:r>
      <w:r w:rsidR="00BA5A89" w:rsidRPr="00E03E84">
        <w:rPr>
          <w:rFonts w:ascii="Arial" w:hAnsi="Arial" w:cs="Arial"/>
          <w:lang w:val="en-US"/>
        </w:rPr>
        <w:t>to at le</w:t>
      </w:r>
      <w:r w:rsidR="002D57DD" w:rsidRPr="00E03E84">
        <w:rPr>
          <w:rFonts w:ascii="Arial" w:hAnsi="Arial" w:cs="Arial"/>
          <w:lang w:val="en-US"/>
        </w:rPr>
        <w:t>a</w:t>
      </w:r>
      <w:r w:rsidR="00BA5A89" w:rsidRPr="00E03E84">
        <w:rPr>
          <w:rFonts w:ascii="Arial" w:hAnsi="Arial" w:cs="Arial"/>
          <w:lang w:val="en-US"/>
        </w:rPr>
        <w:t xml:space="preserve">st 75°C </w:t>
      </w:r>
      <w:r w:rsidR="00EB2E3F" w:rsidRPr="00E03E84">
        <w:rPr>
          <w:rFonts w:ascii="Arial" w:hAnsi="Arial" w:cs="Arial"/>
          <w:lang w:val="en-US"/>
        </w:rPr>
        <w:t xml:space="preserve">for </w:t>
      </w:r>
      <w:r w:rsidRPr="00E03E84">
        <w:rPr>
          <w:rFonts w:ascii="Arial" w:hAnsi="Arial" w:cs="Arial"/>
          <w:lang w:val="en-US"/>
        </w:rPr>
        <w:t>30 minutes at 20°C</w:t>
      </w:r>
      <w:r w:rsidR="00EB2E3F" w:rsidRPr="00E03E84">
        <w:rPr>
          <w:rFonts w:ascii="Arial" w:hAnsi="Arial" w:cs="Arial"/>
          <w:lang w:val="en-US"/>
        </w:rPr>
        <w:t xml:space="preserve">, </w:t>
      </w:r>
      <w:r w:rsidRPr="00E03E84">
        <w:rPr>
          <w:rFonts w:ascii="Arial" w:hAnsi="Arial" w:cs="Arial"/>
          <w:lang w:val="en-US"/>
        </w:rPr>
        <w:t>30 minutes at 65°C</w:t>
      </w:r>
      <w:r w:rsidR="00EB2E3F" w:rsidRPr="00E03E84">
        <w:rPr>
          <w:rFonts w:ascii="Arial" w:hAnsi="Arial" w:cs="Arial"/>
          <w:lang w:val="en-US"/>
        </w:rPr>
        <w:t xml:space="preserve"> and </w:t>
      </w:r>
      <w:r w:rsidRPr="00E03E84">
        <w:rPr>
          <w:rFonts w:ascii="Arial" w:hAnsi="Arial" w:cs="Arial"/>
          <w:lang w:val="en-US"/>
        </w:rPr>
        <w:t>hold at 4°C.</w:t>
      </w:r>
    </w:p>
    <w:p w14:paraId="0D01DD56" w14:textId="78A649E1" w:rsidR="00755E8D" w:rsidRPr="00E03E84" w:rsidRDefault="00755E8D"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4. Add 2.5 µl NEBNext Adaptor for Illumina, 30 µl NEBNext Ultra II Ligation Master Mix (mixed by pipetting prior to addition</w:t>
      </w:r>
      <w:r w:rsidR="0081785C" w:rsidRPr="00E03E84">
        <w:rPr>
          <w:rFonts w:ascii="Arial" w:hAnsi="Arial" w:cs="Arial"/>
          <w:lang w:val="en-US"/>
        </w:rPr>
        <w:t>, very viscous, ensure proper mixing</w:t>
      </w:r>
      <w:r w:rsidRPr="00E03E84">
        <w:rPr>
          <w:rFonts w:ascii="Arial" w:hAnsi="Arial" w:cs="Arial"/>
          <w:lang w:val="en-US"/>
        </w:rPr>
        <w:t>) and 1 µl NEBNext Ligation Enhancer.</w:t>
      </w:r>
      <w:r w:rsidR="0081785C" w:rsidRPr="00E03E84">
        <w:rPr>
          <w:rFonts w:ascii="Arial" w:hAnsi="Arial" w:cs="Arial"/>
          <w:lang w:val="en-US"/>
        </w:rPr>
        <w:t xml:space="preserve"> Mix well by pipetting up and down, spin briefly to collect sample.</w:t>
      </w:r>
      <w:r w:rsidR="00BA5A89" w:rsidRPr="00E03E84">
        <w:rPr>
          <w:rFonts w:ascii="Arial" w:hAnsi="Arial" w:cs="Arial"/>
          <w:lang w:val="en-US"/>
        </w:rPr>
        <w:t xml:space="preserve"> Ligation Master Mix and Ligation Enhancer may be combined as a master mix, but not the adaptor.</w:t>
      </w:r>
    </w:p>
    <w:p w14:paraId="5F6EE069" w14:textId="0B4A1C1C" w:rsidR="0081785C" w:rsidRPr="00E03E84" w:rsidRDefault="0081785C"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 xml:space="preserve">5. Incubate </w:t>
      </w:r>
      <w:r w:rsidR="005649F6" w:rsidRPr="00E03E84">
        <w:rPr>
          <w:rFonts w:ascii="Arial" w:hAnsi="Arial" w:cs="Arial"/>
          <w:lang w:val="en-US"/>
        </w:rPr>
        <w:t>for 15 min at 20°C in thermocycl</w:t>
      </w:r>
      <w:r w:rsidRPr="00E03E84">
        <w:rPr>
          <w:rFonts w:ascii="Arial" w:hAnsi="Arial" w:cs="Arial"/>
          <w:lang w:val="en-US"/>
        </w:rPr>
        <w:t>er without lid heating.</w:t>
      </w:r>
    </w:p>
    <w:p w14:paraId="090A3E44" w14:textId="41C8A9D7" w:rsidR="0081785C" w:rsidRPr="00E03E84" w:rsidRDefault="0081785C"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6. Add 3 µl USER Enzyme</w:t>
      </w:r>
      <w:r w:rsidR="00BA5A89" w:rsidRPr="00E03E84">
        <w:rPr>
          <w:rFonts w:ascii="Arial" w:hAnsi="Arial" w:cs="Arial"/>
          <w:lang w:val="en-US"/>
        </w:rPr>
        <w:t>, mix thoroughly and incubate for 15 min at 37°C in thermocycler with lid heated to at least 47°C.</w:t>
      </w:r>
    </w:p>
    <w:p w14:paraId="4A2863FD" w14:textId="26490720" w:rsidR="000E3CB6" w:rsidRPr="00E03E84" w:rsidRDefault="000E3CB6"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 xml:space="preserve">7. </w:t>
      </w:r>
      <w:r w:rsidR="005016DA" w:rsidRPr="00E03E84">
        <w:rPr>
          <w:rFonts w:ascii="Arial" w:hAnsi="Arial" w:cs="Arial"/>
          <w:lang w:val="en-US"/>
        </w:rPr>
        <w:t>Prewarm AMPure XP</w:t>
      </w:r>
      <w:r w:rsidR="003F2F08" w:rsidRPr="00E03E84">
        <w:rPr>
          <w:rFonts w:ascii="Arial" w:hAnsi="Arial" w:cs="Arial"/>
          <w:lang w:val="en-US"/>
        </w:rPr>
        <w:t xml:space="preserve"> Beads for 30 min at RT, add 87</w:t>
      </w:r>
      <w:r w:rsidR="00BF09EA" w:rsidRPr="00E03E84">
        <w:rPr>
          <w:rFonts w:ascii="Arial" w:hAnsi="Arial" w:cs="Arial"/>
          <w:lang w:val="en-US"/>
        </w:rPr>
        <w:t xml:space="preserve"> </w:t>
      </w:r>
      <w:r w:rsidR="003F2F08" w:rsidRPr="00E03E84">
        <w:rPr>
          <w:rFonts w:ascii="Arial" w:hAnsi="Arial" w:cs="Arial"/>
          <w:lang w:val="en-US"/>
        </w:rPr>
        <w:t>µl</w:t>
      </w:r>
      <w:r w:rsidR="005016DA" w:rsidRPr="00E03E84">
        <w:rPr>
          <w:rFonts w:ascii="Arial" w:hAnsi="Arial" w:cs="Arial"/>
          <w:lang w:val="en-US"/>
        </w:rPr>
        <w:t xml:space="preserve"> of these beads to the sample, mix thoroughly by pipetting or vortexing and incubate for 5 min at RT.</w:t>
      </w:r>
    </w:p>
    <w:p w14:paraId="1FC3A95A" w14:textId="1C6AF6E4" w:rsidR="005016DA" w:rsidRPr="00E03E84" w:rsidRDefault="005016DA"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8. Place in magnetic rack to collect beads</w:t>
      </w:r>
      <w:r w:rsidR="00037D89" w:rsidRPr="00E03E84">
        <w:rPr>
          <w:rFonts w:ascii="Arial" w:hAnsi="Arial" w:cs="Arial"/>
          <w:lang w:val="en-US"/>
        </w:rPr>
        <w:t xml:space="preserve"> for ca. 5 min or until solution is clear</w:t>
      </w:r>
      <w:r w:rsidRPr="00E03E84">
        <w:rPr>
          <w:rFonts w:ascii="Arial" w:hAnsi="Arial" w:cs="Arial"/>
          <w:lang w:val="en-US"/>
        </w:rPr>
        <w:t xml:space="preserve"> and </w:t>
      </w:r>
      <w:r w:rsidR="00037D89" w:rsidRPr="00E03E84">
        <w:rPr>
          <w:rFonts w:ascii="Arial" w:hAnsi="Arial" w:cs="Arial"/>
          <w:lang w:val="en-US"/>
        </w:rPr>
        <w:t>discard supernatant</w:t>
      </w:r>
    </w:p>
    <w:p w14:paraId="32B98757" w14:textId="5AD5AD46" w:rsidR="00037D89" w:rsidRPr="00E03E84" w:rsidRDefault="005016DA"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9. Add 20</w:t>
      </w:r>
      <w:r w:rsidR="00037D89" w:rsidRPr="00E03E84">
        <w:rPr>
          <w:rFonts w:ascii="Arial" w:hAnsi="Arial" w:cs="Arial"/>
          <w:lang w:val="en-US"/>
        </w:rPr>
        <w:t>0</w:t>
      </w:r>
      <w:r w:rsidRPr="00E03E84">
        <w:rPr>
          <w:rFonts w:ascii="Arial" w:hAnsi="Arial" w:cs="Arial"/>
          <w:lang w:val="en-US"/>
        </w:rPr>
        <w:t xml:space="preserve"> µl of </w:t>
      </w:r>
      <w:r w:rsidR="00037D89" w:rsidRPr="00E03E84">
        <w:rPr>
          <w:rFonts w:ascii="Arial" w:hAnsi="Arial" w:cs="Arial"/>
          <w:lang w:val="en-US"/>
        </w:rPr>
        <w:t>freshly prepared 80% ethanol</w:t>
      </w:r>
      <w:r w:rsidR="006853FE" w:rsidRPr="00E03E84">
        <w:rPr>
          <w:rFonts w:ascii="Arial" w:hAnsi="Arial" w:cs="Arial"/>
          <w:lang w:val="en-US"/>
        </w:rPr>
        <w:t xml:space="preserve"> to tube that is still in the magnetic rack</w:t>
      </w:r>
      <w:r w:rsidR="00037D89" w:rsidRPr="00E03E84">
        <w:rPr>
          <w:rFonts w:ascii="Arial" w:hAnsi="Arial" w:cs="Arial"/>
          <w:lang w:val="en-US"/>
        </w:rPr>
        <w:t>, incubate for 30 sec at RT and discard supernatant.</w:t>
      </w:r>
    </w:p>
    <w:p w14:paraId="2CB5FD62" w14:textId="77777777" w:rsidR="00037D89" w:rsidRPr="00E03E84" w:rsidRDefault="00037D89"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10. Repeat once step 9.</w:t>
      </w:r>
    </w:p>
    <w:p w14:paraId="3FC2FD08" w14:textId="3A024A69" w:rsidR="00037D89" w:rsidRPr="00E03E84" w:rsidRDefault="00037D89" w:rsidP="009768A1">
      <w:pPr>
        <w:autoSpaceDE w:val="0"/>
        <w:autoSpaceDN w:val="0"/>
        <w:adjustRightInd w:val="0"/>
        <w:spacing w:after="0" w:line="480" w:lineRule="auto"/>
        <w:rPr>
          <w:rFonts w:ascii="Arial" w:hAnsi="Arial" w:cs="Arial"/>
          <w:lang w:val="en-US"/>
        </w:rPr>
      </w:pPr>
      <w:r w:rsidRPr="00E03E84">
        <w:rPr>
          <w:rFonts w:ascii="Arial" w:hAnsi="Arial" w:cs="Arial"/>
          <w:lang w:val="en-US"/>
        </w:rPr>
        <w:lastRenderedPageBreak/>
        <w:t>11. Remove traces of ethanol with pipet tip, air-dry for up to 5 min at RT.</w:t>
      </w:r>
    </w:p>
    <w:p w14:paraId="04ED6F98" w14:textId="6661C9F9" w:rsidR="00037D89" w:rsidRPr="00E03E84" w:rsidRDefault="00037D89"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 xml:space="preserve">12. </w:t>
      </w:r>
      <w:r w:rsidR="00175711" w:rsidRPr="00E03E84">
        <w:rPr>
          <w:rFonts w:ascii="Arial" w:hAnsi="Arial" w:cs="Arial"/>
          <w:lang w:val="en-US"/>
        </w:rPr>
        <w:t>Outside of the magnetic rack, e</w:t>
      </w:r>
      <w:r w:rsidRPr="00E03E84">
        <w:rPr>
          <w:rFonts w:ascii="Arial" w:hAnsi="Arial" w:cs="Arial"/>
          <w:lang w:val="en-US"/>
        </w:rPr>
        <w:t xml:space="preserve">lute DNA from beads </w:t>
      </w:r>
      <w:r w:rsidR="00175711" w:rsidRPr="00E03E84">
        <w:rPr>
          <w:rFonts w:ascii="Arial" w:hAnsi="Arial" w:cs="Arial"/>
          <w:lang w:val="en-US"/>
        </w:rPr>
        <w:t>by adding</w:t>
      </w:r>
      <w:r w:rsidRPr="00E03E84">
        <w:rPr>
          <w:rFonts w:ascii="Arial" w:hAnsi="Arial" w:cs="Arial"/>
          <w:lang w:val="en-US"/>
        </w:rPr>
        <w:t xml:space="preserve"> 17 µl with 5 mM Tris-HCl pH 8</w:t>
      </w:r>
      <w:r w:rsidR="001D4C18" w:rsidRPr="00E03E84">
        <w:rPr>
          <w:rFonts w:ascii="Arial" w:hAnsi="Arial" w:cs="Arial"/>
          <w:lang w:val="en-US"/>
        </w:rPr>
        <w:t>.</w:t>
      </w:r>
      <w:r w:rsidR="00175711" w:rsidRPr="00E03E84">
        <w:rPr>
          <w:rFonts w:ascii="Arial" w:hAnsi="Arial" w:cs="Arial"/>
          <w:lang w:val="en-US"/>
        </w:rPr>
        <w:t xml:space="preserve"> Mix by pipetting, incubate for &gt;2 min at RT, briefly spin down and put back into magnetic stand.</w:t>
      </w:r>
    </w:p>
    <w:p w14:paraId="38EC1634" w14:textId="64117D7D" w:rsidR="00175711" w:rsidRPr="00E03E84" w:rsidRDefault="00175711"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 xml:space="preserve">13. Incubate </w:t>
      </w:r>
      <w:r w:rsidR="006853FE" w:rsidRPr="00E03E84">
        <w:rPr>
          <w:rFonts w:ascii="Arial" w:hAnsi="Arial" w:cs="Arial"/>
          <w:lang w:val="en-US"/>
        </w:rPr>
        <w:t xml:space="preserve">for 5 min or </w:t>
      </w:r>
      <w:r w:rsidRPr="00E03E84">
        <w:rPr>
          <w:rFonts w:ascii="Arial" w:hAnsi="Arial" w:cs="Arial"/>
          <w:lang w:val="en-US"/>
        </w:rPr>
        <w:t>until solution is clear and remove 15 µl of supernatant into clean PCR tube. May be stored at -20°C.</w:t>
      </w:r>
    </w:p>
    <w:p w14:paraId="0A1AA5E7" w14:textId="14405135" w:rsidR="002F465C" w:rsidRPr="00E03E84" w:rsidRDefault="002F465C"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 xml:space="preserve">14. </w:t>
      </w:r>
      <w:r w:rsidR="00124E64" w:rsidRPr="00E03E84">
        <w:rPr>
          <w:rFonts w:ascii="Arial" w:hAnsi="Arial" w:cs="Arial"/>
          <w:lang w:val="en-US"/>
        </w:rPr>
        <w:t>Add 25 µl NEBNext Ultra II Q5 Master Mix, 5 µl chosen Index Primer, 5 µl Universal PCR Primer (or chosen i5 Primer). Mix thoroughly by pipetting. Briefly spin down.</w:t>
      </w:r>
    </w:p>
    <w:p w14:paraId="027827FD" w14:textId="74F3BE45" w:rsidR="00124E64" w:rsidRPr="00E03E84" w:rsidRDefault="00124E64"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 xml:space="preserve">15. </w:t>
      </w:r>
      <w:r w:rsidR="00FB46E2" w:rsidRPr="00E03E84">
        <w:rPr>
          <w:rFonts w:ascii="Arial" w:hAnsi="Arial" w:cs="Arial"/>
          <w:lang w:val="en-US"/>
        </w:rPr>
        <w:t>Incubate in thermocycler with the following program: 30 sec at 98°C, 3-</w:t>
      </w:r>
      <w:r w:rsidR="001D4C18" w:rsidRPr="00E03E84">
        <w:rPr>
          <w:rFonts w:ascii="Arial" w:hAnsi="Arial" w:cs="Arial"/>
          <w:lang w:val="en-US"/>
        </w:rPr>
        <w:t xml:space="preserve">8 </w:t>
      </w:r>
      <w:r w:rsidR="00FB46E2" w:rsidRPr="00E03E84">
        <w:rPr>
          <w:rFonts w:ascii="Arial" w:hAnsi="Arial" w:cs="Arial"/>
          <w:lang w:val="en-US"/>
        </w:rPr>
        <w:t xml:space="preserve">cycles (Note </w:t>
      </w:r>
      <w:r w:rsidR="00004495">
        <w:rPr>
          <w:rFonts w:ascii="Arial" w:hAnsi="Arial" w:cs="Arial"/>
          <w:lang w:val="en-US"/>
        </w:rPr>
        <w:t>20</w:t>
      </w:r>
      <w:r w:rsidR="004915CC">
        <w:rPr>
          <w:rFonts w:ascii="Arial" w:hAnsi="Arial" w:cs="Arial"/>
          <w:lang w:val="en-US"/>
        </w:rPr>
        <w:t>)</w:t>
      </w:r>
      <w:r w:rsidR="00FB46E2" w:rsidRPr="00E03E84">
        <w:rPr>
          <w:rFonts w:ascii="Arial" w:hAnsi="Arial" w:cs="Arial"/>
          <w:lang w:val="en-US"/>
        </w:rPr>
        <w:t xml:space="preserve"> of [10 sec 98°C, 75 sec 65°C], 5 min at 65°C, hold at 4°C.</w:t>
      </w:r>
    </w:p>
    <w:p w14:paraId="1D79584D" w14:textId="2DDC1717" w:rsidR="00A959ED" w:rsidRPr="00E03E84" w:rsidRDefault="00A959ED"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16. Prewarm AMPure XP Beads for 30 min at RT, add 45 µl of these beads to the sample, mix thoroughly by pipetting or vortexing and incubate for 5 min at RT.</w:t>
      </w:r>
    </w:p>
    <w:p w14:paraId="00CB590B" w14:textId="6B7D615F" w:rsidR="00AC07CC" w:rsidRPr="00E03E84" w:rsidRDefault="00A959ED" w:rsidP="009768A1">
      <w:pPr>
        <w:autoSpaceDE w:val="0"/>
        <w:autoSpaceDN w:val="0"/>
        <w:adjustRightInd w:val="0"/>
        <w:spacing w:after="0" w:line="480" w:lineRule="auto"/>
        <w:rPr>
          <w:rFonts w:ascii="Arial" w:hAnsi="Arial" w:cs="Arial"/>
          <w:lang w:val="en-US"/>
        </w:rPr>
      </w:pPr>
      <w:r w:rsidRPr="00E03E84">
        <w:rPr>
          <w:rFonts w:ascii="Arial" w:hAnsi="Arial" w:cs="Arial"/>
          <w:lang w:val="en-US"/>
        </w:rPr>
        <w:t>17. Repeat once steps 8-13, but elu</w:t>
      </w:r>
      <w:r w:rsidR="006853FE" w:rsidRPr="00E03E84">
        <w:rPr>
          <w:rFonts w:ascii="Arial" w:hAnsi="Arial" w:cs="Arial"/>
          <w:lang w:val="en-US"/>
        </w:rPr>
        <w:t>te with 33 µl 0.1xTE in step 12 and remove 30 µl in step 13.</w:t>
      </w:r>
      <w:r w:rsidR="00AC07CC" w:rsidRPr="00E03E84">
        <w:rPr>
          <w:rFonts w:ascii="Arial" w:hAnsi="Arial" w:cs="Arial"/>
          <w:lang w:val="en-US"/>
        </w:rPr>
        <w:t xml:space="preserve"> Determin</w:t>
      </w:r>
      <w:r w:rsidR="00794A34" w:rsidRPr="00E03E84">
        <w:rPr>
          <w:rFonts w:ascii="Arial" w:hAnsi="Arial" w:cs="Arial"/>
          <w:lang w:val="en-US"/>
        </w:rPr>
        <w:t>e</w:t>
      </w:r>
      <w:r w:rsidR="00AC07CC" w:rsidRPr="00E03E84">
        <w:rPr>
          <w:rFonts w:ascii="Arial" w:hAnsi="Arial" w:cs="Arial"/>
          <w:lang w:val="en-US"/>
        </w:rPr>
        <w:t xml:space="preserve"> DNA fragment size distribution and concentration on an Agilent Bioanalyzer High Sensitivity DNA chip.</w:t>
      </w:r>
    </w:p>
    <w:p w14:paraId="1DD14CCE" w14:textId="11E105A3" w:rsidR="00D210C1" w:rsidRPr="00E03E84" w:rsidRDefault="009A1091" w:rsidP="009768A1">
      <w:pPr>
        <w:autoSpaceDE w:val="0"/>
        <w:autoSpaceDN w:val="0"/>
        <w:adjustRightInd w:val="0"/>
        <w:spacing w:after="0" w:line="480" w:lineRule="auto"/>
        <w:rPr>
          <w:rFonts w:ascii="Arial" w:hAnsi="Arial" w:cs="Arial"/>
          <w:lang w:val="en-US"/>
        </w:rPr>
      </w:pPr>
      <w:r>
        <w:rPr>
          <w:rFonts w:ascii="Arial" w:hAnsi="Arial" w:cs="Arial"/>
          <w:lang w:val="en-US"/>
        </w:rPr>
        <w:t>18</w:t>
      </w:r>
      <w:r w:rsidR="00AC07CC" w:rsidRPr="00E03E84">
        <w:rPr>
          <w:rFonts w:ascii="Arial" w:hAnsi="Arial" w:cs="Arial"/>
          <w:lang w:val="en-US"/>
        </w:rPr>
        <w:t xml:space="preserve">. </w:t>
      </w:r>
      <w:r w:rsidR="00D210C1" w:rsidRPr="00E03E84">
        <w:rPr>
          <w:rFonts w:ascii="Arial" w:hAnsi="Arial" w:cs="Arial"/>
          <w:lang w:val="en-US"/>
        </w:rPr>
        <w:t xml:space="preserve">Sequence the library </w:t>
      </w:r>
      <w:r w:rsidR="00794A34" w:rsidRPr="00E03E84">
        <w:rPr>
          <w:rFonts w:ascii="Arial" w:hAnsi="Arial" w:cs="Arial"/>
          <w:lang w:val="en-US"/>
        </w:rPr>
        <w:t xml:space="preserve">by Illumina sequencing </w:t>
      </w:r>
      <w:r w:rsidR="00D210C1" w:rsidRPr="00E03E84">
        <w:rPr>
          <w:rFonts w:ascii="Arial" w:hAnsi="Arial" w:cs="Arial"/>
          <w:lang w:val="en-US"/>
        </w:rPr>
        <w:t>in 42 or 50 bp paired-end mode</w:t>
      </w:r>
      <w:r w:rsidR="00F8466C" w:rsidRPr="00E03E84">
        <w:rPr>
          <w:rFonts w:ascii="Arial" w:hAnsi="Arial" w:cs="Arial"/>
          <w:lang w:val="en-US"/>
        </w:rPr>
        <w:t xml:space="preserve"> such that &gt;40fold genome coverage is ensured, e.g., 5-10 * 10</w:t>
      </w:r>
      <w:r w:rsidR="00F8466C" w:rsidRPr="00E03E84">
        <w:rPr>
          <w:rFonts w:ascii="Arial" w:hAnsi="Arial" w:cs="Arial"/>
          <w:vertAlign w:val="superscript"/>
          <w:lang w:val="en-US"/>
        </w:rPr>
        <w:t>6</w:t>
      </w:r>
      <w:r w:rsidR="00F8466C" w:rsidRPr="00E03E84">
        <w:rPr>
          <w:rFonts w:ascii="Arial" w:hAnsi="Arial" w:cs="Arial"/>
          <w:lang w:val="en-US"/>
        </w:rPr>
        <w:t xml:space="preserve"> reads for on average 100-200 bp long yeast genome fragments.</w:t>
      </w:r>
    </w:p>
    <w:p w14:paraId="5C58B45D" w14:textId="77777777" w:rsidR="00D210C1" w:rsidRPr="00E03E84" w:rsidRDefault="00D210C1" w:rsidP="009768A1">
      <w:pPr>
        <w:pStyle w:val="Listenabsatz"/>
        <w:spacing w:after="0" w:line="480" w:lineRule="auto"/>
        <w:ind w:left="0"/>
        <w:jc w:val="both"/>
        <w:rPr>
          <w:rFonts w:ascii="Arial" w:hAnsi="Arial" w:cs="Arial"/>
          <w:lang w:val="en-US"/>
        </w:rPr>
      </w:pPr>
    </w:p>
    <w:p w14:paraId="506370D5" w14:textId="57A82A12" w:rsidR="005821A5" w:rsidRPr="00E03E84" w:rsidRDefault="000B5824" w:rsidP="009768A1">
      <w:pPr>
        <w:spacing w:after="0" w:line="480" w:lineRule="auto"/>
        <w:rPr>
          <w:rFonts w:ascii="Arial" w:hAnsi="Arial" w:cs="Arial"/>
          <w:b/>
          <w:bCs/>
          <w:lang w:val="en-US"/>
        </w:rPr>
      </w:pPr>
      <w:r w:rsidRPr="00E03E84">
        <w:rPr>
          <w:rFonts w:ascii="Arial" w:hAnsi="Arial" w:cs="Arial"/>
          <w:b/>
          <w:bCs/>
          <w:lang w:val="en-US"/>
        </w:rPr>
        <w:t xml:space="preserve">3.8 </w:t>
      </w:r>
      <w:r w:rsidR="005821A5" w:rsidRPr="00E03E84">
        <w:rPr>
          <w:rFonts w:ascii="Arial" w:hAnsi="Arial" w:cs="Arial"/>
          <w:b/>
          <w:bCs/>
          <w:lang w:val="en-US"/>
        </w:rPr>
        <w:t>Calibration curve</w:t>
      </w:r>
    </w:p>
    <w:p w14:paraId="42C7B364" w14:textId="7946C1A3" w:rsidR="001A20E4" w:rsidRPr="00E03E84" w:rsidRDefault="001A20E4" w:rsidP="009768A1">
      <w:pPr>
        <w:spacing w:after="0" w:line="480" w:lineRule="auto"/>
        <w:rPr>
          <w:rFonts w:ascii="Arial" w:hAnsi="Arial" w:cs="Arial"/>
          <w:bCs/>
          <w:lang w:val="en-US"/>
        </w:rPr>
      </w:pPr>
      <w:r w:rsidRPr="00E03E84">
        <w:rPr>
          <w:rFonts w:ascii="Arial" w:hAnsi="Arial" w:cs="Arial"/>
          <w:bCs/>
          <w:lang w:val="en-US"/>
        </w:rPr>
        <w:t xml:space="preserve">1. Treat 25 µl of step 3 in section 3.3 (corresponding to 2 µg RE-digested </w:t>
      </w:r>
      <w:r w:rsidRPr="00E03E84">
        <w:rPr>
          <w:rFonts w:ascii="Arial" w:hAnsi="Arial" w:cs="Arial"/>
          <w:bCs/>
          <w:i/>
          <w:lang w:val="en-US"/>
        </w:rPr>
        <w:t>S. pombe</w:t>
      </w:r>
      <w:r w:rsidRPr="00E03E84">
        <w:rPr>
          <w:rFonts w:ascii="Arial" w:hAnsi="Arial" w:cs="Arial"/>
          <w:bCs/>
          <w:lang w:val="en-US"/>
        </w:rPr>
        <w:t xml:space="preserve"> gD</w:t>
      </w:r>
      <w:r w:rsidR="00714BE9" w:rsidRPr="00E03E84">
        <w:rPr>
          <w:rFonts w:ascii="Arial" w:hAnsi="Arial" w:cs="Arial"/>
          <w:bCs/>
          <w:lang w:val="en-US"/>
        </w:rPr>
        <w:t>NA spike-in) according to steps</w:t>
      </w:r>
      <w:r w:rsidRPr="00E03E84">
        <w:rPr>
          <w:rFonts w:ascii="Arial" w:hAnsi="Arial" w:cs="Arial"/>
          <w:bCs/>
          <w:lang w:val="en-US"/>
        </w:rPr>
        <w:t xml:space="preserve"> 15-20 in section 3.4 and resuspend in 20 µl TE-buffer.</w:t>
      </w:r>
    </w:p>
    <w:p w14:paraId="778D7E0E" w14:textId="6ADE3EB0" w:rsidR="0010373D" w:rsidRPr="00E03E84" w:rsidRDefault="001A20E4" w:rsidP="009768A1">
      <w:pPr>
        <w:spacing w:after="0" w:line="480" w:lineRule="auto"/>
        <w:rPr>
          <w:rFonts w:ascii="Arial" w:hAnsi="Arial" w:cs="Arial"/>
          <w:b/>
          <w:bCs/>
          <w:lang w:val="en-US"/>
        </w:rPr>
      </w:pPr>
      <w:r w:rsidRPr="00E03E84">
        <w:rPr>
          <w:rFonts w:ascii="Arial" w:hAnsi="Arial" w:cs="Arial"/>
          <w:bCs/>
          <w:lang w:val="en-US"/>
        </w:rPr>
        <w:t>2</w:t>
      </w:r>
      <w:r w:rsidR="000B5824" w:rsidRPr="00E03E84">
        <w:rPr>
          <w:rFonts w:ascii="Arial" w:hAnsi="Arial" w:cs="Arial"/>
          <w:bCs/>
          <w:lang w:val="en-US"/>
        </w:rPr>
        <w:t xml:space="preserve">. </w:t>
      </w:r>
      <w:r w:rsidR="00AA61F6" w:rsidRPr="00E03E84">
        <w:rPr>
          <w:rFonts w:ascii="Arial" w:hAnsi="Arial" w:cs="Arial"/>
          <w:bCs/>
          <w:lang w:val="en-US"/>
        </w:rPr>
        <w:t xml:space="preserve">Mix </w:t>
      </w:r>
      <w:r w:rsidR="00BB3B76" w:rsidRPr="00E03E84">
        <w:rPr>
          <w:rFonts w:ascii="Arial" w:hAnsi="Arial" w:cs="Arial"/>
          <w:bCs/>
          <w:lang w:val="en-US"/>
        </w:rPr>
        <w:t>8</w:t>
      </w:r>
      <w:r w:rsidR="0010373D" w:rsidRPr="00E03E84">
        <w:rPr>
          <w:rFonts w:ascii="Arial" w:hAnsi="Arial" w:cs="Arial"/>
          <w:bCs/>
          <w:lang w:val="en-US"/>
        </w:rPr>
        <w:t xml:space="preserve"> µg </w:t>
      </w:r>
      <w:r w:rsidR="0010373D" w:rsidRPr="00E03E84">
        <w:rPr>
          <w:rFonts w:ascii="Arial" w:hAnsi="Arial" w:cs="Arial"/>
          <w:bCs/>
          <w:i/>
          <w:lang w:val="en-US"/>
        </w:rPr>
        <w:t>S. cerevisiae</w:t>
      </w:r>
      <w:r w:rsidR="0010373D" w:rsidRPr="00E03E84">
        <w:rPr>
          <w:rFonts w:ascii="Arial" w:hAnsi="Arial" w:cs="Arial"/>
          <w:bCs/>
          <w:lang w:val="en-US"/>
        </w:rPr>
        <w:t xml:space="preserve"> gDNA </w:t>
      </w:r>
      <w:r w:rsidRPr="00E03E84">
        <w:rPr>
          <w:rFonts w:ascii="Arial" w:hAnsi="Arial" w:cs="Arial"/>
          <w:bCs/>
          <w:lang w:val="en-US"/>
        </w:rPr>
        <w:t xml:space="preserve">prepared in step 21 of section 3.2 </w:t>
      </w:r>
      <w:r w:rsidR="0010373D" w:rsidRPr="00E03E84">
        <w:rPr>
          <w:rFonts w:ascii="Arial" w:hAnsi="Arial" w:cs="Arial"/>
          <w:bCs/>
          <w:lang w:val="en-US"/>
        </w:rPr>
        <w:t>with 0.</w:t>
      </w:r>
      <w:r w:rsidR="00BB3B76" w:rsidRPr="00E03E84">
        <w:rPr>
          <w:rFonts w:ascii="Arial" w:hAnsi="Arial" w:cs="Arial"/>
          <w:bCs/>
          <w:lang w:val="en-US"/>
        </w:rPr>
        <w:t>8</w:t>
      </w:r>
      <w:r w:rsidR="0010373D" w:rsidRPr="00E03E84">
        <w:rPr>
          <w:rFonts w:ascii="Arial" w:hAnsi="Arial" w:cs="Arial"/>
          <w:bCs/>
          <w:lang w:val="en-US"/>
        </w:rPr>
        <w:t xml:space="preserve"> µ</w:t>
      </w:r>
      <w:r w:rsidR="0010373D" w:rsidRPr="00E03E84">
        <w:rPr>
          <w:rFonts w:ascii="Arial" w:hAnsi="Arial" w:cs="Arial"/>
          <w:bCs/>
          <w:i/>
          <w:lang w:val="en-US"/>
        </w:rPr>
        <w:t>g S. pombe</w:t>
      </w:r>
      <w:r w:rsidR="0010373D" w:rsidRPr="00E03E84">
        <w:rPr>
          <w:rFonts w:ascii="Arial" w:hAnsi="Arial" w:cs="Arial"/>
          <w:bCs/>
          <w:lang w:val="en-US"/>
        </w:rPr>
        <w:t xml:space="preserve"> gDNA</w:t>
      </w:r>
      <w:r w:rsidR="0076285B" w:rsidRPr="00E03E84">
        <w:rPr>
          <w:rFonts w:ascii="Arial" w:hAnsi="Arial" w:cs="Arial"/>
          <w:bCs/>
          <w:lang w:val="en-US"/>
        </w:rPr>
        <w:t xml:space="preserve"> spike-in</w:t>
      </w:r>
      <w:r w:rsidRPr="00E03E84">
        <w:rPr>
          <w:rFonts w:ascii="Arial" w:hAnsi="Arial" w:cs="Arial"/>
          <w:bCs/>
          <w:lang w:val="en-US"/>
        </w:rPr>
        <w:t xml:space="preserve"> that was ethanol precipitated according to step 1 and that is</w:t>
      </w:r>
      <w:r w:rsidR="00A147EE" w:rsidRPr="00E03E84">
        <w:rPr>
          <w:rFonts w:ascii="Arial" w:hAnsi="Arial" w:cs="Arial"/>
          <w:bCs/>
          <w:lang w:val="en-US"/>
        </w:rPr>
        <w:t xml:space="preserve"> </w:t>
      </w:r>
      <w:r w:rsidR="008C3026" w:rsidRPr="00E03E84">
        <w:rPr>
          <w:rFonts w:ascii="Arial" w:hAnsi="Arial" w:cs="Arial"/>
          <w:bCs/>
          <w:lang w:val="en-US"/>
        </w:rPr>
        <w:t xml:space="preserve">already digested with an RE </w:t>
      </w:r>
      <w:r w:rsidR="003D57BB" w:rsidRPr="00E03E84">
        <w:rPr>
          <w:rFonts w:ascii="Arial" w:hAnsi="Arial" w:cs="Arial"/>
          <w:bCs/>
          <w:lang w:val="en-US"/>
        </w:rPr>
        <w:t>(= RE</w:t>
      </w:r>
      <w:r w:rsidR="003D57BB" w:rsidRPr="003C0622">
        <w:rPr>
          <w:rFonts w:ascii="Arial" w:hAnsi="Arial" w:cs="Arial"/>
          <w:bCs/>
          <w:vertAlign w:val="superscript"/>
          <w:lang w:val="en-US"/>
        </w:rPr>
        <w:t>spike-in</w:t>
      </w:r>
      <w:r w:rsidR="003D57BB" w:rsidRPr="00E03E84">
        <w:rPr>
          <w:rFonts w:ascii="Arial" w:hAnsi="Arial" w:cs="Arial"/>
          <w:bCs/>
          <w:lang w:val="en-US"/>
        </w:rPr>
        <w:t xml:space="preserve">) </w:t>
      </w:r>
      <w:r w:rsidR="008C3026" w:rsidRPr="00E03E84">
        <w:rPr>
          <w:rFonts w:ascii="Arial" w:hAnsi="Arial" w:cs="Arial"/>
          <w:bCs/>
          <w:lang w:val="en-US"/>
        </w:rPr>
        <w:t xml:space="preserve">that is NOT any of the REs, for which the calibration curve shall </w:t>
      </w:r>
      <w:r w:rsidR="0076285B" w:rsidRPr="00E03E84">
        <w:rPr>
          <w:rFonts w:ascii="Arial" w:hAnsi="Arial" w:cs="Arial"/>
          <w:bCs/>
          <w:lang w:val="en-US"/>
        </w:rPr>
        <w:t>be generated (see section 3.3)</w:t>
      </w:r>
      <w:r w:rsidR="0010373D" w:rsidRPr="00E03E84">
        <w:rPr>
          <w:rFonts w:ascii="Arial" w:hAnsi="Arial" w:cs="Arial"/>
          <w:bCs/>
          <w:lang w:val="en-US"/>
        </w:rPr>
        <w:t>.</w:t>
      </w:r>
    </w:p>
    <w:p w14:paraId="0D3006EC" w14:textId="782BA745" w:rsidR="00683CD0" w:rsidRPr="00E03E84" w:rsidRDefault="001A20E4" w:rsidP="009768A1">
      <w:pPr>
        <w:spacing w:after="0" w:line="480" w:lineRule="auto"/>
        <w:rPr>
          <w:rFonts w:ascii="Arial" w:hAnsi="Arial" w:cs="Arial"/>
          <w:b/>
          <w:bCs/>
          <w:lang w:val="en-US"/>
        </w:rPr>
      </w:pPr>
      <w:r w:rsidRPr="00E03E84">
        <w:rPr>
          <w:rFonts w:ascii="Arial" w:hAnsi="Arial" w:cs="Arial"/>
          <w:bCs/>
          <w:lang w:val="en-US"/>
        </w:rPr>
        <w:t>3</w:t>
      </w:r>
      <w:r w:rsidR="00EF7EAD" w:rsidRPr="00E03E84">
        <w:rPr>
          <w:rFonts w:ascii="Arial" w:hAnsi="Arial" w:cs="Arial"/>
          <w:bCs/>
          <w:lang w:val="en-US"/>
        </w:rPr>
        <w:t xml:space="preserve">. </w:t>
      </w:r>
      <w:r w:rsidR="00AA61F6" w:rsidRPr="00E03E84">
        <w:rPr>
          <w:rFonts w:ascii="Arial" w:hAnsi="Arial" w:cs="Arial"/>
          <w:bCs/>
          <w:lang w:val="en-US"/>
        </w:rPr>
        <w:t>Digest</w:t>
      </w:r>
      <w:r w:rsidR="0010373D" w:rsidRPr="00E03E84">
        <w:rPr>
          <w:rFonts w:ascii="Arial" w:hAnsi="Arial" w:cs="Arial"/>
          <w:bCs/>
          <w:lang w:val="en-US"/>
        </w:rPr>
        <w:t xml:space="preserve"> 4</w:t>
      </w:r>
      <w:r w:rsidR="004D4007" w:rsidRPr="00E03E84">
        <w:rPr>
          <w:rFonts w:ascii="Arial" w:hAnsi="Arial" w:cs="Arial"/>
          <w:bCs/>
          <w:lang w:val="en-US"/>
        </w:rPr>
        <w:t xml:space="preserve"> </w:t>
      </w:r>
      <w:r w:rsidR="0010373D" w:rsidRPr="00E03E84">
        <w:rPr>
          <w:rFonts w:ascii="Arial" w:hAnsi="Arial" w:cs="Arial"/>
          <w:bCs/>
          <w:lang w:val="en-US"/>
        </w:rPr>
        <w:t xml:space="preserve">µg </w:t>
      </w:r>
      <w:r w:rsidR="0008311A" w:rsidRPr="00E03E84">
        <w:rPr>
          <w:rFonts w:ascii="Arial" w:hAnsi="Arial" w:cs="Arial"/>
          <w:bCs/>
          <w:lang w:val="en-US"/>
        </w:rPr>
        <w:t xml:space="preserve">of this </w:t>
      </w:r>
      <w:r w:rsidR="002727E8" w:rsidRPr="00E03E84">
        <w:rPr>
          <w:rFonts w:ascii="Arial" w:hAnsi="Arial" w:cs="Arial"/>
          <w:bCs/>
          <w:lang w:val="en-US"/>
        </w:rPr>
        <w:t xml:space="preserve">gDNA </w:t>
      </w:r>
      <w:r w:rsidR="0010373D" w:rsidRPr="00E03E84">
        <w:rPr>
          <w:rFonts w:ascii="Arial" w:hAnsi="Arial" w:cs="Arial"/>
          <w:bCs/>
          <w:lang w:val="en-US"/>
        </w:rPr>
        <w:t xml:space="preserve">mixture </w:t>
      </w:r>
      <w:r w:rsidR="002727E8" w:rsidRPr="00E03E84">
        <w:rPr>
          <w:rFonts w:ascii="Arial" w:hAnsi="Arial" w:cs="Arial"/>
          <w:bCs/>
          <w:lang w:val="en-US"/>
        </w:rPr>
        <w:t>with the RE, for which the calibration curve shall be generated</w:t>
      </w:r>
      <w:r w:rsidR="003F10D6" w:rsidRPr="00E03E84">
        <w:rPr>
          <w:rFonts w:ascii="Arial" w:hAnsi="Arial" w:cs="Arial"/>
          <w:bCs/>
          <w:lang w:val="en-US"/>
        </w:rPr>
        <w:t xml:space="preserve">, following steps </w:t>
      </w:r>
      <w:r w:rsidR="00EF7EAD" w:rsidRPr="00E03E84">
        <w:rPr>
          <w:rFonts w:ascii="Arial" w:hAnsi="Arial" w:cs="Arial"/>
          <w:bCs/>
          <w:lang w:val="en-US"/>
        </w:rPr>
        <w:t xml:space="preserve">1-3 in section </w:t>
      </w:r>
      <w:r w:rsidR="003F10D6" w:rsidRPr="00E03E84">
        <w:rPr>
          <w:rFonts w:ascii="Arial" w:hAnsi="Arial" w:cs="Arial"/>
          <w:bCs/>
          <w:lang w:val="en-US"/>
        </w:rPr>
        <w:t>3.</w:t>
      </w:r>
      <w:r w:rsidR="00EF7EAD" w:rsidRPr="00E03E84">
        <w:rPr>
          <w:rFonts w:ascii="Arial" w:hAnsi="Arial" w:cs="Arial"/>
          <w:bCs/>
          <w:lang w:val="en-US"/>
        </w:rPr>
        <w:t>3, but</w:t>
      </w:r>
      <w:r w:rsidR="003F10D6" w:rsidRPr="00E03E84">
        <w:rPr>
          <w:rFonts w:ascii="Arial" w:hAnsi="Arial" w:cs="Arial"/>
          <w:bCs/>
          <w:lang w:val="en-US"/>
        </w:rPr>
        <w:t xml:space="preserve"> scaled down fivefold.</w:t>
      </w:r>
    </w:p>
    <w:p w14:paraId="35353D10" w14:textId="3DBCFB87" w:rsidR="0008311A" w:rsidRPr="00E03E84" w:rsidRDefault="001A20E4" w:rsidP="009768A1">
      <w:pPr>
        <w:spacing w:after="0" w:line="480" w:lineRule="auto"/>
        <w:rPr>
          <w:rFonts w:ascii="Arial" w:hAnsi="Arial" w:cs="Arial"/>
          <w:b/>
          <w:bCs/>
          <w:lang w:val="en-US"/>
        </w:rPr>
      </w:pPr>
      <w:r w:rsidRPr="00E03E84">
        <w:rPr>
          <w:rFonts w:ascii="Arial" w:hAnsi="Arial" w:cs="Arial"/>
          <w:bCs/>
          <w:lang w:val="en-US"/>
        </w:rPr>
        <w:lastRenderedPageBreak/>
        <w:t>4</w:t>
      </w:r>
      <w:r w:rsidR="00EF7EAD" w:rsidRPr="00E03E84">
        <w:rPr>
          <w:rFonts w:ascii="Arial" w:hAnsi="Arial" w:cs="Arial"/>
          <w:bCs/>
          <w:lang w:val="en-US"/>
        </w:rPr>
        <w:t xml:space="preserve">. </w:t>
      </w:r>
      <w:r w:rsidR="0008311A" w:rsidRPr="00E03E84">
        <w:rPr>
          <w:rFonts w:ascii="Arial" w:hAnsi="Arial" w:cs="Arial"/>
          <w:bCs/>
          <w:lang w:val="en-US"/>
        </w:rPr>
        <w:t xml:space="preserve">Mock digest as in step </w:t>
      </w:r>
      <w:r w:rsidR="00EF7EAD" w:rsidRPr="00E03E84">
        <w:rPr>
          <w:rFonts w:ascii="Arial" w:hAnsi="Arial" w:cs="Arial"/>
          <w:bCs/>
          <w:lang w:val="en-US"/>
        </w:rPr>
        <w:t>2</w:t>
      </w:r>
      <w:r w:rsidR="0008311A" w:rsidRPr="00E03E84">
        <w:rPr>
          <w:rFonts w:ascii="Arial" w:hAnsi="Arial" w:cs="Arial"/>
          <w:bCs/>
          <w:lang w:val="en-US"/>
        </w:rPr>
        <w:t>, but with RE-storage buffer instead of RE.</w:t>
      </w:r>
    </w:p>
    <w:p w14:paraId="29F5E442" w14:textId="734B8333" w:rsidR="000B5434" w:rsidRPr="00E03E84" w:rsidRDefault="00683C3D" w:rsidP="009768A1">
      <w:pPr>
        <w:spacing w:after="0" w:line="480" w:lineRule="auto"/>
        <w:rPr>
          <w:rFonts w:ascii="Arial" w:hAnsi="Arial" w:cs="Arial"/>
          <w:lang w:val="en-US"/>
        </w:rPr>
      </w:pPr>
      <w:r w:rsidRPr="00E03E84">
        <w:rPr>
          <w:rFonts w:ascii="Arial" w:hAnsi="Arial" w:cs="Arial"/>
          <w:bCs/>
          <w:lang w:val="en-US"/>
        </w:rPr>
        <w:t>5</w:t>
      </w:r>
      <w:r w:rsidR="00EF7EAD" w:rsidRPr="00E03E84">
        <w:rPr>
          <w:rFonts w:ascii="Arial" w:hAnsi="Arial" w:cs="Arial"/>
          <w:bCs/>
          <w:lang w:val="en-US"/>
        </w:rPr>
        <w:t xml:space="preserve">. </w:t>
      </w:r>
      <w:r w:rsidR="000B5434" w:rsidRPr="00E03E84">
        <w:rPr>
          <w:rFonts w:ascii="Arial" w:hAnsi="Arial" w:cs="Arial"/>
          <w:lang w:val="en-US"/>
        </w:rPr>
        <w:t xml:space="preserve">Stop </w:t>
      </w:r>
      <w:r w:rsidR="00EF7EAD" w:rsidRPr="00E03E84">
        <w:rPr>
          <w:rFonts w:ascii="Arial" w:hAnsi="Arial" w:cs="Arial"/>
          <w:lang w:val="en-US"/>
        </w:rPr>
        <w:t xml:space="preserve">both the real and </w:t>
      </w:r>
      <w:r w:rsidR="000B5434" w:rsidRPr="00E03E84">
        <w:rPr>
          <w:rFonts w:ascii="Arial" w:hAnsi="Arial" w:cs="Arial"/>
          <w:lang w:val="en-US"/>
        </w:rPr>
        <w:t xml:space="preserve">the </w:t>
      </w:r>
      <w:r w:rsidR="00EF7EAD" w:rsidRPr="00E03E84">
        <w:rPr>
          <w:rFonts w:ascii="Arial" w:hAnsi="Arial" w:cs="Arial"/>
          <w:lang w:val="en-US"/>
        </w:rPr>
        <w:t xml:space="preserve">mock </w:t>
      </w:r>
      <w:r w:rsidR="00821CFE">
        <w:rPr>
          <w:rFonts w:ascii="Arial" w:hAnsi="Arial" w:cs="Arial"/>
          <w:lang w:val="en-US"/>
        </w:rPr>
        <w:t>digestion</w:t>
      </w:r>
      <w:r w:rsidR="00821CFE" w:rsidRPr="00E03E84">
        <w:rPr>
          <w:rFonts w:ascii="Arial" w:hAnsi="Arial" w:cs="Arial"/>
          <w:lang w:val="en-US"/>
        </w:rPr>
        <w:t xml:space="preserve"> </w:t>
      </w:r>
      <w:r w:rsidR="000B5434" w:rsidRPr="00E03E84">
        <w:rPr>
          <w:rFonts w:ascii="Arial" w:hAnsi="Arial" w:cs="Arial"/>
          <w:lang w:val="en-US"/>
        </w:rPr>
        <w:t>by addition of</w:t>
      </w:r>
      <w:r w:rsidR="006E5FDB" w:rsidRPr="00E03E84">
        <w:rPr>
          <w:rFonts w:ascii="Arial" w:hAnsi="Arial" w:cs="Arial"/>
          <w:lang w:val="en-US"/>
        </w:rPr>
        <w:t xml:space="preserve"> 1/20 volume</w:t>
      </w:r>
      <w:r w:rsidR="00A147EE" w:rsidRPr="00E03E84">
        <w:rPr>
          <w:rFonts w:ascii="Arial" w:hAnsi="Arial" w:cs="Arial"/>
          <w:lang w:val="en-US"/>
        </w:rPr>
        <w:t xml:space="preserve"> </w:t>
      </w:r>
      <w:r w:rsidR="006E5FDB" w:rsidRPr="00E03E84">
        <w:rPr>
          <w:rFonts w:ascii="Arial" w:hAnsi="Arial" w:cs="Arial"/>
          <w:lang w:val="en-US"/>
        </w:rPr>
        <w:t>0.2 M EDTA</w:t>
      </w:r>
      <w:r w:rsidR="000B5434" w:rsidRPr="00E03E84">
        <w:rPr>
          <w:rFonts w:ascii="Arial" w:hAnsi="Arial" w:cs="Arial"/>
          <w:lang w:val="en-US"/>
        </w:rPr>
        <w:t>.</w:t>
      </w:r>
    </w:p>
    <w:p w14:paraId="786EED97" w14:textId="1E1A3FAE" w:rsidR="00A0173D" w:rsidRPr="00E03E84" w:rsidRDefault="0008311A" w:rsidP="009768A1">
      <w:pPr>
        <w:spacing w:after="0" w:line="480" w:lineRule="auto"/>
        <w:rPr>
          <w:rFonts w:ascii="Arial" w:hAnsi="Arial" w:cs="Arial"/>
          <w:bCs/>
          <w:lang w:val="en-US"/>
        </w:rPr>
      </w:pPr>
      <w:r w:rsidRPr="00E03E84">
        <w:rPr>
          <w:rFonts w:ascii="Arial" w:hAnsi="Arial" w:cs="Arial"/>
          <w:bCs/>
          <w:lang w:val="en-US"/>
        </w:rPr>
        <w:t xml:space="preserve">(Note </w:t>
      </w:r>
      <w:r w:rsidR="00F01F45">
        <w:rPr>
          <w:rFonts w:ascii="Arial" w:hAnsi="Arial" w:cs="Arial"/>
          <w:bCs/>
          <w:lang w:val="en-US"/>
        </w:rPr>
        <w:t>21</w:t>
      </w:r>
      <w:r w:rsidRPr="00E03E84">
        <w:rPr>
          <w:rFonts w:ascii="Arial" w:hAnsi="Arial" w:cs="Arial"/>
          <w:bCs/>
          <w:lang w:val="en-US"/>
        </w:rPr>
        <w:t>).</w:t>
      </w:r>
    </w:p>
    <w:p w14:paraId="3C799B4D" w14:textId="5DADA7AB" w:rsidR="001D508F" w:rsidRPr="00E03E84" w:rsidRDefault="0028433B" w:rsidP="00BF09EA">
      <w:pPr>
        <w:spacing w:after="0" w:line="480" w:lineRule="auto"/>
        <w:rPr>
          <w:rFonts w:ascii="Arial" w:hAnsi="Arial" w:cs="Arial"/>
          <w:lang w:val="en-US"/>
        </w:rPr>
      </w:pPr>
      <w:r w:rsidRPr="00E03E84">
        <w:rPr>
          <w:rFonts w:ascii="Arial" w:hAnsi="Arial" w:cs="Arial"/>
          <w:lang w:val="en-US"/>
        </w:rPr>
        <w:t xml:space="preserve">6. </w:t>
      </w:r>
      <w:r w:rsidR="00810ACC" w:rsidRPr="00E03E84">
        <w:rPr>
          <w:rFonts w:ascii="Arial" w:hAnsi="Arial" w:cs="Arial"/>
          <w:lang w:val="en-US"/>
        </w:rPr>
        <w:t xml:space="preserve">Mix defined (Note </w:t>
      </w:r>
      <w:r w:rsidR="00F01F45">
        <w:rPr>
          <w:rFonts w:ascii="Arial" w:hAnsi="Arial" w:cs="Arial"/>
          <w:lang w:val="en-US"/>
        </w:rPr>
        <w:t>22</w:t>
      </w:r>
      <w:r w:rsidR="00A85D56" w:rsidRPr="00E03E84">
        <w:rPr>
          <w:rFonts w:ascii="Arial" w:hAnsi="Arial" w:cs="Arial"/>
          <w:lang w:val="en-US"/>
        </w:rPr>
        <w:t>)</w:t>
      </w:r>
      <w:r w:rsidR="00810ACC" w:rsidRPr="00E03E84">
        <w:rPr>
          <w:rFonts w:ascii="Arial" w:hAnsi="Arial" w:cs="Arial"/>
          <w:lang w:val="en-US"/>
        </w:rPr>
        <w:t xml:space="preserve"> percentages of cut gDNA according to th</w:t>
      </w:r>
      <w:r w:rsidR="005D231C" w:rsidRPr="00E03E84">
        <w:rPr>
          <w:rFonts w:ascii="Arial" w:hAnsi="Arial" w:cs="Arial"/>
          <w:lang w:val="en-US"/>
        </w:rPr>
        <w:t>e</w:t>
      </w:r>
      <w:r w:rsidR="00810ACC" w:rsidRPr="00E03E84">
        <w:rPr>
          <w:rFonts w:ascii="Arial" w:hAnsi="Arial" w:cs="Arial"/>
          <w:lang w:val="en-US"/>
        </w:rPr>
        <w:t xml:space="preserve"> scheme</w:t>
      </w:r>
      <w:r w:rsidR="005D231C" w:rsidRPr="00E03E84">
        <w:rPr>
          <w:rFonts w:ascii="Arial" w:hAnsi="Arial" w:cs="Arial"/>
          <w:lang w:val="en-US"/>
        </w:rPr>
        <w:t xml:space="preserve"> given in Table 1.</w:t>
      </w:r>
    </w:p>
    <w:p w14:paraId="74DF3FD1" w14:textId="32F5313E" w:rsidR="00B5370C" w:rsidRPr="00E03E84" w:rsidRDefault="001D508F" w:rsidP="009862FC">
      <w:pPr>
        <w:spacing w:after="0"/>
        <w:rPr>
          <w:rFonts w:ascii="Arial" w:hAnsi="Arial" w:cs="Arial"/>
          <w:lang w:val="en-US"/>
        </w:rPr>
      </w:pPr>
      <w:r w:rsidRPr="00E03E84">
        <w:rPr>
          <w:rFonts w:ascii="Arial" w:hAnsi="Arial" w:cs="Arial"/>
          <w:lang w:val="en-US"/>
        </w:rPr>
        <w:t>Table 1. Mixing scheme for calibration curve</w:t>
      </w:r>
      <w:r w:rsidR="00821CFE">
        <w:rPr>
          <w:rFonts w:ascii="Arial" w:hAnsi="Arial" w:cs="Arial"/>
          <w:lang w:val="en-US"/>
        </w:rPr>
        <w:t xml:space="preserve"> samples</w:t>
      </w:r>
      <w:r w:rsidRPr="00E03E84">
        <w:rPr>
          <w:rFonts w:ascii="Arial" w:hAnsi="Arial" w:cs="Arial"/>
          <w:lang w:val="en-US"/>
        </w:rPr>
        <w:t>.</w:t>
      </w:r>
    </w:p>
    <w:tbl>
      <w:tblPr>
        <w:tblW w:w="0" w:type="auto"/>
        <w:tblCellMar>
          <w:left w:w="0" w:type="dxa"/>
          <w:right w:w="0" w:type="dxa"/>
        </w:tblCellMar>
        <w:tblLook w:val="04A0" w:firstRow="1" w:lastRow="0" w:firstColumn="1" w:lastColumn="0" w:noHBand="0" w:noVBand="1"/>
      </w:tblPr>
      <w:tblGrid>
        <w:gridCol w:w="1604"/>
        <w:gridCol w:w="844"/>
        <w:gridCol w:w="898"/>
        <w:gridCol w:w="898"/>
        <w:gridCol w:w="898"/>
        <w:gridCol w:w="898"/>
        <w:gridCol w:w="898"/>
        <w:gridCol w:w="952"/>
        <w:gridCol w:w="1162"/>
      </w:tblGrid>
      <w:tr w:rsidR="00B5370C" w:rsidRPr="00E03E84" w14:paraId="53B7F715" w14:textId="77777777" w:rsidTr="003A2406">
        <w:tc>
          <w:tcPr>
            <w:tcW w:w="1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A0210C"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Percent cut</w:t>
            </w:r>
          </w:p>
        </w:tc>
        <w:tc>
          <w:tcPr>
            <w:tcW w:w="8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0A766"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0%</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C2A5F4"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10%</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6580CB"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30%</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0ACF07"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50%</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50CDF"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70%</w:t>
            </w:r>
          </w:p>
        </w:tc>
        <w:tc>
          <w:tcPr>
            <w:tcW w:w="8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8BDF"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90%</w:t>
            </w:r>
          </w:p>
        </w:tc>
        <w:tc>
          <w:tcPr>
            <w:tcW w:w="9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F1C114"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100%</w:t>
            </w:r>
          </w:p>
        </w:tc>
        <w:tc>
          <w:tcPr>
            <w:tcW w:w="11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8F8A7" w14:textId="77777777" w:rsidR="00B5370C" w:rsidRPr="003C0622" w:rsidRDefault="00B5370C" w:rsidP="009862FC">
            <w:pPr>
              <w:spacing w:after="0" w:line="480" w:lineRule="auto"/>
              <w:jc w:val="center"/>
              <w:rPr>
                <w:rFonts w:ascii="Arial" w:hAnsi="Arial" w:cs="Arial"/>
                <w:b/>
                <w:bCs/>
                <w:lang w:val="en-US"/>
              </w:rPr>
            </w:pPr>
            <w:r w:rsidRPr="003C0622">
              <w:rPr>
                <w:rFonts w:ascii="Arial" w:hAnsi="Arial" w:cs="Arial"/>
                <w:b/>
                <w:bCs/>
                <w:lang w:val="en-US"/>
              </w:rPr>
              <w:t>total amount</w:t>
            </w:r>
          </w:p>
        </w:tc>
      </w:tr>
      <w:tr w:rsidR="00B5370C" w:rsidRPr="00E03E84" w14:paraId="611F1F6D" w14:textId="77777777" w:rsidTr="003A2406">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EC75B" w14:textId="2547D8DF" w:rsidR="00B5370C" w:rsidRPr="003C0622" w:rsidRDefault="00B5370C" w:rsidP="009862FC">
            <w:pPr>
              <w:spacing w:after="0" w:line="480" w:lineRule="auto"/>
              <w:rPr>
                <w:rFonts w:ascii="Arial" w:hAnsi="Arial" w:cs="Arial"/>
                <w:lang w:val="en-US"/>
              </w:rPr>
            </w:pPr>
            <w:r w:rsidRPr="003C0622">
              <w:rPr>
                <w:rFonts w:ascii="Arial" w:hAnsi="Arial" w:cs="Arial"/>
                <w:lang w:val="en-US"/>
              </w:rPr>
              <w:t>uncut gDNA</w:t>
            </w:r>
            <w:r w:rsidR="0008311A" w:rsidRPr="003C0622">
              <w:rPr>
                <w:rFonts w:ascii="Arial" w:hAnsi="Arial" w:cs="Arial"/>
                <w:lang w:val="en-US"/>
              </w:rPr>
              <w:t xml:space="preserve"> (= mock digest)</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782C906" w14:textId="77777777" w:rsidR="00B5370C" w:rsidRPr="003C0622" w:rsidRDefault="00B5370C" w:rsidP="009862FC">
            <w:pPr>
              <w:spacing w:after="0" w:line="480" w:lineRule="auto"/>
              <w:rPr>
                <w:rFonts w:ascii="Arial" w:hAnsi="Arial" w:cs="Arial"/>
                <w:lang w:val="en-US"/>
              </w:rPr>
            </w:pPr>
            <w:r w:rsidRPr="003C0622">
              <w:rPr>
                <w:rFonts w:ascii="Arial" w:hAnsi="Arial" w:cs="Arial"/>
                <w:lang w:val="en-US"/>
              </w:rPr>
              <w:t>1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5F66B249" w14:textId="77777777" w:rsidR="00B5370C" w:rsidRPr="003C0622" w:rsidRDefault="00B5370C" w:rsidP="009862FC">
            <w:pPr>
              <w:spacing w:after="0" w:line="480" w:lineRule="auto"/>
              <w:rPr>
                <w:rFonts w:ascii="Arial" w:hAnsi="Arial" w:cs="Arial"/>
                <w:lang w:val="en-US"/>
              </w:rPr>
            </w:pPr>
            <w:r w:rsidRPr="003C0622">
              <w:rPr>
                <w:rFonts w:ascii="Arial" w:hAnsi="Arial" w:cs="Arial"/>
                <w:lang w:val="en-US"/>
              </w:rPr>
              <w:t>0.9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01D282D3" w14:textId="77777777" w:rsidR="00B5370C" w:rsidRPr="003C0622" w:rsidRDefault="00B5370C" w:rsidP="009862FC">
            <w:pPr>
              <w:spacing w:after="0" w:line="480" w:lineRule="auto"/>
              <w:rPr>
                <w:rFonts w:ascii="Arial" w:hAnsi="Arial" w:cs="Arial"/>
                <w:lang w:val="en-US"/>
              </w:rPr>
            </w:pPr>
            <w:r w:rsidRPr="003C0622">
              <w:rPr>
                <w:rFonts w:ascii="Arial" w:hAnsi="Arial" w:cs="Arial"/>
                <w:lang w:val="en-US"/>
              </w:rPr>
              <w:t>0.7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03F18623" w14:textId="77777777" w:rsidR="00B5370C" w:rsidRPr="003C0622" w:rsidRDefault="00B5370C" w:rsidP="009862FC">
            <w:pPr>
              <w:spacing w:after="0" w:line="480" w:lineRule="auto"/>
              <w:rPr>
                <w:rFonts w:ascii="Arial" w:hAnsi="Arial" w:cs="Arial"/>
                <w:lang w:val="en-US"/>
              </w:rPr>
            </w:pPr>
            <w:r w:rsidRPr="003C0622">
              <w:rPr>
                <w:rFonts w:ascii="Arial" w:hAnsi="Arial" w:cs="Arial"/>
                <w:lang w:val="en-US"/>
              </w:rPr>
              <w:t>0.5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63B3AA02" w14:textId="77777777" w:rsidR="00B5370C" w:rsidRPr="003C0622" w:rsidRDefault="00B5370C" w:rsidP="009862FC">
            <w:pPr>
              <w:spacing w:after="0" w:line="480" w:lineRule="auto"/>
              <w:rPr>
                <w:rFonts w:ascii="Arial" w:hAnsi="Arial" w:cs="Arial"/>
                <w:lang w:val="en-US"/>
              </w:rPr>
            </w:pPr>
            <w:r w:rsidRPr="003C0622">
              <w:rPr>
                <w:rFonts w:ascii="Arial" w:hAnsi="Arial" w:cs="Arial"/>
                <w:lang w:val="en-US"/>
              </w:rPr>
              <w:t>0.3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7E8DEF85" w14:textId="77777777" w:rsidR="00B5370C" w:rsidRPr="003C0622" w:rsidRDefault="00B5370C" w:rsidP="009862FC">
            <w:pPr>
              <w:spacing w:after="0" w:line="480" w:lineRule="auto"/>
              <w:rPr>
                <w:rFonts w:ascii="Arial" w:hAnsi="Arial" w:cs="Arial"/>
                <w:lang w:val="en-US"/>
              </w:rPr>
            </w:pPr>
            <w:r w:rsidRPr="003C0622">
              <w:rPr>
                <w:rFonts w:ascii="Arial" w:hAnsi="Arial" w:cs="Arial"/>
                <w:lang w:val="en-US"/>
              </w:rPr>
              <w:t>0.1 µg</w:t>
            </w: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14:paraId="262ACC4F" w14:textId="77777777" w:rsidR="00B5370C" w:rsidRPr="003C0622" w:rsidRDefault="00B5370C" w:rsidP="009862FC">
            <w:pPr>
              <w:spacing w:after="0" w:line="480" w:lineRule="auto"/>
              <w:rPr>
                <w:rFonts w:ascii="Arial" w:hAnsi="Arial" w:cs="Arial"/>
                <w:lang w:val="en-US"/>
              </w:rPr>
            </w:pPr>
            <w:r w:rsidRPr="003C0622">
              <w:rPr>
                <w:rFonts w:ascii="Arial" w:hAnsi="Arial" w:cs="Arial"/>
                <w:lang w:val="en-US"/>
              </w:rPr>
              <w:t>0 µg</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52ECCA70"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3.5 µg</w:t>
            </w:r>
          </w:p>
        </w:tc>
      </w:tr>
      <w:tr w:rsidR="00B5370C" w:rsidRPr="00E03E84" w14:paraId="6B069BC6" w14:textId="77777777" w:rsidTr="003A2406">
        <w:tc>
          <w:tcPr>
            <w:tcW w:w="1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5724A" w14:textId="0C68FEF5" w:rsidR="00B5370C" w:rsidRPr="00E03E84" w:rsidRDefault="0008311A" w:rsidP="009862FC">
            <w:pPr>
              <w:spacing w:after="0" w:line="480" w:lineRule="auto"/>
              <w:rPr>
                <w:rFonts w:ascii="Arial" w:hAnsi="Arial" w:cs="Arial"/>
                <w:lang w:val="en-US"/>
              </w:rPr>
            </w:pPr>
            <w:r w:rsidRPr="00E03E84">
              <w:rPr>
                <w:rFonts w:ascii="Arial" w:hAnsi="Arial" w:cs="Arial"/>
                <w:lang w:val="en-US"/>
              </w:rPr>
              <w:t>RE</w:t>
            </w:r>
            <w:r w:rsidR="00A85D56" w:rsidRPr="00E03E84">
              <w:rPr>
                <w:rFonts w:ascii="Arial" w:hAnsi="Arial" w:cs="Arial"/>
                <w:lang w:val="en-US"/>
              </w:rPr>
              <w:t>-</w:t>
            </w:r>
            <w:r w:rsidRPr="00E03E84">
              <w:rPr>
                <w:rFonts w:ascii="Arial" w:hAnsi="Arial" w:cs="Arial"/>
                <w:lang w:val="en-US"/>
              </w:rPr>
              <w:t xml:space="preserve">digested </w:t>
            </w:r>
            <w:r w:rsidR="00B5370C" w:rsidRPr="00E03E84">
              <w:rPr>
                <w:rFonts w:ascii="Arial" w:hAnsi="Arial" w:cs="Arial"/>
                <w:lang w:val="en-US"/>
              </w:rPr>
              <w:t>gDNA</w:t>
            </w:r>
          </w:p>
        </w:tc>
        <w:tc>
          <w:tcPr>
            <w:tcW w:w="844" w:type="dxa"/>
            <w:tcBorders>
              <w:top w:val="nil"/>
              <w:left w:val="nil"/>
              <w:bottom w:val="single" w:sz="8" w:space="0" w:color="auto"/>
              <w:right w:val="single" w:sz="8" w:space="0" w:color="auto"/>
            </w:tcBorders>
            <w:tcMar>
              <w:top w:w="0" w:type="dxa"/>
              <w:left w:w="108" w:type="dxa"/>
              <w:bottom w:w="0" w:type="dxa"/>
              <w:right w:w="108" w:type="dxa"/>
            </w:tcMar>
            <w:hideMark/>
          </w:tcPr>
          <w:p w14:paraId="25FE449F"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0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269B4309"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0.1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2D676E63"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0.3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740295B1"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0.5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22359D51"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0.7 µg</w:t>
            </w:r>
          </w:p>
        </w:tc>
        <w:tc>
          <w:tcPr>
            <w:tcW w:w="898" w:type="dxa"/>
            <w:tcBorders>
              <w:top w:val="nil"/>
              <w:left w:val="nil"/>
              <w:bottom w:val="single" w:sz="8" w:space="0" w:color="auto"/>
              <w:right w:val="single" w:sz="8" w:space="0" w:color="auto"/>
            </w:tcBorders>
            <w:tcMar>
              <w:top w:w="0" w:type="dxa"/>
              <w:left w:w="108" w:type="dxa"/>
              <w:bottom w:w="0" w:type="dxa"/>
              <w:right w:w="108" w:type="dxa"/>
            </w:tcMar>
            <w:hideMark/>
          </w:tcPr>
          <w:p w14:paraId="7DE0E332"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0.9 µg</w:t>
            </w: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14:paraId="3778ECE6"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1 µg</w:t>
            </w:r>
          </w:p>
        </w:tc>
        <w:tc>
          <w:tcPr>
            <w:tcW w:w="1162" w:type="dxa"/>
            <w:tcBorders>
              <w:top w:val="nil"/>
              <w:left w:val="nil"/>
              <w:bottom w:val="single" w:sz="8" w:space="0" w:color="auto"/>
              <w:right w:val="single" w:sz="8" w:space="0" w:color="auto"/>
            </w:tcBorders>
            <w:tcMar>
              <w:top w:w="0" w:type="dxa"/>
              <w:left w:w="108" w:type="dxa"/>
              <w:bottom w:w="0" w:type="dxa"/>
              <w:right w:w="108" w:type="dxa"/>
            </w:tcMar>
            <w:hideMark/>
          </w:tcPr>
          <w:p w14:paraId="35251796" w14:textId="77777777" w:rsidR="00B5370C" w:rsidRPr="00E03E84" w:rsidRDefault="00B5370C" w:rsidP="009862FC">
            <w:pPr>
              <w:spacing w:after="0" w:line="480" w:lineRule="auto"/>
              <w:rPr>
                <w:rFonts w:ascii="Arial" w:hAnsi="Arial" w:cs="Arial"/>
                <w:lang w:val="en-US"/>
              </w:rPr>
            </w:pPr>
            <w:r w:rsidRPr="00E03E84">
              <w:rPr>
                <w:rFonts w:ascii="Arial" w:hAnsi="Arial" w:cs="Arial"/>
                <w:lang w:val="en-US"/>
              </w:rPr>
              <w:t>3.5 µg</w:t>
            </w:r>
          </w:p>
        </w:tc>
      </w:tr>
    </w:tbl>
    <w:p w14:paraId="2F998B9D" w14:textId="77777777" w:rsidR="00D3372E" w:rsidRPr="00E03E84" w:rsidRDefault="00D3372E" w:rsidP="009862FC">
      <w:pPr>
        <w:spacing w:after="0" w:line="480" w:lineRule="auto"/>
        <w:rPr>
          <w:rFonts w:ascii="Arial" w:hAnsi="Arial" w:cs="Arial"/>
          <w:bCs/>
          <w:lang w:val="en-US"/>
        </w:rPr>
      </w:pPr>
    </w:p>
    <w:p w14:paraId="5085946A" w14:textId="4FFAFF42" w:rsidR="00810ACC" w:rsidRPr="00E03E84" w:rsidRDefault="00D3372E" w:rsidP="009862FC">
      <w:pPr>
        <w:spacing w:after="0" w:line="480" w:lineRule="auto"/>
        <w:rPr>
          <w:rFonts w:ascii="Arial" w:hAnsi="Arial" w:cs="Arial"/>
          <w:bCs/>
          <w:lang w:val="en-US"/>
        </w:rPr>
      </w:pPr>
      <w:r w:rsidRPr="00E03E84">
        <w:rPr>
          <w:rFonts w:ascii="Arial" w:hAnsi="Arial" w:cs="Arial"/>
          <w:bCs/>
          <w:lang w:val="en-US"/>
        </w:rPr>
        <w:t xml:space="preserve">7. </w:t>
      </w:r>
      <w:r w:rsidR="00537A30" w:rsidRPr="00E03E84">
        <w:rPr>
          <w:rFonts w:ascii="Arial" w:hAnsi="Arial" w:cs="Arial"/>
          <w:bCs/>
          <w:lang w:val="en-US"/>
        </w:rPr>
        <w:t xml:space="preserve">Top up volume to 130 µl with TE-buffer and follow section </w:t>
      </w:r>
      <w:r w:rsidR="00A0173D" w:rsidRPr="00E03E84">
        <w:rPr>
          <w:rFonts w:ascii="Arial" w:hAnsi="Arial" w:cs="Arial"/>
          <w:bCs/>
          <w:lang w:val="en-US"/>
        </w:rPr>
        <w:t>3.</w:t>
      </w:r>
      <w:r w:rsidR="00537A30" w:rsidRPr="00E03E84">
        <w:rPr>
          <w:rFonts w:ascii="Arial" w:hAnsi="Arial" w:cs="Arial"/>
          <w:bCs/>
          <w:lang w:val="en-US"/>
        </w:rPr>
        <w:t>6 starting at step 2</w:t>
      </w:r>
      <w:r w:rsidRPr="00E03E84">
        <w:rPr>
          <w:rFonts w:ascii="Arial" w:hAnsi="Arial" w:cs="Arial"/>
          <w:bCs/>
          <w:lang w:val="en-US"/>
        </w:rPr>
        <w:t>.</w:t>
      </w:r>
    </w:p>
    <w:p w14:paraId="4BF4E26A" w14:textId="59C907FB" w:rsidR="00CA1EA3" w:rsidRPr="00E03E84" w:rsidRDefault="00CA1EA3" w:rsidP="009862FC">
      <w:pPr>
        <w:spacing w:after="0" w:line="480" w:lineRule="auto"/>
        <w:rPr>
          <w:rFonts w:ascii="Arial" w:hAnsi="Arial" w:cs="Arial"/>
          <w:bCs/>
          <w:lang w:val="en-US"/>
        </w:rPr>
      </w:pPr>
      <w:r w:rsidRPr="00E03E84">
        <w:rPr>
          <w:rFonts w:ascii="Arial" w:hAnsi="Arial" w:cs="Arial"/>
          <w:bCs/>
          <w:lang w:val="en-US"/>
        </w:rPr>
        <w:t xml:space="preserve">8. </w:t>
      </w:r>
      <w:r w:rsidR="00A17F8F" w:rsidRPr="00E03E84">
        <w:rPr>
          <w:rFonts w:ascii="Arial" w:hAnsi="Arial" w:cs="Arial"/>
          <w:bCs/>
          <w:lang w:val="en-US"/>
        </w:rPr>
        <w:t>Prepare sequencing libraries</w:t>
      </w:r>
      <w:r w:rsidR="007F17DE" w:rsidRPr="00E03E84">
        <w:rPr>
          <w:rFonts w:ascii="Arial" w:hAnsi="Arial" w:cs="Arial"/>
          <w:bCs/>
          <w:lang w:val="en-US"/>
        </w:rPr>
        <w:t xml:space="preserve"> from these purified DNA samples as in section 3.7.</w:t>
      </w:r>
    </w:p>
    <w:p w14:paraId="324AFDBA" w14:textId="370EA8FF" w:rsidR="00D210C1" w:rsidRPr="00E03E84" w:rsidRDefault="00D210C1" w:rsidP="009862FC">
      <w:pPr>
        <w:spacing w:after="0" w:line="480" w:lineRule="auto"/>
        <w:rPr>
          <w:rFonts w:ascii="Arial" w:hAnsi="Arial" w:cs="Arial"/>
          <w:b/>
          <w:bCs/>
          <w:lang w:val="en-US"/>
        </w:rPr>
      </w:pPr>
    </w:p>
    <w:p w14:paraId="73BFF9AE" w14:textId="5DE1E856" w:rsidR="005821A5" w:rsidRPr="00E03E84" w:rsidRDefault="00B8762A" w:rsidP="009862FC">
      <w:pPr>
        <w:spacing w:after="0" w:line="480" w:lineRule="auto"/>
        <w:rPr>
          <w:rFonts w:ascii="Arial" w:hAnsi="Arial" w:cs="Arial"/>
          <w:b/>
          <w:bCs/>
          <w:lang w:val="en-US"/>
        </w:rPr>
      </w:pPr>
      <w:r w:rsidRPr="00E03E84">
        <w:rPr>
          <w:rFonts w:ascii="Arial" w:hAnsi="Arial" w:cs="Arial"/>
          <w:b/>
          <w:bCs/>
          <w:lang w:val="en-US"/>
        </w:rPr>
        <w:t xml:space="preserve">3.9 </w:t>
      </w:r>
      <w:r w:rsidR="005821A5" w:rsidRPr="00E03E84">
        <w:rPr>
          <w:rFonts w:ascii="Arial" w:hAnsi="Arial" w:cs="Arial"/>
          <w:b/>
          <w:bCs/>
          <w:lang w:val="en-US"/>
        </w:rPr>
        <w:t>Bioinformatics analysis</w:t>
      </w:r>
    </w:p>
    <w:p w14:paraId="1FDD62F7" w14:textId="3CB767F2" w:rsidR="00BC6948" w:rsidRDefault="00BC6948" w:rsidP="00385F28">
      <w:pPr>
        <w:spacing w:after="0" w:line="480" w:lineRule="auto"/>
        <w:rPr>
          <w:rFonts w:ascii="Arial" w:hAnsi="Arial" w:cs="Arial"/>
          <w:lang w:val="en-US"/>
        </w:rPr>
      </w:pPr>
      <w:r>
        <w:rPr>
          <w:rFonts w:ascii="Arial" w:hAnsi="Arial" w:cs="Arial"/>
          <w:lang w:val="en-US"/>
        </w:rPr>
        <w:t>Overviews of the bioinformatics steps for the cut-all cut and the cut-uncut method are shown in Figs. 4 and 5.</w:t>
      </w:r>
    </w:p>
    <w:p w14:paraId="631B83E2" w14:textId="77777777" w:rsidR="00D726D7" w:rsidRDefault="00D726D7" w:rsidP="00385F28">
      <w:pPr>
        <w:spacing w:after="0" w:line="480" w:lineRule="auto"/>
        <w:rPr>
          <w:rFonts w:ascii="Arial" w:hAnsi="Arial" w:cs="Arial"/>
          <w:lang w:val="en-US"/>
        </w:rPr>
      </w:pPr>
    </w:p>
    <w:p w14:paraId="0760497A" w14:textId="316236CF" w:rsidR="00385F28" w:rsidRPr="00D74B3C" w:rsidRDefault="00385F28" w:rsidP="00385F28">
      <w:pPr>
        <w:spacing w:after="0" w:line="480" w:lineRule="auto"/>
        <w:rPr>
          <w:rFonts w:ascii="Arial" w:hAnsi="Arial" w:cs="Arial"/>
          <w:lang w:val="en-US"/>
        </w:rPr>
      </w:pPr>
      <w:r w:rsidRPr="00D74B3C">
        <w:rPr>
          <w:rFonts w:ascii="Arial" w:hAnsi="Arial" w:cs="Arial"/>
          <w:lang w:val="en-US"/>
        </w:rPr>
        <w:t xml:space="preserve">1. Map fragments with bowtie2 using the combined </w:t>
      </w:r>
      <w:r w:rsidRPr="00D74B3C">
        <w:rPr>
          <w:rFonts w:ascii="Arial" w:hAnsi="Arial" w:cs="Arial"/>
          <w:i/>
          <w:lang w:val="en-US"/>
        </w:rPr>
        <w:t>S. cerevisiae</w:t>
      </w:r>
      <w:r w:rsidRPr="00D74B3C">
        <w:rPr>
          <w:rFonts w:ascii="Arial" w:hAnsi="Arial" w:cs="Arial"/>
          <w:lang w:val="en-US"/>
        </w:rPr>
        <w:t xml:space="preserve"> and </w:t>
      </w:r>
      <w:r w:rsidRPr="00D74B3C">
        <w:rPr>
          <w:rFonts w:ascii="Arial" w:hAnsi="Arial" w:cs="Arial"/>
          <w:i/>
          <w:lang w:val="en-US"/>
        </w:rPr>
        <w:t>S. pombe</w:t>
      </w:r>
      <w:r w:rsidRPr="00D74B3C">
        <w:rPr>
          <w:rFonts w:ascii="Arial" w:hAnsi="Arial" w:cs="Arial"/>
          <w:lang w:val="en-US"/>
        </w:rPr>
        <w:t xml:space="preserve"> reference genome (see `reference_genome/ScerAndSpomWithMT.fsa`: with chromosomes named as follows: chr01 – chr16 for the sixteen </w:t>
      </w:r>
      <w:r w:rsidRPr="00D74B3C">
        <w:rPr>
          <w:rFonts w:ascii="Arial" w:hAnsi="Arial" w:cs="Arial"/>
          <w:i/>
          <w:lang w:val="en-US"/>
        </w:rPr>
        <w:t>S. cerevisiae</w:t>
      </w:r>
      <w:r w:rsidRPr="00D74B3C">
        <w:rPr>
          <w:rFonts w:ascii="Arial" w:hAnsi="Arial" w:cs="Arial"/>
          <w:lang w:val="en-US"/>
        </w:rPr>
        <w:t xml:space="preserve"> and chrI, chrII, chrIII for the three </w:t>
      </w:r>
      <w:r w:rsidRPr="00D74B3C">
        <w:rPr>
          <w:rFonts w:ascii="Arial" w:hAnsi="Arial" w:cs="Arial"/>
          <w:i/>
          <w:lang w:val="en-US"/>
        </w:rPr>
        <w:t>S. pombe</w:t>
      </w:r>
      <w:r w:rsidRPr="00D74B3C">
        <w:rPr>
          <w:rFonts w:ascii="Arial" w:hAnsi="Arial" w:cs="Arial"/>
          <w:lang w:val="en-US"/>
        </w:rPr>
        <w:t xml:space="preserve"> chromosomes). Use alignment parameters: `-X 500 --no-discordant --no-mixed --no-unal`.</w:t>
      </w:r>
    </w:p>
    <w:p w14:paraId="13EF77F5" w14:textId="290554C3" w:rsidR="00385F28" w:rsidRPr="00D74B3C" w:rsidRDefault="004341BC" w:rsidP="00385F28">
      <w:pPr>
        <w:spacing w:after="0" w:line="480" w:lineRule="auto"/>
        <w:rPr>
          <w:rFonts w:ascii="Arial" w:hAnsi="Arial" w:cs="Arial"/>
          <w:lang w:val="en-US"/>
        </w:rPr>
      </w:pPr>
      <w:r>
        <w:rPr>
          <w:rFonts w:ascii="Arial" w:hAnsi="Arial" w:cs="Arial"/>
          <w:lang w:val="en-US"/>
        </w:rPr>
        <w:t>2</w:t>
      </w:r>
      <w:r w:rsidR="00385F28" w:rsidRPr="00D74B3C">
        <w:rPr>
          <w:rFonts w:ascii="Arial" w:hAnsi="Arial" w:cs="Arial"/>
          <w:lang w:val="en-US"/>
        </w:rPr>
        <w:t>. Remove multiply mapped reads using `samtools view -hf 0x2`</w:t>
      </w:r>
      <w:r w:rsidR="00D726D7">
        <w:rPr>
          <w:rFonts w:ascii="Arial" w:hAnsi="Arial" w:cs="Arial"/>
          <w:lang w:val="en-US"/>
        </w:rPr>
        <w:t>.</w:t>
      </w:r>
    </w:p>
    <w:p w14:paraId="64D9B30A" w14:textId="5FD3B469" w:rsidR="00385F28" w:rsidRPr="00D74B3C" w:rsidRDefault="004341BC" w:rsidP="00385F28">
      <w:pPr>
        <w:spacing w:after="0" w:line="480" w:lineRule="auto"/>
        <w:rPr>
          <w:rFonts w:ascii="Arial" w:hAnsi="Arial" w:cs="Arial"/>
          <w:lang w:val="en-US"/>
        </w:rPr>
      </w:pPr>
      <w:r>
        <w:rPr>
          <w:rFonts w:ascii="Arial" w:hAnsi="Arial" w:cs="Arial"/>
          <w:lang w:val="en-US"/>
        </w:rPr>
        <w:t>3</w:t>
      </w:r>
      <w:r w:rsidR="00385F28" w:rsidRPr="00D74B3C">
        <w:rPr>
          <w:rFonts w:ascii="Arial" w:hAnsi="Arial" w:cs="Arial"/>
          <w:lang w:val="en-US"/>
        </w:rPr>
        <w:t>. Index BAM file using `samtools index`</w:t>
      </w:r>
      <w:r w:rsidR="00D726D7">
        <w:rPr>
          <w:rFonts w:ascii="Arial" w:hAnsi="Arial" w:cs="Arial"/>
          <w:lang w:val="en-US"/>
        </w:rPr>
        <w:t>.</w:t>
      </w:r>
    </w:p>
    <w:p w14:paraId="0EB679F3" w14:textId="0916794E" w:rsidR="00385F28" w:rsidRPr="00D74B3C" w:rsidRDefault="004341BC" w:rsidP="00385F28">
      <w:pPr>
        <w:spacing w:after="0" w:line="480" w:lineRule="auto"/>
        <w:rPr>
          <w:rFonts w:ascii="Arial" w:hAnsi="Arial" w:cs="Arial"/>
          <w:lang w:val="en-US"/>
        </w:rPr>
      </w:pPr>
      <w:r>
        <w:rPr>
          <w:rFonts w:ascii="Arial" w:hAnsi="Arial" w:cs="Arial"/>
          <w:lang w:val="en-US"/>
        </w:rPr>
        <w:t>4</w:t>
      </w:r>
      <w:r w:rsidR="00385F28" w:rsidRPr="00D74B3C">
        <w:rPr>
          <w:rFonts w:ascii="Arial" w:hAnsi="Arial" w:cs="Arial"/>
          <w:lang w:val="en-US"/>
        </w:rPr>
        <w:t>. Download this repository</w:t>
      </w:r>
      <w:r w:rsidR="00562EC3" w:rsidRPr="00D74B3C">
        <w:rPr>
          <w:rFonts w:ascii="Arial" w:hAnsi="Arial" w:cs="Arial"/>
          <w:lang w:val="en-US"/>
        </w:rPr>
        <w:t xml:space="preserve"> (</w:t>
      </w:r>
      <w:hyperlink r:id="rId8" w:history="1">
        <w:r w:rsidR="00D726D7" w:rsidRPr="004A61EC">
          <w:rPr>
            <w:rStyle w:val="Hyperlink"/>
            <w:rFonts w:ascii="Arial" w:hAnsi="Arial" w:cs="Arial"/>
            <w:lang w:val="en-US"/>
          </w:rPr>
          <w:t>https://github.com/gerland-group/ORE-seq_analysis). (Note</w:t>
        </w:r>
      </w:hyperlink>
      <w:r w:rsidR="0026664E" w:rsidRPr="00D74B3C">
        <w:rPr>
          <w:rFonts w:ascii="Arial" w:hAnsi="Arial" w:cs="Arial"/>
          <w:lang w:val="en-US"/>
        </w:rPr>
        <w:t xml:space="preserve"> 23)</w:t>
      </w:r>
    </w:p>
    <w:p w14:paraId="097127A9" w14:textId="6BAA9CED" w:rsidR="00385F28" w:rsidRPr="00D74B3C" w:rsidRDefault="004341BC" w:rsidP="00385F28">
      <w:pPr>
        <w:spacing w:after="0" w:line="480" w:lineRule="auto"/>
        <w:rPr>
          <w:rFonts w:ascii="Arial" w:hAnsi="Arial" w:cs="Arial"/>
          <w:lang w:val="en-US"/>
        </w:rPr>
      </w:pPr>
      <w:r>
        <w:rPr>
          <w:rFonts w:ascii="Arial" w:hAnsi="Arial" w:cs="Arial"/>
          <w:lang w:val="en-US"/>
        </w:rPr>
        <w:t>5</w:t>
      </w:r>
      <w:r w:rsidR="00385F28" w:rsidRPr="00D74B3C">
        <w:rPr>
          <w:rFonts w:ascii="Arial" w:hAnsi="Arial" w:cs="Arial"/>
          <w:lang w:val="en-US"/>
        </w:rPr>
        <w:t>. Install R &amp; packages detailed in `restriction_enzyme/RE_Rprofile.R`</w:t>
      </w:r>
      <w:r w:rsidR="00D726D7">
        <w:rPr>
          <w:rFonts w:ascii="Arial" w:hAnsi="Arial" w:cs="Arial"/>
          <w:lang w:val="en-US"/>
        </w:rPr>
        <w:t>.</w:t>
      </w:r>
    </w:p>
    <w:p w14:paraId="550B43B4" w14:textId="028CCBE2" w:rsidR="00385F28" w:rsidRPr="00D74B3C" w:rsidRDefault="004341BC" w:rsidP="00385F28">
      <w:pPr>
        <w:spacing w:after="0" w:line="480" w:lineRule="auto"/>
        <w:rPr>
          <w:rFonts w:ascii="Arial" w:hAnsi="Arial" w:cs="Arial"/>
          <w:lang w:val="en-US"/>
        </w:rPr>
      </w:pPr>
      <w:r>
        <w:rPr>
          <w:rFonts w:ascii="Arial" w:hAnsi="Arial" w:cs="Arial"/>
          <w:lang w:val="en-US"/>
        </w:rPr>
        <w:lastRenderedPageBreak/>
        <w:t>6</w:t>
      </w:r>
      <w:r w:rsidR="00385F28" w:rsidRPr="00D74B3C">
        <w:rPr>
          <w:rFonts w:ascii="Arial" w:hAnsi="Arial" w:cs="Arial"/>
          <w:lang w:val="en-US"/>
        </w:rPr>
        <w:t>. Make new folder `&lt;Example&gt;` in folder 'restriction_enzyme' for your analysis</w:t>
      </w:r>
      <w:r w:rsidR="00D726D7">
        <w:rPr>
          <w:rFonts w:ascii="Arial" w:hAnsi="Arial" w:cs="Arial"/>
          <w:lang w:val="en-US"/>
        </w:rPr>
        <w:t>.</w:t>
      </w:r>
    </w:p>
    <w:p w14:paraId="2C312AE8" w14:textId="3DC6A78E" w:rsidR="00385F28" w:rsidRPr="00D74B3C" w:rsidRDefault="004341BC" w:rsidP="00385F28">
      <w:pPr>
        <w:spacing w:after="0" w:line="480" w:lineRule="auto"/>
        <w:rPr>
          <w:rFonts w:ascii="Arial" w:hAnsi="Arial" w:cs="Arial"/>
          <w:lang w:val="en-US"/>
        </w:rPr>
      </w:pPr>
      <w:r>
        <w:rPr>
          <w:rFonts w:ascii="Arial" w:hAnsi="Arial" w:cs="Arial"/>
          <w:lang w:val="en-US"/>
        </w:rPr>
        <w:t>7</w:t>
      </w:r>
      <w:r w:rsidR="00385F28" w:rsidRPr="00D74B3C">
        <w:rPr>
          <w:rFonts w:ascii="Arial" w:hAnsi="Arial" w:cs="Arial"/>
          <w:lang w:val="en-US"/>
        </w:rPr>
        <w:t>. Make new folders `data/bam` within `&lt;Example&gt;`</w:t>
      </w:r>
      <w:r w:rsidR="00D726D7">
        <w:rPr>
          <w:rFonts w:ascii="Arial" w:hAnsi="Arial" w:cs="Arial"/>
          <w:lang w:val="en-US"/>
        </w:rPr>
        <w:t>.</w:t>
      </w:r>
    </w:p>
    <w:p w14:paraId="7547C9F0" w14:textId="4EFDCE7E" w:rsidR="00385F28" w:rsidRDefault="004341BC" w:rsidP="00385F28">
      <w:pPr>
        <w:spacing w:after="0" w:line="480" w:lineRule="auto"/>
        <w:rPr>
          <w:rFonts w:ascii="Arial" w:hAnsi="Arial" w:cs="Arial"/>
          <w:lang w:val="en-US"/>
        </w:rPr>
      </w:pPr>
      <w:r>
        <w:rPr>
          <w:rFonts w:ascii="Arial" w:hAnsi="Arial" w:cs="Arial"/>
          <w:lang w:val="en-US"/>
        </w:rPr>
        <w:t>8</w:t>
      </w:r>
      <w:r w:rsidR="00385F28" w:rsidRPr="00D74B3C">
        <w:rPr>
          <w:rFonts w:ascii="Arial" w:hAnsi="Arial" w:cs="Arial"/>
          <w:lang w:val="en-US"/>
        </w:rPr>
        <w:t xml:space="preserve">. Put bam and bai files into `&lt;Example&gt;/data/bam`. Name files according to </w:t>
      </w:r>
      <w:r w:rsidR="00D726D7">
        <w:rPr>
          <w:rFonts w:ascii="Arial" w:hAnsi="Arial" w:cs="Arial"/>
          <w:lang w:val="en-US"/>
        </w:rPr>
        <w:t xml:space="preserve">the following </w:t>
      </w:r>
      <w:r w:rsidR="00385F28" w:rsidRPr="00D74B3C">
        <w:rPr>
          <w:rFonts w:ascii="Arial" w:hAnsi="Arial" w:cs="Arial"/>
          <w:lang w:val="en-US"/>
        </w:rPr>
        <w:t>rules.</w:t>
      </w:r>
    </w:p>
    <w:p w14:paraId="543C63A7" w14:textId="77777777" w:rsidR="00D726D7" w:rsidRPr="00D74B3C" w:rsidRDefault="00D726D7" w:rsidP="00D726D7">
      <w:pPr>
        <w:spacing w:after="0" w:line="480" w:lineRule="auto"/>
        <w:rPr>
          <w:rFonts w:ascii="Arial" w:hAnsi="Arial" w:cs="Arial"/>
          <w:b/>
          <w:bCs/>
          <w:i/>
          <w:iCs/>
          <w:lang w:val="en-US"/>
        </w:rPr>
      </w:pPr>
      <w:r w:rsidRPr="00D74B3C">
        <w:rPr>
          <w:rFonts w:ascii="Arial" w:hAnsi="Arial" w:cs="Arial"/>
          <w:b/>
          <w:bCs/>
          <w:i/>
          <w:iCs/>
          <w:lang w:val="en-US"/>
        </w:rPr>
        <w:t>Sample naming rules</w:t>
      </w:r>
    </w:p>
    <w:p w14:paraId="2BC7D4D0"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Bam files within `data/bam` need to follow these naming conventions:</w:t>
      </w:r>
    </w:p>
    <w:p w14:paraId="2C3BEC8E"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The script needs bam files for both samples (X% cut and 100% cut) with identical file name except the ending: Samples with one RE digest end with `_X.bam`, while samples with second RE digest end with `_1.bam`</w:t>
      </w:r>
      <w:r>
        <w:rPr>
          <w:rFonts w:ascii="Arial" w:hAnsi="Arial" w:cs="Arial"/>
          <w:lang w:val="en-US"/>
        </w:rPr>
        <w:t>.</w:t>
      </w:r>
    </w:p>
    <w:p w14:paraId="11EED7E2"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If there was no second digest and only cut-uncut analysis is wanted, the `_1.bam` file can be a copy / hard link of the `_X.bam` file and the cut-all cut results should then be ignored.</w:t>
      </w:r>
    </w:p>
    <w:p w14:paraId="12DCB9D8"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File names must contain the RE name of the enzyme present in the sample after a "_" sign e.g. `&lt;Strain&gt;_BamHI-HF_&lt;RE units&gt;_X.bam`, where the information in `&lt;Strain&gt;` and `&lt;RE units&gt;` is not used by the script and `&lt;RE units&gt;` could be ommitted.</w:t>
      </w:r>
    </w:p>
    <w:p w14:paraId="38D2448C"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If the spike-in (if present) used a different RE, then add `&lt;spike-in RE&gt;-norm`, e.g. `&lt;Strain&gt;_AluI_EcoRI-norm_&lt;RE units&gt;_X.bam`</w:t>
      </w:r>
      <w:r>
        <w:rPr>
          <w:rFonts w:ascii="Arial" w:hAnsi="Arial" w:cs="Arial"/>
          <w:lang w:val="en-US"/>
        </w:rPr>
        <w:t>.</w:t>
      </w:r>
    </w:p>
    <w:p w14:paraId="759C87B9"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Usable RE names can be checked and added in the `RE_info.txt` file</w:t>
      </w:r>
      <w:r>
        <w:rPr>
          <w:rFonts w:ascii="Arial" w:hAnsi="Arial" w:cs="Arial"/>
          <w:lang w:val="en-US"/>
        </w:rPr>
        <w:t>.</w:t>
      </w:r>
    </w:p>
    <w:p w14:paraId="110FAE62"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Multiple REs can be used on the main genome (not the spike-in): `&lt;Strain&gt;_BamHI-HF_&lt;RE units&gt;_KpnI_&lt;RE units&gt;_X.bam`, which will be analysed accordingly.</w:t>
      </w:r>
    </w:p>
    <w:p w14:paraId="21A1A7EA"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xml:space="preserve"> * To only get results of one RE if others where present in the same sample, set parentheses to ignore REs: `&lt;Strain&gt;_BamHI-HF_&lt;RE units&gt;_(KpnI_400)_X.bam`. This will be analysed similarly to `&lt;Strain&gt;_BamHI-HF_&lt;RE units&gt;_X`, with the following difference:</w:t>
      </w:r>
    </w:p>
    <w:p w14:paraId="51B38C55"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xml:space="preserve"> * The sites of the ignored RE (and their neighbourhoods) will still be excluded when calculating the background</w:t>
      </w:r>
      <w:r>
        <w:rPr>
          <w:rFonts w:ascii="Arial" w:hAnsi="Arial" w:cs="Arial"/>
          <w:lang w:val="en-US"/>
        </w:rPr>
        <w:t>.</w:t>
      </w:r>
    </w:p>
    <w:p w14:paraId="701B67ED"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The sites of the ignored RE might exclude sites of the "main" enzyme when they are close to each other</w:t>
      </w:r>
      <w:r>
        <w:rPr>
          <w:rFonts w:ascii="Arial" w:hAnsi="Arial" w:cs="Arial"/>
          <w:lang w:val="en-US"/>
        </w:rPr>
        <w:t>.</w:t>
      </w:r>
    </w:p>
    <w:p w14:paraId="666EE123" w14:textId="77777777" w:rsidR="00D726D7" w:rsidRPr="00D74B3C" w:rsidRDefault="00D726D7" w:rsidP="00D726D7">
      <w:pPr>
        <w:spacing w:after="0" w:line="480" w:lineRule="auto"/>
        <w:rPr>
          <w:rFonts w:ascii="Arial" w:hAnsi="Arial" w:cs="Arial"/>
          <w:lang w:val="en-US"/>
        </w:rPr>
      </w:pPr>
      <w:r w:rsidRPr="00D74B3C">
        <w:rPr>
          <w:rFonts w:ascii="Arial" w:hAnsi="Arial" w:cs="Arial"/>
          <w:lang w:val="en-US"/>
        </w:rPr>
        <w:t>* For calibration samples to be used for fitting the uncut correction factor, add the cut percentage with `X_pct_cut` as in this example: `&lt;Strain&gt;_AluI_10_pct_cut.bam`</w:t>
      </w:r>
      <w:r>
        <w:rPr>
          <w:rFonts w:ascii="Arial" w:hAnsi="Arial" w:cs="Arial"/>
          <w:lang w:val="en-US"/>
        </w:rPr>
        <w:t>.</w:t>
      </w:r>
    </w:p>
    <w:p w14:paraId="5B3D2835" w14:textId="77777777" w:rsidR="00D726D7" w:rsidRPr="00D74B3C" w:rsidRDefault="00D726D7" w:rsidP="00385F28">
      <w:pPr>
        <w:spacing w:after="0" w:line="480" w:lineRule="auto"/>
        <w:rPr>
          <w:rFonts w:ascii="Arial" w:hAnsi="Arial" w:cs="Arial"/>
          <w:lang w:val="en-US"/>
        </w:rPr>
      </w:pPr>
    </w:p>
    <w:p w14:paraId="5E1AFD36" w14:textId="0C3C6B44" w:rsidR="00385F28" w:rsidRPr="00D74B3C" w:rsidRDefault="004341BC" w:rsidP="00385F28">
      <w:pPr>
        <w:spacing w:after="0" w:line="480" w:lineRule="auto"/>
        <w:rPr>
          <w:rFonts w:ascii="Arial" w:hAnsi="Arial" w:cs="Arial"/>
          <w:lang w:val="en-US"/>
        </w:rPr>
      </w:pPr>
      <w:r>
        <w:rPr>
          <w:rFonts w:ascii="Arial" w:hAnsi="Arial" w:cs="Arial"/>
          <w:lang w:val="en-US"/>
        </w:rPr>
        <w:t>9</w:t>
      </w:r>
      <w:r w:rsidR="00385F28" w:rsidRPr="00D74B3C">
        <w:rPr>
          <w:rFonts w:ascii="Arial" w:hAnsi="Arial" w:cs="Arial"/>
          <w:lang w:val="en-US"/>
        </w:rPr>
        <w:t>. Start R and set working directory to `&lt;Example&gt;`</w:t>
      </w:r>
      <w:r w:rsidR="00D726D7">
        <w:rPr>
          <w:rFonts w:ascii="Arial" w:hAnsi="Arial" w:cs="Arial"/>
          <w:lang w:val="en-US"/>
        </w:rPr>
        <w:t>.</w:t>
      </w:r>
    </w:p>
    <w:p w14:paraId="4C70F8BA" w14:textId="00B3A3C6" w:rsidR="00385F28" w:rsidRPr="00D74B3C" w:rsidRDefault="004341BC" w:rsidP="00385F28">
      <w:pPr>
        <w:spacing w:after="0" w:line="480" w:lineRule="auto"/>
        <w:rPr>
          <w:rFonts w:ascii="Arial" w:hAnsi="Arial" w:cs="Arial"/>
          <w:lang w:val="en-US"/>
        </w:rPr>
      </w:pPr>
      <w:r>
        <w:rPr>
          <w:rFonts w:ascii="Arial" w:hAnsi="Arial" w:cs="Arial"/>
          <w:lang w:val="en-US"/>
        </w:rPr>
        <w:t>10</w:t>
      </w:r>
      <w:r w:rsidR="00385F28" w:rsidRPr="00D74B3C">
        <w:rPr>
          <w:rFonts w:ascii="Arial" w:hAnsi="Arial" w:cs="Arial"/>
          <w:lang w:val="en-US"/>
        </w:rPr>
        <w:t>. `source("../RE_analysis.R")` or run `RE_analysis.R` step by step in RStudio from within `&lt;Example&gt;`</w:t>
      </w:r>
      <w:r w:rsidR="00D726D7">
        <w:rPr>
          <w:rFonts w:ascii="Arial" w:hAnsi="Arial" w:cs="Arial"/>
          <w:lang w:val="en-US"/>
        </w:rPr>
        <w:t>.</w:t>
      </w:r>
    </w:p>
    <w:p w14:paraId="79B1F989" w14:textId="43E48BE0" w:rsidR="00385F28" w:rsidRPr="00D74B3C" w:rsidRDefault="004341BC" w:rsidP="00385F28">
      <w:pPr>
        <w:spacing w:after="0" w:line="480" w:lineRule="auto"/>
        <w:rPr>
          <w:rFonts w:ascii="Arial" w:hAnsi="Arial" w:cs="Arial"/>
          <w:b/>
          <w:bCs/>
          <w:i/>
          <w:iCs/>
          <w:lang w:val="en-US"/>
        </w:rPr>
      </w:pPr>
      <w:r>
        <w:rPr>
          <w:rFonts w:ascii="Arial" w:hAnsi="Arial" w:cs="Arial"/>
          <w:lang w:val="en-US"/>
        </w:rPr>
        <w:t>11</w:t>
      </w:r>
      <w:r w:rsidR="00385F28" w:rsidRPr="00D74B3C">
        <w:rPr>
          <w:rFonts w:ascii="Arial" w:hAnsi="Arial" w:cs="Arial"/>
          <w:lang w:val="en-US"/>
        </w:rPr>
        <w:t>. Find desired output files and plots</w:t>
      </w:r>
      <w:r w:rsidR="00D726D7">
        <w:rPr>
          <w:rFonts w:ascii="Arial" w:hAnsi="Arial" w:cs="Arial"/>
          <w:lang w:val="en-US"/>
        </w:rPr>
        <w:t>:</w:t>
      </w:r>
    </w:p>
    <w:p w14:paraId="2885D395" w14:textId="77777777" w:rsidR="00385F28" w:rsidRPr="00D74B3C" w:rsidRDefault="00385F28" w:rsidP="00385F28">
      <w:pPr>
        <w:spacing w:after="0" w:line="480" w:lineRule="auto"/>
        <w:rPr>
          <w:rFonts w:ascii="Arial" w:hAnsi="Arial" w:cs="Arial"/>
          <w:lang w:val="en-US"/>
        </w:rPr>
      </w:pPr>
      <w:r w:rsidRPr="00D74B3C">
        <w:rPr>
          <w:rFonts w:ascii="Arial" w:hAnsi="Arial" w:cs="Arial"/>
          <w:lang w:val="en-US"/>
        </w:rPr>
        <w:t>* The script creates a folder structure beginning with the folder `analysis_results` which contains different subfolders for each type of plot and result files.</w:t>
      </w:r>
    </w:p>
    <w:p w14:paraId="3112CB9A" w14:textId="77777777" w:rsidR="00385F28" w:rsidRPr="00D74B3C" w:rsidRDefault="00385F28" w:rsidP="00385F28">
      <w:pPr>
        <w:spacing w:after="0" w:line="480" w:lineRule="auto"/>
        <w:rPr>
          <w:rFonts w:ascii="Arial" w:hAnsi="Arial" w:cs="Arial"/>
          <w:lang w:val="en-US"/>
        </w:rPr>
      </w:pPr>
      <w:r w:rsidRPr="00D74B3C">
        <w:rPr>
          <w:rFonts w:ascii="Arial" w:hAnsi="Arial" w:cs="Arial"/>
          <w:lang w:val="en-US"/>
        </w:rPr>
        <w:t>* Depending on the parameters chosen in the script the main results path is `analysis_results/window_limit_times_1_max_length_500/close_distances_200_300/background_Michael` (in the following called `MAIN`) with plot folders for certain intermediate results along the way.</w:t>
      </w:r>
    </w:p>
    <w:p w14:paraId="3919AFEF" w14:textId="1DBBDC10" w:rsidR="00385F28" w:rsidRPr="00D74B3C" w:rsidRDefault="00385F28" w:rsidP="00385F28">
      <w:pPr>
        <w:spacing w:after="0" w:line="480" w:lineRule="auto"/>
        <w:rPr>
          <w:rFonts w:ascii="Arial" w:hAnsi="Arial" w:cs="Arial"/>
          <w:lang w:val="en-US"/>
        </w:rPr>
      </w:pPr>
      <w:r w:rsidRPr="00D74B3C">
        <w:rPr>
          <w:rFonts w:ascii="Arial" w:hAnsi="Arial" w:cs="Arial"/>
          <w:lang w:val="en-US"/>
        </w:rPr>
        <w:t>* Genomic mean accessibilities are saved in `MAIN/acc_site_means_simple.txt` with all_mean = cut-all cut results, cut_uncut_all_3 = uncorrected cut-uncut result, cut_uncut_4 = corrected cut-uncut result</w:t>
      </w:r>
      <w:r w:rsidR="00D726D7">
        <w:rPr>
          <w:rFonts w:ascii="Arial" w:hAnsi="Arial" w:cs="Arial"/>
          <w:lang w:val="en-US"/>
        </w:rPr>
        <w:t>.</w:t>
      </w:r>
    </w:p>
    <w:p w14:paraId="297F2743" w14:textId="4AF62150" w:rsidR="00385F28" w:rsidRPr="00D74B3C" w:rsidRDefault="00385F28" w:rsidP="00385F28">
      <w:pPr>
        <w:spacing w:after="0" w:line="480" w:lineRule="auto"/>
        <w:rPr>
          <w:rFonts w:ascii="Arial" w:hAnsi="Arial" w:cs="Arial"/>
          <w:lang w:val="en-US"/>
        </w:rPr>
      </w:pPr>
      <w:r w:rsidRPr="00D74B3C">
        <w:rPr>
          <w:rFonts w:ascii="Arial" w:hAnsi="Arial" w:cs="Arial"/>
          <w:lang w:val="en-US"/>
        </w:rPr>
        <w:t>* Histograms of site accessibilities are saved in `MAIN/accessibility_histograms/` for plus/minus strand and starting/ending fragments as well as combined results (last column) with all_mean = cut-all cut results, cut_uncut_all_3 = uncorrected cut-uncut result, cut_uncut_4 = corrected cut-uncut result</w:t>
      </w:r>
      <w:r w:rsidR="00D726D7">
        <w:rPr>
          <w:rFonts w:ascii="Arial" w:hAnsi="Arial" w:cs="Arial"/>
          <w:lang w:val="en-US"/>
        </w:rPr>
        <w:t>.</w:t>
      </w:r>
    </w:p>
    <w:p w14:paraId="0E11FB1A" w14:textId="5F68C92F" w:rsidR="00385F28" w:rsidRPr="00D74B3C" w:rsidRDefault="00385F28" w:rsidP="00385F28">
      <w:pPr>
        <w:spacing w:after="0" w:line="480" w:lineRule="auto"/>
        <w:rPr>
          <w:rFonts w:ascii="Arial" w:hAnsi="Arial" w:cs="Arial"/>
          <w:lang w:val="en-US"/>
        </w:rPr>
      </w:pPr>
      <w:r w:rsidRPr="00D74B3C">
        <w:rPr>
          <w:rFonts w:ascii="Arial" w:hAnsi="Arial" w:cs="Arial"/>
          <w:lang w:val="en-US"/>
        </w:rPr>
        <w:t>* Individual site results are saved in an R dataframe in `MAIN/occs_df_list.RData` with columns chr, enzyme, pos, eff_coverage, eff_cuts, occ_X_1 (= cut-all cut), occ_cut_uncut_2 (= uncorrected cut-uncut) and occ_cut_uncut_4 (=corrected cut-uncut)</w:t>
      </w:r>
      <w:r w:rsidR="00D726D7">
        <w:rPr>
          <w:rFonts w:ascii="Arial" w:hAnsi="Arial" w:cs="Arial"/>
          <w:lang w:val="en-US"/>
        </w:rPr>
        <w:t>.</w:t>
      </w:r>
    </w:p>
    <w:p w14:paraId="7ED2934A" w14:textId="73F52218" w:rsidR="00385F28" w:rsidRPr="00D74B3C" w:rsidRDefault="00385F28" w:rsidP="00385F28">
      <w:pPr>
        <w:spacing w:after="0" w:line="480" w:lineRule="auto"/>
        <w:rPr>
          <w:rFonts w:ascii="Arial" w:hAnsi="Arial" w:cs="Arial"/>
          <w:i/>
          <w:iCs/>
          <w:lang w:val="en-US"/>
        </w:rPr>
      </w:pPr>
      <w:r w:rsidRPr="00D74B3C">
        <w:rPr>
          <w:rFonts w:ascii="Arial" w:hAnsi="Arial" w:cs="Arial"/>
          <w:b/>
          <w:bCs/>
          <w:i/>
          <w:iCs/>
          <w:lang w:val="en-US"/>
        </w:rPr>
        <w:t>How to use other REs</w:t>
      </w:r>
    </w:p>
    <w:p w14:paraId="3D8CBE5D" w14:textId="469904AD" w:rsidR="00385F28" w:rsidRPr="00D74B3C" w:rsidRDefault="00385F28" w:rsidP="00385F28">
      <w:pPr>
        <w:spacing w:after="0" w:line="480" w:lineRule="auto"/>
        <w:rPr>
          <w:rFonts w:ascii="Arial" w:hAnsi="Arial" w:cs="Arial"/>
          <w:lang w:val="en-US"/>
        </w:rPr>
      </w:pPr>
      <w:r w:rsidRPr="00D74B3C">
        <w:rPr>
          <w:rFonts w:ascii="Arial" w:hAnsi="Arial" w:cs="Arial"/>
          <w:lang w:val="en-US"/>
        </w:rPr>
        <w:t>Add the required information to `RE_info.txt`, see `RE_info_README.txt`.</w:t>
      </w:r>
    </w:p>
    <w:p w14:paraId="691B9A36" w14:textId="1C012061" w:rsidR="00385F28" w:rsidRPr="00D74B3C" w:rsidRDefault="00385F28" w:rsidP="00385F28">
      <w:pPr>
        <w:spacing w:after="0" w:line="480" w:lineRule="auto"/>
        <w:rPr>
          <w:rFonts w:ascii="Arial" w:hAnsi="Arial" w:cs="Arial"/>
          <w:b/>
          <w:bCs/>
          <w:i/>
          <w:iCs/>
          <w:lang w:val="en-US"/>
        </w:rPr>
      </w:pPr>
      <w:r w:rsidRPr="00D74B3C">
        <w:rPr>
          <w:rFonts w:ascii="Arial" w:hAnsi="Arial" w:cs="Arial"/>
          <w:b/>
          <w:bCs/>
          <w:i/>
          <w:iCs/>
          <w:lang w:val="en-US"/>
        </w:rPr>
        <w:t>How to use other genomes</w:t>
      </w:r>
    </w:p>
    <w:p w14:paraId="5F3EDEBD" w14:textId="04C20CF4" w:rsidR="00385F28" w:rsidRPr="00D74B3C" w:rsidRDefault="00385F28" w:rsidP="00385F28">
      <w:pPr>
        <w:spacing w:after="0" w:line="480" w:lineRule="auto"/>
        <w:rPr>
          <w:rFonts w:ascii="Arial" w:hAnsi="Arial" w:cs="Arial"/>
          <w:lang w:val="en-US"/>
        </w:rPr>
      </w:pPr>
      <w:r w:rsidRPr="00D74B3C">
        <w:rPr>
          <w:rFonts w:ascii="Arial" w:hAnsi="Arial" w:cs="Arial"/>
          <w:lang w:val="en-US"/>
        </w:rPr>
        <w:t xml:space="preserve">Other genomes than </w:t>
      </w:r>
      <w:r w:rsidRPr="00D74B3C">
        <w:rPr>
          <w:rFonts w:ascii="Arial" w:hAnsi="Arial" w:cs="Arial"/>
          <w:i/>
          <w:lang w:val="en-US"/>
        </w:rPr>
        <w:t>S. cerevisiae</w:t>
      </w:r>
      <w:r w:rsidRPr="00D74B3C">
        <w:rPr>
          <w:rFonts w:ascii="Arial" w:hAnsi="Arial" w:cs="Arial"/>
          <w:lang w:val="en-US"/>
        </w:rPr>
        <w:t xml:space="preserve"> (and </w:t>
      </w:r>
      <w:r w:rsidRPr="00D74B3C">
        <w:rPr>
          <w:rFonts w:ascii="Arial" w:hAnsi="Arial" w:cs="Arial"/>
          <w:i/>
          <w:lang w:val="en-US"/>
        </w:rPr>
        <w:t>S. pombe</w:t>
      </w:r>
      <w:r w:rsidRPr="00D74B3C">
        <w:rPr>
          <w:rFonts w:ascii="Arial" w:hAnsi="Arial" w:cs="Arial"/>
          <w:lang w:val="en-US"/>
        </w:rPr>
        <w:t xml:space="preserve"> for spike-in) are not supported by default, as there are unfortunately several references to the chromosome names within the code. If these are treated properly, the script should run for other genomes as well.</w:t>
      </w:r>
    </w:p>
    <w:p w14:paraId="6A6943F6" w14:textId="40578449" w:rsidR="00385F28" w:rsidRPr="00D74B3C" w:rsidRDefault="00385F28" w:rsidP="00385F28">
      <w:pPr>
        <w:spacing w:after="0" w:line="480" w:lineRule="auto"/>
        <w:rPr>
          <w:rFonts w:ascii="Arial" w:hAnsi="Arial" w:cs="Arial"/>
          <w:b/>
          <w:bCs/>
          <w:i/>
          <w:iCs/>
          <w:lang w:val="en-US"/>
        </w:rPr>
      </w:pPr>
      <w:r w:rsidRPr="00D74B3C">
        <w:rPr>
          <w:rFonts w:ascii="Arial" w:hAnsi="Arial" w:cs="Arial"/>
          <w:b/>
          <w:bCs/>
          <w:i/>
          <w:iCs/>
          <w:lang w:val="en-US"/>
        </w:rPr>
        <w:t>How to fit uncut correction factors</w:t>
      </w:r>
    </w:p>
    <w:p w14:paraId="223361D6" w14:textId="0EDA0553" w:rsidR="00385F28" w:rsidRPr="00D74B3C" w:rsidRDefault="00385F28" w:rsidP="00385F28">
      <w:pPr>
        <w:spacing w:after="0" w:line="480" w:lineRule="auto"/>
        <w:rPr>
          <w:rFonts w:ascii="Arial" w:hAnsi="Arial" w:cs="Arial"/>
          <w:lang w:val="en-US"/>
        </w:rPr>
      </w:pPr>
      <w:r w:rsidRPr="00D74B3C">
        <w:rPr>
          <w:rFonts w:ascii="Arial" w:hAnsi="Arial" w:cs="Arial"/>
          <w:lang w:val="en-US"/>
        </w:rPr>
        <w:lastRenderedPageBreak/>
        <w:t>Run section `3.1.1 Calc and plot deviation from calibration samples` in the script that is skipped by default.</w:t>
      </w:r>
    </w:p>
    <w:p w14:paraId="283D0AE9" w14:textId="0473C63A" w:rsidR="00385F28" w:rsidRPr="00D74B3C" w:rsidRDefault="00385F28" w:rsidP="00385F28">
      <w:pPr>
        <w:spacing w:after="0" w:line="480" w:lineRule="auto"/>
        <w:rPr>
          <w:rFonts w:ascii="Arial" w:hAnsi="Arial" w:cs="Arial"/>
          <w:lang w:val="en-US"/>
        </w:rPr>
      </w:pPr>
    </w:p>
    <w:p w14:paraId="7A258872" w14:textId="02128037" w:rsidR="003528EF" w:rsidRPr="00E03E84" w:rsidRDefault="00B518EE" w:rsidP="003528EF">
      <w:pPr>
        <w:spacing w:after="0" w:line="480" w:lineRule="auto"/>
        <w:rPr>
          <w:rFonts w:ascii="Arial" w:hAnsi="Arial" w:cs="Arial"/>
          <w:bCs/>
          <w:lang w:val="en-US"/>
        </w:rPr>
      </w:pPr>
      <w:r w:rsidRPr="00E03E84">
        <w:rPr>
          <w:rFonts w:ascii="Arial" w:hAnsi="Arial" w:cs="Arial"/>
          <w:lang w:val="en-US"/>
        </w:rPr>
        <w:br w:type="page"/>
      </w:r>
    </w:p>
    <w:p w14:paraId="7B4CA354" w14:textId="77777777" w:rsidR="004F4C01" w:rsidRPr="00D74B3C" w:rsidRDefault="002B04DB" w:rsidP="003528EF">
      <w:pPr>
        <w:spacing w:after="0"/>
        <w:rPr>
          <w:rFonts w:ascii="Arial" w:hAnsi="Arial" w:cs="Arial"/>
          <w:b/>
          <w:bCs/>
          <w:lang w:val="en-US"/>
        </w:rPr>
      </w:pPr>
      <w:r w:rsidRPr="00D74B3C">
        <w:rPr>
          <w:rFonts w:ascii="Arial" w:hAnsi="Arial" w:cs="Arial"/>
          <w:b/>
          <w:bCs/>
          <w:lang w:val="en-US"/>
        </w:rPr>
        <w:lastRenderedPageBreak/>
        <w:t xml:space="preserve">4. </w:t>
      </w:r>
      <w:r w:rsidR="00CC776C" w:rsidRPr="00D74B3C">
        <w:rPr>
          <w:rFonts w:ascii="Arial" w:hAnsi="Arial" w:cs="Arial"/>
          <w:b/>
          <w:bCs/>
          <w:lang w:val="en-US"/>
        </w:rPr>
        <w:t>Notes</w:t>
      </w:r>
    </w:p>
    <w:p w14:paraId="56A24971" w14:textId="1172C718" w:rsidR="00CC776C" w:rsidRPr="00E03E84" w:rsidRDefault="00CC776C" w:rsidP="003528EF">
      <w:pPr>
        <w:spacing w:after="0"/>
        <w:rPr>
          <w:rFonts w:ascii="Arial" w:hAnsi="Arial" w:cs="Arial"/>
          <w:lang w:val="en-US"/>
        </w:rPr>
      </w:pPr>
    </w:p>
    <w:p w14:paraId="359FAE80" w14:textId="77777777" w:rsidR="00B76701" w:rsidRDefault="00B76701" w:rsidP="009862FC">
      <w:pPr>
        <w:pStyle w:val="Listenabsatz"/>
        <w:spacing w:after="0" w:line="480" w:lineRule="auto"/>
        <w:ind w:left="0"/>
        <w:rPr>
          <w:rFonts w:ascii="Arial" w:hAnsi="Arial" w:cs="Arial"/>
          <w:lang w:val="en-US"/>
        </w:rPr>
      </w:pPr>
      <w:r>
        <w:rPr>
          <w:rFonts w:ascii="Arial" w:hAnsi="Arial" w:cs="Arial"/>
          <w:lang w:val="en-US"/>
        </w:rPr>
        <w:t>Note 1</w:t>
      </w:r>
    </w:p>
    <w:p w14:paraId="060F6EBD" w14:textId="28B4A80C" w:rsidR="0056395B" w:rsidRDefault="006E16CA" w:rsidP="009862FC">
      <w:pPr>
        <w:pStyle w:val="Listenabsatz"/>
        <w:spacing w:after="0" w:line="480" w:lineRule="auto"/>
        <w:ind w:left="0"/>
        <w:rPr>
          <w:rFonts w:ascii="Arial" w:hAnsi="Arial" w:cs="Arial"/>
          <w:lang w:val="en-US"/>
        </w:rPr>
      </w:pPr>
      <w:r w:rsidRPr="00E03E84">
        <w:rPr>
          <w:rFonts w:ascii="Symbol" w:hAnsi="Symbol" w:cs="Arial"/>
          <w:lang w:val="en-US"/>
        </w:rPr>
        <w:t></w:t>
      </w:r>
      <w:r w:rsidR="00FE114C" w:rsidRPr="00E03E84">
        <w:rPr>
          <w:rFonts w:ascii="Arial" w:hAnsi="Arial" w:cs="Arial"/>
          <w:lang w:val="en-US"/>
        </w:rPr>
        <w:t xml:space="preserve">-mercaptoethanol is toxic. Use </w:t>
      </w:r>
      <w:r w:rsidRPr="00E03E84">
        <w:rPr>
          <w:rFonts w:ascii="Arial" w:hAnsi="Arial" w:cs="Arial"/>
          <w:lang w:val="en-US"/>
        </w:rPr>
        <w:t xml:space="preserve">appropriate </w:t>
      </w:r>
      <w:r w:rsidR="00FE114C" w:rsidRPr="00E03E84">
        <w:rPr>
          <w:rFonts w:ascii="Arial" w:hAnsi="Arial" w:cs="Arial"/>
          <w:lang w:val="en-US"/>
        </w:rPr>
        <w:t>personal safety equipment (lab coat, safety glasses, gloves) and handle in fume hood.</w:t>
      </w:r>
      <w:r w:rsidR="00404237" w:rsidRPr="00E03E84">
        <w:rPr>
          <w:rFonts w:ascii="Arial" w:hAnsi="Arial" w:cs="Arial"/>
          <w:lang w:val="en-US"/>
        </w:rPr>
        <w:t xml:space="preserve"> Probably </w:t>
      </w:r>
      <w:r w:rsidRPr="00E03E84">
        <w:rPr>
          <w:rFonts w:ascii="Symbol" w:hAnsi="Symbol" w:cs="Arial"/>
          <w:lang w:val="en-US"/>
        </w:rPr>
        <w:t></w:t>
      </w:r>
      <w:r w:rsidR="00404237" w:rsidRPr="00E03E84">
        <w:rPr>
          <w:rFonts w:ascii="Arial" w:hAnsi="Arial" w:cs="Arial"/>
          <w:lang w:val="en-US"/>
        </w:rPr>
        <w:t>-mercaptoethanol can be replaced by DTT.</w:t>
      </w:r>
    </w:p>
    <w:p w14:paraId="19F42F72" w14:textId="77777777" w:rsidR="00A36540" w:rsidRPr="00E03E84" w:rsidRDefault="00A36540" w:rsidP="009862FC">
      <w:pPr>
        <w:pStyle w:val="Listenabsatz"/>
        <w:spacing w:after="0" w:line="480" w:lineRule="auto"/>
        <w:ind w:left="0"/>
        <w:rPr>
          <w:rFonts w:ascii="Arial" w:hAnsi="Arial" w:cs="Arial"/>
          <w:lang w:val="en-US"/>
        </w:rPr>
      </w:pPr>
    </w:p>
    <w:p w14:paraId="692B68CF" w14:textId="77777777" w:rsidR="00B76701" w:rsidRDefault="00B76701" w:rsidP="009862FC">
      <w:pPr>
        <w:pStyle w:val="Listenabsatz"/>
        <w:spacing w:after="0" w:line="480" w:lineRule="auto"/>
        <w:ind w:left="0"/>
        <w:rPr>
          <w:rFonts w:ascii="Arial" w:hAnsi="Arial" w:cs="Arial"/>
          <w:lang w:val="en-US"/>
        </w:rPr>
      </w:pPr>
      <w:r>
        <w:rPr>
          <w:rFonts w:ascii="Arial" w:hAnsi="Arial" w:cs="Arial"/>
          <w:lang w:val="en-US"/>
        </w:rPr>
        <w:t>Note 2</w:t>
      </w:r>
    </w:p>
    <w:p w14:paraId="3FBE8E4D" w14:textId="40FC1AAB" w:rsidR="002B04DB" w:rsidRDefault="002B04DB" w:rsidP="009862FC">
      <w:pPr>
        <w:pStyle w:val="Listenabsatz"/>
        <w:spacing w:after="0" w:line="480" w:lineRule="auto"/>
        <w:ind w:left="0"/>
        <w:rPr>
          <w:rFonts w:ascii="Arial" w:hAnsi="Arial" w:cs="Arial"/>
          <w:lang w:val="en-US"/>
        </w:rPr>
      </w:pPr>
      <w:r w:rsidRPr="00E03E84">
        <w:rPr>
          <w:rFonts w:ascii="Arial" w:hAnsi="Arial" w:cs="Arial"/>
          <w:lang w:val="en-US"/>
        </w:rPr>
        <w:t>The preparation of yeast chromatin by such methods is sometimes called “nuclei”, although this protocol will not yield nuclei in the clean sense, for example if checked by electron microscopy, as obtained, for example, for HeLa cell nuclei. For comparison with other protocols for the preparation of yeast chromatin see</w:t>
      </w:r>
      <w:r w:rsidR="0014384E">
        <w:rPr>
          <w:rFonts w:ascii="Arial" w:hAnsi="Arial" w:cs="Arial"/>
          <w:lang w:val="en-US"/>
        </w:rPr>
        <w:t xml:space="preserve"> for example</w:t>
      </w:r>
      <w:r w:rsidRPr="00E03E84">
        <w:rPr>
          <w:rFonts w:ascii="Arial" w:hAnsi="Arial" w:cs="Arial"/>
          <w:lang w:val="en-US"/>
        </w:rPr>
        <w:t xml:space="preserve"> </w:t>
      </w:r>
      <w:r w:rsidR="00E65DAA" w:rsidRPr="00D54B2E">
        <w:rPr>
          <w:rFonts w:ascii="Arial" w:hAnsi="Arial" w:cs="Arial"/>
          <w:lang w:val="en-US"/>
        </w:rPr>
        <w:fldChar w:fldCharType="begin">
          <w:fldData xml:space="preserve">PEVuZE5vdGU+PENpdGU+PEF1dGhvcj5NYXJ0aW5lei1DYW1wYTwvQXV0aG9yPjxZZWFyPjE5OTc8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ZGljYWw+PGFsdC1wZXJpb2RpY2FsPjxmdWxsLXRpdGxlPk51Y2xlaWMgQWNpZHMgUmVzPC9mdWxs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==
</w:fldData>
        </w:fldChar>
      </w:r>
      <w:r w:rsidR="0018241F">
        <w:rPr>
          <w:rFonts w:ascii="Arial" w:hAnsi="Arial" w:cs="Arial"/>
          <w:lang w:val="en-US"/>
        </w:rPr>
        <w:instrText xml:space="preserve"> ADDIN EN.CITE </w:instrText>
      </w:r>
      <w:r w:rsidR="0018241F">
        <w:rPr>
          <w:rFonts w:ascii="Arial" w:hAnsi="Arial" w:cs="Arial"/>
          <w:lang w:val="en-US"/>
        </w:rPr>
        <w:fldChar w:fldCharType="begin">
          <w:fldData xml:space="preserve">PEVuZE5vdGU+PENpdGU+PEF1dGhvcj5NYXJ0aW5lei1DYW1wYTwvQXV0aG9yPjxZZWFyPjE5OTc8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==
</w:fldData>
        </w:fldChar>
      </w:r>
      <w:r w:rsidR="0018241F">
        <w:rPr>
          <w:rFonts w:ascii="Arial" w:hAnsi="Arial" w:cs="Arial"/>
          <w:lang w:val="en-US"/>
        </w:rPr>
        <w:instrText xml:space="preserve"> ADDIN EN.CITE.DATA </w:instrText>
      </w:r>
      <w:r w:rsidR="0018241F">
        <w:rPr>
          <w:rFonts w:ascii="Arial" w:hAnsi="Arial" w:cs="Arial"/>
          <w:lang w:val="en-US"/>
        </w:rPr>
      </w:r>
      <w:r w:rsidR="0018241F">
        <w:rPr>
          <w:rFonts w:ascii="Arial" w:hAnsi="Arial" w:cs="Arial"/>
          <w:lang w:val="en-US"/>
        </w:rPr>
        <w:fldChar w:fldCharType="end"/>
      </w:r>
      <w:r w:rsidR="00E65DAA" w:rsidRPr="00D54B2E">
        <w:rPr>
          <w:rFonts w:ascii="Arial" w:hAnsi="Arial" w:cs="Arial"/>
          <w:lang w:val="en-US"/>
        </w:rPr>
        <w:fldChar w:fldCharType="separate"/>
      </w:r>
      <w:r w:rsidR="0018241F">
        <w:rPr>
          <w:rFonts w:ascii="Arial" w:hAnsi="Arial" w:cs="Arial"/>
          <w:noProof/>
          <w:lang w:val="en-US"/>
        </w:rPr>
        <w:t>[10-15]</w:t>
      </w:r>
      <w:r w:rsidR="00E65DAA" w:rsidRPr="00D54B2E">
        <w:rPr>
          <w:rFonts w:ascii="Arial" w:hAnsi="Arial" w:cs="Arial"/>
          <w:lang w:val="en-US"/>
        </w:rPr>
        <w:fldChar w:fldCharType="end"/>
      </w:r>
      <w:r w:rsidRPr="00E03E84">
        <w:rPr>
          <w:rFonts w:ascii="Arial" w:hAnsi="Arial" w:cs="Arial"/>
          <w:lang w:val="en-US"/>
        </w:rPr>
        <w:t>.</w:t>
      </w:r>
    </w:p>
    <w:p w14:paraId="43EE0BF4" w14:textId="77777777" w:rsidR="00A36540" w:rsidRPr="00E03E84" w:rsidRDefault="00A36540" w:rsidP="009862FC">
      <w:pPr>
        <w:pStyle w:val="Listenabsatz"/>
        <w:spacing w:after="0" w:line="480" w:lineRule="auto"/>
        <w:ind w:left="0"/>
        <w:rPr>
          <w:rFonts w:ascii="Arial" w:hAnsi="Arial" w:cs="Arial"/>
          <w:lang w:val="en-US"/>
        </w:rPr>
      </w:pPr>
    </w:p>
    <w:p w14:paraId="3964DD8E" w14:textId="77777777" w:rsidR="00B76701" w:rsidRDefault="00B76701"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sidR="00195904" w:rsidRPr="00E03E84">
        <w:rPr>
          <w:rFonts w:ascii="Arial" w:hAnsi="Arial" w:cs="Arial"/>
          <w:lang w:val="en-US"/>
        </w:rPr>
        <w:t>3</w:t>
      </w:r>
    </w:p>
    <w:p w14:paraId="5361C5E0" w14:textId="00A0F1B2" w:rsidR="00195904" w:rsidRDefault="00195904" w:rsidP="009862FC">
      <w:pPr>
        <w:pStyle w:val="Listenabsatz"/>
        <w:spacing w:after="0" w:line="480" w:lineRule="auto"/>
        <w:ind w:left="0"/>
        <w:rPr>
          <w:rFonts w:ascii="Arial" w:hAnsi="Arial" w:cs="Arial"/>
          <w:lang w:val="en-US"/>
        </w:rPr>
      </w:pPr>
      <w:r w:rsidRPr="00E03E84">
        <w:rPr>
          <w:rFonts w:ascii="Arial" w:hAnsi="Arial" w:cs="Arial"/>
          <w:lang w:val="en-US"/>
        </w:rPr>
        <w:t xml:space="preserve">Do not crosslink cells with formaldehyde. This will impair chromatin digestion by REs and lead to too high occupancy values </w:t>
      </w:r>
      <w:r w:rsidRPr="00D54B2E">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Pr="00E03E84">
        <w:rPr>
          <w:rFonts w:ascii="Arial" w:hAnsi="Arial" w:cs="Arial"/>
          <w:lang w:val="en-US"/>
        </w:rPr>
        <w:instrText xml:space="preserve"> ADDIN EN.CITE </w:instrText>
      </w:r>
      <w:r w:rsidRPr="00905C72">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Pr="00E03E84">
        <w:rPr>
          <w:rFonts w:ascii="Arial" w:hAnsi="Arial" w:cs="Arial"/>
          <w:lang w:val="en-US"/>
        </w:rPr>
        <w:instrText xml:space="preserve"> ADDIN EN.CITE.DATA </w:instrText>
      </w:r>
      <w:r w:rsidRPr="00905C72">
        <w:rPr>
          <w:rFonts w:ascii="Arial" w:hAnsi="Arial" w:cs="Arial"/>
          <w:lang w:val="en-US"/>
        </w:rPr>
      </w:r>
      <w:r w:rsidRPr="00905C72">
        <w:rPr>
          <w:rFonts w:ascii="Arial" w:hAnsi="Arial" w:cs="Arial"/>
          <w:lang w:val="en-US"/>
        </w:rPr>
        <w:fldChar w:fldCharType="end"/>
      </w:r>
      <w:r w:rsidRPr="00D54B2E">
        <w:rPr>
          <w:rFonts w:ascii="Arial" w:hAnsi="Arial" w:cs="Arial"/>
          <w:lang w:val="en-US"/>
        </w:rPr>
      </w:r>
      <w:r w:rsidRPr="00D54B2E">
        <w:rPr>
          <w:rFonts w:ascii="Arial" w:hAnsi="Arial" w:cs="Arial"/>
          <w:lang w:val="en-US"/>
        </w:rPr>
        <w:fldChar w:fldCharType="separate"/>
      </w:r>
      <w:r w:rsidRPr="00E03E84">
        <w:rPr>
          <w:rFonts w:ascii="Arial" w:hAnsi="Arial" w:cs="Arial"/>
          <w:noProof/>
          <w:lang w:val="en-US"/>
        </w:rPr>
        <w:t>[6]</w:t>
      </w:r>
      <w:r w:rsidRPr="00D54B2E">
        <w:rPr>
          <w:rFonts w:ascii="Arial" w:hAnsi="Arial" w:cs="Arial"/>
          <w:lang w:val="en-US"/>
        </w:rPr>
        <w:fldChar w:fldCharType="end"/>
      </w:r>
      <w:r w:rsidRPr="00E03E84">
        <w:rPr>
          <w:rFonts w:ascii="Arial" w:hAnsi="Arial" w:cs="Arial"/>
          <w:lang w:val="en-US"/>
        </w:rPr>
        <w:t>.</w:t>
      </w:r>
      <w:r w:rsidR="00266C7A" w:rsidRPr="00E03E84">
        <w:rPr>
          <w:rFonts w:ascii="Arial" w:hAnsi="Arial" w:cs="Arial"/>
          <w:lang w:val="en-US"/>
        </w:rPr>
        <w:t xml:space="preserve"> This amount of cells is sufficient for preparing chromatin for digestion with one type of RE. Linear upscaling is readily possible if enough chromatin shall be prepared for analysis with several REs.</w:t>
      </w:r>
    </w:p>
    <w:p w14:paraId="552D0D04" w14:textId="77777777" w:rsidR="00A36540" w:rsidRPr="00E03E84" w:rsidRDefault="00A36540" w:rsidP="009862FC">
      <w:pPr>
        <w:pStyle w:val="Listenabsatz"/>
        <w:spacing w:after="0" w:line="480" w:lineRule="auto"/>
        <w:ind w:left="0"/>
        <w:rPr>
          <w:rFonts w:ascii="Arial" w:hAnsi="Arial" w:cs="Arial"/>
          <w:lang w:val="en-US"/>
        </w:rPr>
      </w:pPr>
    </w:p>
    <w:p w14:paraId="15331264" w14:textId="77777777" w:rsidR="00B76701" w:rsidRDefault="00B76701"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4</w:t>
      </w:r>
    </w:p>
    <w:p w14:paraId="3C1CFF67" w14:textId="457B2021" w:rsidR="00E4767B" w:rsidRDefault="00B76701" w:rsidP="009862FC">
      <w:pPr>
        <w:pStyle w:val="Listenabsatz"/>
        <w:spacing w:after="0" w:line="480" w:lineRule="auto"/>
        <w:ind w:left="0"/>
        <w:rPr>
          <w:rFonts w:ascii="Arial" w:hAnsi="Arial" w:cs="Arial"/>
          <w:lang w:val="en-US"/>
        </w:rPr>
      </w:pPr>
      <w:r>
        <w:rPr>
          <w:rFonts w:ascii="Arial" w:hAnsi="Arial" w:cs="Arial"/>
          <w:lang w:val="en-US"/>
        </w:rPr>
        <w:t>C</w:t>
      </w:r>
      <w:r w:rsidR="00C924D0" w:rsidRPr="00E03E84">
        <w:rPr>
          <w:rFonts w:ascii="Arial" w:hAnsi="Arial" w:cs="Arial"/>
          <w:lang w:val="en-US"/>
        </w:rPr>
        <w:t>ells are still alive until the cell lysis in step</w:t>
      </w:r>
      <w:r w:rsidR="00AA61F6" w:rsidRPr="00E03E84">
        <w:rPr>
          <w:rFonts w:ascii="Arial" w:hAnsi="Arial" w:cs="Arial"/>
          <w:lang w:val="en-US"/>
        </w:rPr>
        <w:t xml:space="preserve"> 12</w:t>
      </w:r>
      <w:r w:rsidR="00C924D0" w:rsidRPr="00E03E84">
        <w:rPr>
          <w:rFonts w:ascii="Arial" w:hAnsi="Arial" w:cs="Arial"/>
          <w:lang w:val="en-US"/>
        </w:rPr>
        <w:t xml:space="preserve">. So if you need to monitor some special conditions, e.g., high temperature for a temperature-sensitive mutant, you may have to keep up these conditions during chromatin preparation </w:t>
      </w:r>
      <w:r w:rsidR="00C924D0" w:rsidRPr="00D54B2E">
        <w:rPr>
          <w:rFonts w:ascii="Arial" w:hAnsi="Arial" w:cs="Arial"/>
          <w:lang w:val="en-US"/>
        </w:rPr>
        <w:fldChar w:fldCharType="begin"/>
      </w:r>
      <w:r w:rsidR="0018241F">
        <w:rPr>
          <w:rFonts w:ascii="Arial" w:hAnsi="Arial" w:cs="Arial"/>
          <w:lang w:val="en-US"/>
        </w:rPr>
        <w:instrText xml:space="preserve"> ADDIN EN.CITE &lt;EndNote&gt;&lt;Cite&gt;&lt;Author&gt;Schmid&lt;/Author&gt;&lt;Year&gt;1992&lt;/Year&gt;&lt;RecNum&gt;8500&lt;/RecNum&gt;&lt;DisplayText&gt;[16]&lt;/DisplayText&gt;&lt;record&gt;&lt;rec-number&gt;8500&lt;/rec-number&gt;&lt;foreign-keys&gt;&lt;key app="EN" db-id="exzxfzpab0xz0je09v4vdef1a9xed00pz2az" timestamp="1508845236"&gt;8500&lt;/key&gt;&lt;/foreign-keys&gt;&lt;ref-type name="Journal Article"&gt;17&lt;/ref-type&gt;&lt;contributors&gt;&lt;authors&gt;&lt;author&gt;Schmid, A.&lt;/author&gt;&lt;author&gt;Fascher, K. D.&lt;/author&gt;&lt;author&gt;Horz, W.&lt;/author&gt;&lt;/authors&gt;&lt;/contributors&gt;&lt;auth-address&gt;Institute for Physiological Chemistry, Universitat Munchen, Germany.&lt;/auth-address&gt;&lt;titles&gt;&lt;title&gt;Nucleosome disruption at the yeast PHO5 promoter upon PHO5 induction occurs in the absence of DNA replication&lt;/title&gt;&lt;secondary-title&gt;Cell&lt;/secondary-title&gt;&lt;alt-title&gt;Cell&lt;/alt-title&gt;&lt;/titles&gt;&lt;periodical&gt;&lt;full-title&gt;Cell&lt;/full-title&gt;&lt;abbr-1&gt;Cell&lt;/abbr-1&gt;&lt;/periodical&gt;&lt;alt-periodical&gt;&lt;full-title&gt;Cell&lt;/full-title&gt;&lt;abbr-1&gt;Cell&lt;/abbr-1&gt;&lt;/alt-periodical&gt;&lt;pages&gt;853-64&lt;/pages&gt;&lt;volume&gt;71&lt;/volume&gt;&lt;number&gt;5&lt;/number&gt;&lt;edition&gt;1992/11/27&lt;/edition&gt;&lt;keywords&gt;&lt;keyword&gt;Acid Phosphatase/*genetics&lt;/keyword&gt;&lt;keyword&gt;Cell Division&lt;/keyword&gt;&lt;keyword&gt;*DNA Replication&lt;/keyword&gt;&lt;keyword&gt;*Gene Expression Regulation, Fungal&lt;/keyword&gt;&lt;keyword&gt;Genes, Fungal&lt;/keyword&gt;&lt;keyword&gt;Nucleosomes/*physiology&lt;/keyword&gt;&lt;keyword&gt;Phosphates/*metabolism&lt;/keyword&gt;&lt;keyword&gt;*Promoter Regions, Genetic&lt;/keyword&gt;&lt;keyword&gt;Saccharomyces cerevisiae/*genetics/metabolism&lt;/keyword&gt;&lt;/keywords&gt;&lt;dates&gt;&lt;year&gt;1992&lt;/year&gt;&lt;pub-dates&gt;&lt;date&gt;Nov 27&lt;/date&gt;&lt;/pub-dates&gt;&lt;/dates&gt;&lt;isbn&gt;0092-8674 (Print)&amp;#xD;0092-8674&lt;/isbn&gt;&lt;accession-num&gt;1423633&lt;/accession-num&gt;&lt;urls&gt;&lt;/urls&gt;&lt;remote-database-provider&gt;NLM&lt;/remote-database-provider&gt;&lt;language&gt;eng&lt;/language&gt;&lt;/record&gt;&lt;/Cite&gt;&lt;/EndNote&gt;</w:instrText>
      </w:r>
      <w:r w:rsidR="00C924D0" w:rsidRPr="00D54B2E">
        <w:rPr>
          <w:rFonts w:ascii="Arial" w:hAnsi="Arial" w:cs="Arial"/>
          <w:lang w:val="en-US"/>
        </w:rPr>
        <w:fldChar w:fldCharType="separate"/>
      </w:r>
      <w:r w:rsidR="0018241F">
        <w:rPr>
          <w:rFonts w:ascii="Arial" w:hAnsi="Arial" w:cs="Arial"/>
          <w:noProof/>
          <w:lang w:val="en-US"/>
        </w:rPr>
        <w:t>[16]</w:t>
      </w:r>
      <w:r w:rsidR="00C924D0" w:rsidRPr="00D54B2E">
        <w:rPr>
          <w:rFonts w:ascii="Arial" w:hAnsi="Arial" w:cs="Arial"/>
          <w:lang w:val="en-US"/>
        </w:rPr>
        <w:fldChar w:fldCharType="end"/>
      </w:r>
      <w:r w:rsidR="00C924D0" w:rsidRPr="00E03E84">
        <w:rPr>
          <w:rFonts w:ascii="Arial" w:hAnsi="Arial" w:cs="Arial"/>
          <w:lang w:val="en-US"/>
        </w:rPr>
        <w:t xml:space="preserve">. The temperatures given in the protocol are for our routine chromatin preparations from wild type or mutant cells, like an </w:t>
      </w:r>
      <w:r w:rsidR="00C924D0" w:rsidRPr="00E03E84">
        <w:rPr>
          <w:rFonts w:ascii="Arial" w:hAnsi="Arial" w:cs="Arial"/>
          <w:i/>
          <w:lang w:val="en-US"/>
        </w:rPr>
        <w:t>isw1</w:t>
      </w:r>
      <w:r w:rsidR="00C924D0" w:rsidRPr="00E03E84">
        <w:rPr>
          <w:rFonts w:ascii="Arial" w:hAnsi="Arial" w:cs="Arial"/>
          <w:lang w:val="en-US"/>
        </w:rPr>
        <w:t xml:space="preserve"> or </w:t>
      </w:r>
      <w:r w:rsidR="00C924D0" w:rsidRPr="00E03E84">
        <w:rPr>
          <w:rFonts w:ascii="Arial" w:hAnsi="Arial" w:cs="Arial"/>
          <w:i/>
          <w:lang w:val="en-US"/>
        </w:rPr>
        <w:t>gcn5</w:t>
      </w:r>
      <w:r w:rsidR="00C924D0" w:rsidRPr="00E03E84">
        <w:rPr>
          <w:rFonts w:ascii="Arial" w:hAnsi="Arial" w:cs="Arial"/>
          <w:lang w:val="en-US"/>
        </w:rPr>
        <w:t xml:space="preserve"> mutant, grown to log phase at 30°C.</w:t>
      </w:r>
    </w:p>
    <w:p w14:paraId="47C7FBE8" w14:textId="77777777" w:rsidR="00A36540" w:rsidRPr="00E03E84" w:rsidRDefault="00A36540" w:rsidP="009862FC">
      <w:pPr>
        <w:pStyle w:val="Listenabsatz"/>
        <w:spacing w:after="0" w:line="480" w:lineRule="auto"/>
        <w:ind w:left="0"/>
        <w:rPr>
          <w:rFonts w:ascii="Arial" w:hAnsi="Arial" w:cs="Arial"/>
          <w:lang w:val="en-US"/>
        </w:rPr>
      </w:pPr>
    </w:p>
    <w:p w14:paraId="10D4B79F" w14:textId="77777777" w:rsidR="00472163" w:rsidRDefault="00472163">
      <w:pPr>
        <w:rPr>
          <w:rFonts w:ascii="Arial" w:hAnsi="Arial" w:cs="Arial"/>
          <w:lang w:val="en-US"/>
        </w:rPr>
      </w:pPr>
      <w:r>
        <w:rPr>
          <w:rFonts w:ascii="Arial" w:hAnsi="Arial" w:cs="Arial"/>
          <w:lang w:val="en-US"/>
        </w:rPr>
        <w:br w:type="page"/>
      </w:r>
    </w:p>
    <w:p w14:paraId="4327BC13" w14:textId="786D369A" w:rsidR="00B76701" w:rsidRDefault="00B76701" w:rsidP="009862FC">
      <w:pPr>
        <w:pStyle w:val="Listenabsatz"/>
        <w:spacing w:after="0" w:line="480" w:lineRule="auto"/>
        <w:ind w:left="0"/>
        <w:rPr>
          <w:rFonts w:ascii="Arial" w:hAnsi="Arial" w:cs="Arial"/>
          <w:lang w:val="en-US"/>
        </w:rPr>
      </w:pPr>
      <w:r>
        <w:rPr>
          <w:rFonts w:ascii="Arial" w:hAnsi="Arial" w:cs="Arial"/>
          <w:lang w:val="en-US"/>
        </w:rPr>
        <w:lastRenderedPageBreak/>
        <w:t>Note</w:t>
      </w:r>
      <w:r w:rsidRPr="00E03E84">
        <w:rPr>
          <w:rFonts w:ascii="Arial" w:hAnsi="Arial" w:cs="Arial"/>
          <w:lang w:val="en-US"/>
        </w:rPr>
        <w:t xml:space="preserve"> </w:t>
      </w:r>
      <w:r>
        <w:rPr>
          <w:rFonts w:ascii="Arial" w:hAnsi="Arial" w:cs="Arial"/>
          <w:lang w:val="en-US"/>
        </w:rPr>
        <w:t>5</w:t>
      </w:r>
    </w:p>
    <w:p w14:paraId="5E44E969" w14:textId="7F538BD1" w:rsidR="00E4767B" w:rsidRDefault="00E4767B" w:rsidP="009862FC">
      <w:pPr>
        <w:pStyle w:val="Listenabsatz"/>
        <w:spacing w:after="0" w:line="480" w:lineRule="auto"/>
        <w:ind w:left="0"/>
        <w:rPr>
          <w:rFonts w:ascii="Arial" w:hAnsi="Arial" w:cs="Arial"/>
          <w:lang w:val="en-US"/>
        </w:rPr>
      </w:pPr>
      <w:r w:rsidRPr="00E03E84">
        <w:rPr>
          <w:rFonts w:ascii="Arial" w:hAnsi="Arial" w:cs="Arial"/>
          <w:lang w:val="en-US"/>
        </w:rPr>
        <w:t>This is a somewhat shaky measure as it depends on the residual amount of water in the pellet. Nonetheless, for most purposes it works just fine. If a more exact measure is needed, you could go by cell number via OD</w:t>
      </w:r>
      <w:r w:rsidRPr="00E03E84">
        <w:rPr>
          <w:rFonts w:ascii="Arial" w:hAnsi="Arial" w:cs="Arial"/>
          <w:vertAlign w:val="subscript"/>
          <w:lang w:val="en-US"/>
        </w:rPr>
        <w:t>600</w:t>
      </w:r>
      <w:r w:rsidRPr="00E03E84">
        <w:rPr>
          <w:rFonts w:ascii="Arial" w:hAnsi="Arial" w:cs="Arial"/>
          <w:lang w:val="en-US"/>
        </w:rPr>
        <w:t xml:space="preserve"> or cell counting.</w:t>
      </w:r>
    </w:p>
    <w:p w14:paraId="4280B412" w14:textId="77777777" w:rsidR="00A36540" w:rsidRPr="00E03E84" w:rsidRDefault="00A36540" w:rsidP="009862FC">
      <w:pPr>
        <w:pStyle w:val="Listenabsatz"/>
        <w:spacing w:after="0" w:line="480" w:lineRule="auto"/>
        <w:ind w:left="0"/>
        <w:rPr>
          <w:rFonts w:ascii="Arial" w:hAnsi="Arial" w:cs="Arial"/>
          <w:lang w:val="en-US"/>
        </w:rPr>
      </w:pPr>
    </w:p>
    <w:p w14:paraId="1000193C"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6</w:t>
      </w:r>
    </w:p>
    <w:p w14:paraId="687B6A5D" w14:textId="0615DE5C" w:rsidR="008A2F68" w:rsidRDefault="008A2F68" w:rsidP="009862FC">
      <w:pPr>
        <w:pStyle w:val="Listenabsatz"/>
        <w:spacing w:after="0" w:line="480" w:lineRule="auto"/>
        <w:ind w:left="0"/>
        <w:rPr>
          <w:rFonts w:ascii="Arial" w:hAnsi="Arial" w:cs="Arial"/>
          <w:lang w:val="en-US"/>
        </w:rPr>
      </w:pPr>
      <w:r w:rsidRPr="00E03E84">
        <w:rPr>
          <w:rFonts w:ascii="Arial" w:hAnsi="Arial" w:cs="Arial"/>
          <w:lang w:val="en-US"/>
        </w:rPr>
        <w:t>If lysis is not efficient, as happens for example with stationary cells or very sick strains, either use more zymolyase (more effective, but may introduce more protease contamination alongside with zymolyase) or incubate longer (may not help much, but longer incubation usually does not harm as cells are still closed at this point) or go to 35°C (optimal temperature for zymolyase).</w:t>
      </w:r>
    </w:p>
    <w:p w14:paraId="2393D156" w14:textId="77777777" w:rsidR="00A36540" w:rsidRPr="00E03E84" w:rsidRDefault="00A36540" w:rsidP="009862FC">
      <w:pPr>
        <w:pStyle w:val="Listenabsatz"/>
        <w:spacing w:after="0" w:line="480" w:lineRule="auto"/>
        <w:ind w:left="0"/>
        <w:rPr>
          <w:rFonts w:ascii="Arial" w:hAnsi="Arial" w:cs="Arial"/>
          <w:lang w:val="en-US"/>
        </w:rPr>
      </w:pPr>
    </w:p>
    <w:p w14:paraId="2A80E6AD"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7</w:t>
      </w:r>
    </w:p>
    <w:p w14:paraId="004DBDE7" w14:textId="69EC54DF" w:rsidR="00A5717D" w:rsidRDefault="000D648A" w:rsidP="009862FC">
      <w:pPr>
        <w:pStyle w:val="Listenabsatz"/>
        <w:spacing w:after="0" w:line="480" w:lineRule="auto"/>
        <w:ind w:left="0"/>
        <w:rPr>
          <w:rFonts w:ascii="Arial" w:hAnsi="Arial" w:cs="Arial"/>
          <w:lang w:val="en-US"/>
        </w:rPr>
      </w:pPr>
      <w:r w:rsidRPr="00E03E84">
        <w:rPr>
          <w:rFonts w:ascii="Arial" w:hAnsi="Arial" w:cs="Arial"/>
          <w:lang w:val="en-US"/>
        </w:rPr>
        <w:t>From here on, pellets are not so tight and stable anymore. Take care not to lose the pellet!</w:t>
      </w:r>
      <w:r w:rsidR="00A5717D" w:rsidRPr="00E03E84">
        <w:rPr>
          <w:rFonts w:ascii="Arial" w:hAnsi="Arial" w:cs="Arial"/>
          <w:lang w:val="en-US"/>
        </w:rPr>
        <w:t xml:space="preserve"> Maybe reduce vortex speed from now on to about half. Resuspending is now more difficult due to clu</w:t>
      </w:r>
      <w:r w:rsidR="00AA61F6" w:rsidRPr="00E03E84">
        <w:rPr>
          <w:rFonts w:ascii="Arial" w:hAnsi="Arial" w:cs="Arial"/>
          <w:lang w:val="en-US"/>
        </w:rPr>
        <w:t>mps. Use less volume</w:t>
      </w:r>
      <w:r w:rsidR="00A5717D" w:rsidRPr="00E03E84">
        <w:rPr>
          <w:rFonts w:ascii="Arial" w:hAnsi="Arial" w:cs="Arial"/>
          <w:lang w:val="en-US"/>
        </w:rPr>
        <w:t xml:space="preserve"> first and</w:t>
      </w:r>
      <w:r w:rsidR="002A10B8" w:rsidRPr="00E03E84">
        <w:rPr>
          <w:rFonts w:ascii="Arial" w:hAnsi="Arial" w:cs="Arial"/>
          <w:lang w:val="en-US"/>
        </w:rPr>
        <w:t xml:space="preserve"> stirring with</w:t>
      </w:r>
      <w:r w:rsidR="00A5717D" w:rsidRPr="00E03E84">
        <w:rPr>
          <w:rFonts w:ascii="Arial" w:hAnsi="Arial" w:cs="Arial"/>
          <w:lang w:val="en-US"/>
        </w:rPr>
        <w:t xml:space="preserve"> inocula</w:t>
      </w:r>
      <w:r w:rsidR="002A10B8" w:rsidRPr="00E03E84">
        <w:rPr>
          <w:rFonts w:ascii="Arial" w:hAnsi="Arial" w:cs="Arial"/>
          <w:lang w:val="en-US"/>
        </w:rPr>
        <w:t>tion loop for better resuspension efficiency.</w:t>
      </w:r>
    </w:p>
    <w:p w14:paraId="4C4767C1" w14:textId="77777777" w:rsidR="00A36540" w:rsidRPr="00E03E84" w:rsidRDefault="00A36540" w:rsidP="009862FC">
      <w:pPr>
        <w:pStyle w:val="Listenabsatz"/>
        <w:spacing w:after="0" w:line="480" w:lineRule="auto"/>
        <w:ind w:left="0"/>
        <w:rPr>
          <w:rFonts w:ascii="Arial" w:hAnsi="Arial" w:cs="Arial"/>
          <w:lang w:val="en-US"/>
        </w:rPr>
      </w:pPr>
    </w:p>
    <w:p w14:paraId="611C8302"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8</w:t>
      </w:r>
    </w:p>
    <w:p w14:paraId="7DB13EE7" w14:textId="373E0397" w:rsidR="000F4477" w:rsidRDefault="000F4477" w:rsidP="009862FC">
      <w:pPr>
        <w:pStyle w:val="Listenabsatz"/>
        <w:spacing w:after="0" w:line="480" w:lineRule="auto"/>
        <w:ind w:left="0"/>
        <w:rPr>
          <w:rFonts w:ascii="Arial" w:hAnsi="Arial" w:cs="Arial"/>
          <w:lang w:val="en-US"/>
        </w:rPr>
      </w:pPr>
      <w:r w:rsidRPr="00E03E84">
        <w:rPr>
          <w:rFonts w:ascii="Arial" w:hAnsi="Arial" w:cs="Arial"/>
          <w:lang w:val="en-US"/>
        </w:rPr>
        <w:t xml:space="preserve">Usually, there remains some sticky stuff at the tube walls that can not be poured off and that is also not part of the pellet. Remove, e.g., with cotton swab or tissue paper wrapped around spatula, this sticky stuff without </w:t>
      </w:r>
      <w:r w:rsidR="00E03E84" w:rsidRPr="00E03E84">
        <w:rPr>
          <w:rFonts w:ascii="Arial" w:hAnsi="Arial" w:cs="Arial"/>
          <w:lang w:val="en-US"/>
        </w:rPr>
        <w:t>disturbing</w:t>
      </w:r>
      <w:r w:rsidRPr="00E03E84">
        <w:rPr>
          <w:rFonts w:ascii="Arial" w:hAnsi="Arial" w:cs="Arial"/>
          <w:lang w:val="en-US"/>
        </w:rPr>
        <w:t xml:space="preserve"> the pellet. This also allows to remove residual Ficoll solution.</w:t>
      </w:r>
    </w:p>
    <w:p w14:paraId="6C317EC6" w14:textId="77777777" w:rsidR="00A36540" w:rsidRPr="00E03E84" w:rsidRDefault="00A36540" w:rsidP="009862FC">
      <w:pPr>
        <w:pStyle w:val="Listenabsatz"/>
        <w:spacing w:after="0" w:line="480" w:lineRule="auto"/>
        <w:ind w:left="0"/>
        <w:rPr>
          <w:rFonts w:ascii="Arial" w:hAnsi="Arial" w:cs="Arial"/>
          <w:lang w:val="en-US"/>
        </w:rPr>
      </w:pPr>
    </w:p>
    <w:p w14:paraId="2B97A43A"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9</w:t>
      </w:r>
    </w:p>
    <w:p w14:paraId="3E7E09C0" w14:textId="43D7393B" w:rsidR="000F4477" w:rsidRDefault="00472163" w:rsidP="009862FC">
      <w:pPr>
        <w:pStyle w:val="Listenabsatz"/>
        <w:spacing w:after="0" w:line="480" w:lineRule="auto"/>
        <w:ind w:left="0"/>
        <w:rPr>
          <w:rFonts w:ascii="Arial" w:hAnsi="Arial" w:cs="Arial"/>
          <w:lang w:val="en-US"/>
        </w:rPr>
      </w:pPr>
      <w:r>
        <w:rPr>
          <w:rFonts w:ascii="Arial" w:hAnsi="Arial" w:cs="Arial"/>
          <w:lang w:val="en-US"/>
        </w:rPr>
        <w:t>T</w:t>
      </w:r>
      <w:r w:rsidR="000F4477" w:rsidRPr="00E03E84">
        <w:rPr>
          <w:rFonts w:ascii="Arial" w:hAnsi="Arial" w:cs="Arial"/>
          <w:lang w:val="en-US"/>
        </w:rPr>
        <w:t>ube labeling may wash off in dry ice/ethanol bath.</w:t>
      </w:r>
    </w:p>
    <w:p w14:paraId="2C8FF292" w14:textId="77777777" w:rsidR="00A36540" w:rsidRPr="00E03E84" w:rsidRDefault="00A36540" w:rsidP="009862FC">
      <w:pPr>
        <w:pStyle w:val="Listenabsatz"/>
        <w:spacing w:after="0" w:line="480" w:lineRule="auto"/>
        <w:ind w:left="0"/>
        <w:rPr>
          <w:rFonts w:ascii="Arial" w:hAnsi="Arial" w:cs="Arial"/>
          <w:lang w:val="en-US"/>
        </w:rPr>
      </w:pPr>
    </w:p>
    <w:p w14:paraId="07CF64FF" w14:textId="77777777" w:rsidR="00472163" w:rsidRDefault="00472163">
      <w:pPr>
        <w:rPr>
          <w:rFonts w:ascii="Arial" w:hAnsi="Arial" w:cs="Arial"/>
          <w:lang w:val="en-US"/>
        </w:rPr>
      </w:pPr>
      <w:r>
        <w:rPr>
          <w:rFonts w:ascii="Arial" w:hAnsi="Arial" w:cs="Arial"/>
          <w:lang w:val="en-US"/>
        </w:rPr>
        <w:br w:type="page"/>
      </w:r>
    </w:p>
    <w:p w14:paraId="198FFA7D" w14:textId="43895D5C" w:rsidR="00472163" w:rsidRDefault="00472163" w:rsidP="009862FC">
      <w:pPr>
        <w:pStyle w:val="Listenabsatz"/>
        <w:spacing w:after="0" w:line="480" w:lineRule="auto"/>
        <w:ind w:left="0"/>
        <w:rPr>
          <w:rFonts w:ascii="Arial" w:hAnsi="Arial" w:cs="Arial"/>
          <w:lang w:val="en-US"/>
        </w:rPr>
      </w:pPr>
      <w:r>
        <w:rPr>
          <w:rFonts w:ascii="Arial" w:hAnsi="Arial" w:cs="Arial"/>
          <w:lang w:val="en-US"/>
        </w:rPr>
        <w:lastRenderedPageBreak/>
        <w:t>Note</w:t>
      </w:r>
      <w:r w:rsidRPr="00E03E84">
        <w:rPr>
          <w:rFonts w:ascii="Arial" w:hAnsi="Arial" w:cs="Arial"/>
          <w:lang w:val="en-US"/>
        </w:rPr>
        <w:t xml:space="preserve"> </w:t>
      </w:r>
      <w:r>
        <w:rPr>
          <w:rFonts w:ascii="Arial" w:hAnsi="Arial" w:cs="Arial"/>
          <w:lang w:val="en-US"/>
        </w:rPr>
        <w:t>10</w:t>
      </w:r>
    </w:p>
    <w:p w14:paraId="408DFD00" w14:textId="21CEE766" w:rsidR="0059617A" w:rsidRDefault="008D4167" w:rsidP="009862FC">
      <w:pPr>
        <w:pStyle w:val="Listenabsatz"/>
        <w:spacing w:after="0" w:line="480" w:lineRule="auto"/>
        <w:ind w:left="0"/>
        <w:rPr>
          <w:rFonts w:ascii="Arial" w:hAnsi="Arial" w:cs="Arial"/>
          <w:lang w:val="en-US"/>
        </w:rPr>
      </w:pPr>
      <w:r w:rsidRPr="008B149F">
        <w:rPr>
          <w:rFonts w:ascii="Arial" w:hAnsi="Arial" w:cs="Arial"/>
          <w:i/>
          <w:lang w:val="en-US"/>
        </w:rPr>
        <w:t>S. pombe</w:t>
      </w:r>
      <w:r w:rsidRPr="00B331EE">
        <w:rPr>
          <w:rFonts w:ascii="Arial" w:hAnsi="Arial" w:cs="Arial"/>
          <w:lang w:val="en-US"/>
        </w:rPr>
        <w:t xml:space="preserve"> gDNA</w:t>
      </w:r>
      <w:r w:rsidRPr="00E03E84">
        <w:rPr>
          <w:rFonts w:ascii="Arial" w:hAnsi="Arial" w:cs="Arial"/>
          <w:lang w:val="en-US"/>
        </w:rPr>
        <w:t xml:space="preserve"> is only required for the cut-all cut method.</w:t>
      </w:r>
    </w:p>
    <w:p w14:paraId="22593E90" w14:textId="77777777" w:rsidR="00A36540" w:rsidRPr="00E03E84" w:rsidRDefault="00A36540" w:rsidP="009862FC">
      <w:pPr>
        <w:pStyle w:val="Listenabsatz"/>
        <w:spacing w:after="0" w:line="480" w:lineRule="auto"/>
        <w:ind w:left="0"/>
        <w:rPr>
          <w:rFonts w:ascii="Arial" w:hAnsi="Arial" w:cs="Arial"/>
          <w:lang w:val="en-US"/>
        </w:rPr>
      </w:pPr>
    </w:p>
    <w:p w14:paraId="76FD3BCE"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11</w:t>
      </w:r>
    </w:p>
    <w:p w14:paraId="75A8DFD5" w14:textId="15AF091C" w:rsidR="0059617A" w:rsidRDefault="0059617A" w:rsidP="009862FC">
      <w:pPr>
        <w:pStyle w:val="Listenabsatz"/>
        <w:spacing w:after="0" w:line="480" w:lineRule="auto"/>
        <w:ind w:left="0"/>
        <w:rPr>
          <w:rFonts w:ascii="Arial" w:hAnsi="Arial" w:cs="Arial"/>
          <w:lang w:val="en-US"/>
        </w:rPr>
      </w:pPr>
      <w:r w:rsidRPr="00E03E84">
        <w:rPr>
          <w:rFonts w:ascii="Arial" w:hAnsi="Arial" w:cs="Arial"/>
          <w:lang w:val="en-US"/>
        </w:rPr>
        <w:t>Refer to the manufacturer’s detailed instructions for using this kit. This protocol states the basic steps only.</w:t>
      </w:r>
    </w:p>
    <w:p w14:paraId="103BF39C" w14:textId="77777777" w:rsidR="00A36540" w:rsidRPr="00E03E84" w:rsidRDefault="00A36540" w:rsidP="009862FC">
      <w:pPr>
        <w:pStyle w:val="Listenabsatz"/>
        <w:spacing w:after="0" w:line="480" w:lineRule="auto"/>
        <w:ind w:left="0"/>
        <w:rPr>
          <w:rFonts w:ascii="Arial" w:hAnsi="Arial" w:cs="Arial"/>
          <w:lang w:val="en-US"/>
        </w:rPr>
      </w:pPr>
    </w:p>
    <w:p w14:paraId="10EE1D67"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12</w:t>
      </w:r>
    </w:p>
    <w:p w14:paraId="1B5036D1" w14:textId="48EEEC5A" w:rsidR="00F86CAC" w:rsidRDefault="00355AB9" w:rsidP="009862FC">
      <w:pPr>
        <w:pStyle w:val="Listenabsatz"/>
        <w:spacing w:after="0" w:line="480" w:lineRule="auto"/>
        <w:ind w:left="0"/>
        <w:rPr>
          <w:rFonts w:ascii="Arial" w:hAnsi="Arial" w:cs="Arial"/>
          <w:lang w:val="en-US"/>
        </w:rPr>
      </w:pPr>
      <w:r w:rsidRPr="00E03E84">
        <w:rPr>
          <w:rFonts w:ascii="Arial" w:hAnsi="Arial" w:cs="Arial"/>
          <w:lang w:val="en-US"/>
        </w:rPr>
        <w:t>EDTA from the STOP-buffer chelates all Mg</w:t>
      </w:r>
      <w:r w:rsidRPr="00E03E84">
        <w:rPr>
          <w:rFonts w:ascii="Arial" w:hAnsi="Arial" w:cs="Arial"/>
          <w:vertAlign w:val="superscript"/>
          <w:lang w:val="en-US"/>
        </w:rPr>
        <w:t>2+</w:t>
      </w:r>
      <w:r w:rsidRPr="00E03E84">
        <w:rPr>
          <w:rFonts w:ascii="Arial" w:hAnsi="Arial" w:cs="Arial"/>
          <w:lang w:val="en-US"/>
        </w:rPr>
        <w:t xml:space="preserve"> and other divalent cations so that DNases that usually depend on divalent cations are inhibited and the gDNA is stable at 4°C. </w:t>
      </w:r>
      <w:r w:rsidR="00F86CAC" w:rsidRPr="00E03E84">
        <w:rPr>
          <w:rFonts w:ascii="Arial" w:hAnsi="Arial" w:cs="Arial"/>
          <w:lang w:val="en-US"/>
        </w:rPr>
        <w:t xml:space="preserve">As the proteinase K will inactivate the RE and as the </w:t>
      </w:r>
      <w:r w:rsidRPr="00E03E84">
        <w:rPr>
          <w:rFonts w:ascii="Arial" w:hAnsi="Arial" w:cs="Arial"/>
          <w:i/>
          <w:lang w:val="en-US"/>
        </w:rPr>
        <w:t>S. pombe</w:t>
      </w:r>
      <w:r w:rsidRPr="00E03E84">
        <w:rPr>
          <w:rFonts w:ascii="Arial" w:hAnsi="Arial" w:cs="Arial"/>
          <w:lang w:val="en-US"/>
        </w:rPr>
        <w:t xml:space="preserve"> gDNA </w:t>
      </w:r>
      <w:r w:rsidR="00F86CAC" w:rsidRPr="00E03E84">
        <w:rPr>
          <w:rFonts w:ascii="Arial" w:hAnsi="Arial" w:cs="Arial"/>
          <w:lang w:val="en-US"/>
        </w:rPr>
        <w:t xml:space="preserve">spike-in is usually added to crude chromatin, purification of the </w:t>
      </w:r>
      <w:r w:rsidR="00F86CAC" w:rsidRPr="00E03E84">
        <w:rPr>
          <w:rFonts w:ascii="Arial" w:hAnsi="Arial" w:cs="Arial"/>
          <w:i/>
          <w:lang w:val="en-US"/>
        </w:rPr>
        <w:t>S. pombe</w:t>
      </w:r>
      <w:r w:rsidR="00F86CAC" w:rsidRPr="00E03E84">
        <w:rPr>
          <w:rFonts w:ascii="Arial" w:hAnsi="Arial" w:cs="Arial"/>
          <w:lang w:val="en-US"/>
        </w:rPr>
        <w:t xml:space="preserve"> gDN</w:t>
      </w:r>
      <w:r w:rsidR="00A373F2" w:rsidRPr="00E03E84">
        <w:rPr>
          <w:rFonts w:ascii="Arial" w:hAnsi="Arial" w:cs="Arial"/>
          <w:lang w:val="en-US"/>
        </w:rPr>
        <w:t>A is not necessary at this point. Omitting the purification and storage at 4°C instead of -20°C avoids unnece</w:t>
      </w:r>
      <w:r w:rsidRPr="00E03E84">
        <w:rPr>
          <w:rFonts w:ascii="Arial" w:hAnsi="Arial" w:cs="Arial"/>
          <w:lang w:val="en-US"/>
        </w:rPr>
        <w:t>ssary DNA breaks in the</w:t>
      </w:r>
      <w:r w:rsidR="00A373F2" w:rsidRPr="00E03E84">
        <w:rPr>
          <w:rFonts w:ascii="Arial" w:hAnsi="Arial" w:cs="Arial"/>
          <w:lang w:val="en-US"/>
        </w:rPr>
        <w:t xml:space="preserve"> </w:t>
      </w:r>
      <w:r w:rsidR="00DE2AA7" w:rsidRPr="00E03E84">
        <w:rPr>
          <w:rFonts w:ascii="Arial" w:hAnsi="Arial" w:cs="Arial"/>
          <w:lang w:val="en-US"/>
        </w:rPr>
        <w:t xml:space="preserve">very long </w:t>
      </w:r>
      <w:r w:rsidR="00A373F2" w:rsidRPr="00E03E84">
        <w:rPr>
          <w:rFonts w:ascii="Arial" w:hAnsi="Arial" w:cs="Arial"/>
          <w:lang w:val="en-US"/>
        </w:rPr>
        <w:t>gDNA.</w:t>
      </w:r>
      <w:r w:rsidRPr="00E03E84">
        <w:rPr>
          <w:rFonts w:ascii="Arial" w:hAnsi="Arial" w:cs="Arial"/>
          <w:lang w:val="en-US"/>
        </w:rPr>
        <w:t xml:space="preserve"> </w:t>
      </w:r>
      <w:r w:rsidR="00597BE0" w:rsidRPr="00E03E84">
        <w:rPr>
          <w:rFonts w:ascii="Arial" w:hAnsi="Arial" w:cs="Arial"/>
          <w:lang w:val="en-US"/>
        </w:rPr>
        <w:t xml:space="preserve">Nonetheless, the </w:t>
      </w:r>
      <w:r w:rsidR="00597BE0" w:rsidRPr="00E03E84">
        <w:rPr>
          <w:rFonts w:ascii="Arial" w:hAnsi="Arial" w:cs="Arial"/>
          <w:i/>
          <w:lang w:val="en-US"/>
        </w:rPr>
        <w:t>S. pombe</w:t>
      </w:r>
      <w:r w:rsidR="00597BE0" w:rsidRPr="00E03E84">
        <w:rPr>
          <w:rFonts w:ascii="Arial" w:hAnsi="Arial" w:cs="Arial"/>
          <w:lang w:val="en-US"/>
        </w:rPr>
        <w:t xml:space="preserve"> gDNA </w:t>
      </w:r>
      <w:r w:rsidR="00D55532" w:rsidRPr="00E03E84">
        <w:rPr>
          <w:rFonts w:ascii="Arial" w:hAnsi="Arial" w:cs="Arial"/>
          <w:lang w:val="en-US"/>
        </w:rPr>
        <w:t>is</w:t>
      </w:r>
      <w:r w:rsidR="00597BE0" w:rsidRPr="00E03E84">
        <w:rPr>
          <w:rFonts w:ascii="Arial" w:hAnsi="Arial" w:cs="Arial"/>
          <w:lang w:val="en-US"/>
        </w:rPr>
        <w:t xml:space="preserve"> purified in the context of the calibration curve (see step 1 in section 3.8)</w:t>
      </w:r>
      <w:r w:rsidR="009C161F" w:rsidRPr="00E03E84">
        <w:rPr>
          <w:rFonts w:ascii="Arial" w:hAnsi="Arial" w:cs="Arial"/>
          <w:lang w:val="en-US"/>
        </w:rPr>
        <w:t xml:space="preserve"> as this is done also with purified </w:t>
      </w:r>
      <w:r w:rsidR="009C161F" w:rsidRPr="00E03E84">
        <w:rPr>
          <w:rFonts w:ascii="Arial" w:hAnsi="Arial" w:cs="Arial"/>
          <w:i/>
          <w:lang w:val="en-US"/>
        </w:rPr>
        <w:t>S. cerevisiae</w:t>
      </w:r>
      <w:r w:rsidR="009C161F" w:rsidRPr="00E03E84">
        <w:rPr>
          <w:rFonts w:ascii="Arial" w:hAnsi="Arial" w:cs="Arial"/>
          <w:lang w:val="en-US"/>
        </w:rPr>
        <w:t xml:space="preserve"> gDNA and not crude chromatin</w:t>
      </w:r>
      <w:r w:rsidR="00597BE0" w:rsidRPr="00E03E84">
        <w:rPr>
          <w:rFonts w:ascii="Arial" w:hAnsi="Arial" w:cs="Arial"/>
          <w:lang w:val="en-US"/>
        </w:rPr>
        <w:t>.</w:t>
      </w:r>
    </w:p>
    <w:p w14:paraId="29BBB21A" w14:textId="77777777" w:rsidR="00A36540" w:rsidRPr="00E03E84" w:rsidRDefault="00A36540" w:rsidP="009862FC">
      <w:pPr>
        <w:pStyle w:val="Listenabsatz"/>
        <w:spacing w:after="0" w:line="480" w:lineRule="auto"/>
        <w:ind w:left="0"/>
        <w:rPr>
          <w:rFonts w:ascii="Arial" w:hAnsi="Arial" w:cs="Arial"/>
          <w:lang w:val="en-US"/>
        </w:rPr>
      </w:pPr>
    </w:p>
    <w:p w14:paraId="460FFE18"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13</w:t>
      </w:r>
    </w:p>
    <w:p w14:paraId="5243EDC1" w14:textId="202FBE6B" w:rsidR="00850027" w:rsidRDefault="00850027" w:rsidP="009862FC">
      <w:pPr>
        <w:pStyle w:val="Listenabsatz"/>
        <w:spacing w:after="0" w:line="480" w:lineRule="auto"/>
        <w:ind w:left="0"/>
        <w:rPr>
          <w:rFonts w:ascii="Arial" w:hAnsi="Arial" w:cs="Arial"/>
          <w:lang w:val="en-US"/>
        </w:rPr>
      </w:pPr>
      <w:r w:rsidRPr="00E03E84">
        <w:rPr>
          <w:rFonts w:ascii="Arial" w:hAnsi="Arial" w:cs="Arial"/>
          <w:lang w:val="en-US"/>
        </w:rPr>
        <w:t>It is of principal importance to ensure saturated digestion. We routinely use two sufficiently different, e.g., fourfold different, RE concentrations. Only if both of them yield approximately the same accessibility value</w:t>
      </w:r>
      <w:r w:rsidR="000300F9" w:rsidRPr="00E03E84">
        <w:rPr>
          <w:rFonts w:ascii="Arial" w:hAnsi="Arial" w:cs="Arial"/>
          <w:lang w:val="en-US"/>
        </w:rPr>
        <w:t xml:space="preserve"> within the same digestion tim</w:t>
      </w:r>
      <w:r w:rsidR="00DE2AA7" w:rsidRPr="00E03E84">
        <w:rPr>
          <w:rFonts w:ascii="Arial" w:hAnsi="Arial" w:cs="Arial"/>
          <w:lang w:val="en-US"/>
        </w:rPr>
        <w:t>e</w:t>
      </w:r>
      <w:r w:rsidRPr="00E03E84">
        <w:rPr>
          <w:rFonts w:ascii="Arial" w:hAnsi="Arial" w:cs="Arial"/>
          <w:lang w:val="en-US"/>
        </w:rPr>
        <w:t xml:space="preserve">, e.g., within 5 percent points or some other criterion depending on the application and desired accuracy, then RE digestion was not limiting. This logic only applies if the dynamics of the chromatin substrate were sufficiently frozen, i.e., DNA accessibility </w:t>
      </w:r>
      <w:r w:rsidR="000300F9" w:rsidRPr="00E03E84">
        <w:rPr>
          <w:rFonts w:ascii="Arial" w:hAnsi="Arial" w:cs="Arial"/>
          <w:lang w:val="en-US"/>
        </w:rPr>
        <w:t>did</w:t>
      </w:r>
      <w:r w:rsidRPr="00E03E84">
        <w:rPr>
          <w:rFonts w:ascii="Arial" w:hAnsi="Arial" w:cs="Arial"/>
          <w:lang w:val="en-US"/>
        </w:rPr>
        <w:t xml:space="preserve"> not change over time. This can only be </w:t>
      </w:r>
      <w:r w:rsidR="00266C7A" w:rsidRPr="00E03E84">
        <w:rPr>
          <w:rFonts w:ascii="Arial" w:hAnsi="Arial" w:cs="Arial"/>
          <w:lang w:val="en-US"/>
        </w:rPr>
        <w:t xml:space="preserve">tested by following digestion time courses. Sufficient chromatin stability </w:t>
      </w:r>
      <w:r w:rsidRPr="00E03E84">
        <w:rPr>
          <w:rFonts w:ascii="Arial" w:hAnsi="Arial" w:cs="Arial"/>
          <w:lang w:val="en-US"/>
        </w:rPr>
        <w:t>is usually the case in the absence of ATP and presence of &gt;2 mM Mg</w:t>
      </w:r>
      <w:r w:rsidRPr="00E03E84">
        <w:rPr>
          <w:rFonts w:ascii="Arial" w:hAnsi="Arial" w:cs="Arial"/>
          <w:vertAlign w:val="superscript"/>
          <w:lang w:val="en-US"/>
        </w:rPr>
        <w:t>2+</w:t>
      </w:r>
      <w:r w:rsidRPr="00E03E84">
        <w:rPr>
          <w:rFonts w:ascii="Arial" w:hAnsi="Arial" w:cs="Arial"/>
          <w:lang w:val="en-US"/>
        </w:rPr>
        <w:t xml:space="preserve">, but may be an issue for </w:t>
      </w:r>
      <w:r w:rsidRPr="00E03E84">
        <w:rPr>
          <w:rFonts w:ascii="Arial" w:hAnsi="Arial" w:cs="Arial"/>
          <w:i/>
          <w:lang w:val="en-US"/>
        </w:rPr>
        <w:t>S. cerevisiae</w:t>
      </w:r>
      <w:r w:rsidRPr="00E03E84">
        <w:rPr>
          <w:rFonts w:ascii="Arial" w:hAnsi="Arial" w:cs="Arial"/>
          <w:lang w:val="en-US"/>
        </w:rPr>
        <w:t xml:space="preserve"> chromatin at low </w:t>
      </w:r>
      <w:r w:rsidR="000300F9" w:rsidRPr="00E03E84">
        <w:rPr>
          <w:rFonts w:ascii="Arial" w:hAnsi="Arial" w:cs="Arial"/>
          <w:lang w:val="en-US"/>
        </w:rPr>
        <w:t>Mg</w:t>
      </w:r>
      <w:r w:rsidR="000300F9" w:rsidRPr="00E03E84">
        <w:rPr>
          <w:rFonts w:ascii="Arial" w:hAnsi="Arial" w:cs="Arial"/>
          <w:vertAlign w:val="superscript"/>
          <w:lang w:val="en-US"/>
        </w:rPr>
        <w:t>2+</w:t>
      </w:r>
      <w:r w:rsidRPr="00E03E84">
        <w:rPr>
          <w:rFonts w:ascii="Arial" w:hAnsi="Arial" w:cs="Arial"/>
          <w:lang w:val="en-US"/>
        </w:rPr>
        <w:t>concentrations</w:t>
      </w:r>
      <w:r w:rsidR="00266C7A" w:rsidRPr="00E03E84">
        <w:rPr>
          <w:rFonts w:ascii="Arial" w:hAnsi="Arial" w:cs="Arial"/>
          <w:lang w:val="en-US"/>
        </w:rPr>
        <w:t xml:space="preserve"> </w:t>
      </w:r>
      <w:r w:rsidR="00266C7A" w:rsidRPr="00D54B2E">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266C7A" w:rsidRPr="00E03E84">
        <w:rPr>
          <w:rFonts w:ascii="Arial" w:hAnsi="Arial" w:cs="Arial"/>
          <w:lang w:val="en-US"/>
        </w:rPr>
        <w:instrText xml:space="preserve"> ADDIN EN.CITE </w:instrText>
      </w:r>
      <w:r w:rsidR="00266C7A" w:rsidRPr="00776B37">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266C7A" w:rsidRPr="00E03E84">
        <w:rPr>
          <w:rFonts w:ascii="Arial" w:hAnsi="Arial" w:cs="Arial"/>
          <w:lang w:val="en-US"/>
        </w:rPr>
        <w:instrText xml:space="preserve"> ADDIN EN.CITE.DATA </w:instrText>
      </w:r>
      <w:r w:rsidR="00266C7A" w:rsidRPr="00776B37">
        <w:rPr>
          <w:rFonts w:ascii="Arial" w:hAnsi="Arial" w:cs="Arial"/>
          <w:lang w:val="en-US"/>
        </w:rPr>
      </w:r>
      <w:r w:rsidR="00266C7A" w:rsidRPr="00776B37">
        <w:rPr>
          <w:rFonts w:ascii="Arial" w:hAnsi="Arial" w:cs="Arial"/>
          <w:lang w:val="en-US"/>
        </w:rPr>
        <w:fldChar w:fldCharType="end"/>
      </w:r>
      <w:r w:rsidR="00266C7A" w:rsidRPr="00D54B2E">
        <w:rPr>
          <w:rFonts w:ascii="Arial" w:hAnsi="Arial" w:cs="Arial"/>
          <w:lang w:val="en-US"/>
        </w:rPr>
      </w:r>
      <w:r w:rsidR="00266C7A" w:rsidRPr="00D54B2E">
        <w:rPr>
          <w:rFonts w:ascii="Arial" w:hAnsi="Arial" w:cs="Arial"/>
          <w:lang w:val="en-US"/>
        </w:rPr>
        <w:fldChar w:fldCharType="separate"/>
      </w:r>
      <w:r w:rsidR="00266C7A" w:rsidRPr="00E03E84">
        <w:rPr>
          <w:rFonts w:ascii="Arial" w:hAnsi="Arial" w:cs="Arial"/>
          <w:noProof/>
          <w:lang w:val="en-US"/>
        </w:rPr>
        <w:t>[6]</w:t>
      </w:r>
      <w:r w:rsidR="00266C7A" w:rsidRPr="00D54B2E">
        <w:rPr>
          <w:rFonts w:ascii="Arial" w:hAnsi="Arial" w:cs="Arial"/>
          <w:lang w:val="en-US"/>
        </w:rPr>
        <w:fldChar w:fldCharType="end"/>
      </w:r>
      <w:r w:rsidR="00266C7A" w:rsidRPr="00E03E84">
        <w:rPr>
          <w:rFonts w:ascii="Arial" w:hAnsi="Arial" w:cs="Arial"/>
          <w:lang w:val="en-US"/>
        </w:rPr>
        <w:t xml:space="preserve">. </w:t>
      </w:r>
      <w:r w:rsidRPr="00E03E84">
        <w:rPr>
          <w:rFonts w:ascii="Arial" w:hAnsi="Arial" w:cs="Arial"/>
          <w:lang w:val="en-US"/>
        </w:rPr>
        <w:t xml:space="preserve">If several different REs are used, </w:t>
      </w:r>
      <w:r w:rsidR="00F45D57" w:rsidRPr="00E03E84">
        <w:rPr>
          <w:rFonts w:ascii="Arial" w:hAnsi="Arial" w:cs="Arial"/>
          <w:lang w:val="en-US"/>
        </w:rPr>
        <w:t xml:space="preserve">the mock digestion sample </w:t>
      </w:r>
      <w:r w:rsidR="00F45D57">
        <w:rPr>
          <w:rFonts w:ascii="Arial" w:hAnsi="Arial" w:cs="Arial"/>
          <w:lang w:val="en-US"/>
        </w:rPr>
        <w:t>does have to be prepared for all of them</w:t>
      </w:r>
      <w:r w:rsidRPr="00E03E84">
        <w:rPr>
          <w:rFonts w:ascii="Arial" w:hAnsi="Arial" w:cs="Arial"/>
          <w:lang w:val="en-US"/>
        </w:rPr>
        <w:t>.</w:t>
      </w:r>
    </w:p>
    <w:p w14:paraId="7FDA2C44" w14:textId="77777777" w:rsidR="00A36540" w:rsidRPr="00E03E84" w:rsidRDefault="00A36540" w:rsidP="009862FC">
      <w:pPr>
        <w:pStyle w:val="Listenabsatz"/>
        <w:spacing w:after="0" w:line="480" w:lineRule="auto"/>
        <w:ind w:left="0"/>
        <w:rPr>
          <w:rFonts w:ascii="Arial" w:hAnsi="Arial" w:cs="Arial"/>
          <w:lang w:val="en-US"/>
        </w:rPr>
      </w:pPr>
    </w:p>
    <w:p w14:paraId="7768BF2F"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14</w:t>
      </w:r>
    </w:p>
    <w:p w14:paraId="2AF06BB0" w14:textId="058917F5" w:rsidR="007F16DF" w:rsidRDefault="007F16DF" w:rsidP="009862FC">
      <w:pPr>
        <w:pStyle w:val="Listenabsatz"/>
        <w:spacing w:after="0" w:line="480" w:lineRule="auto"/>
        <w:ind w:left="0"/>
        <w:rPr>
          <w:rFonts w:ascii="Arial" w:hAnsi="Arial" w:cs="Arial"/>
          <w:lang w:val="en-US"/>
        </w:rPr>
      </w:pPr>
      <w:r w:rsidRPr="00E03E84">
        <w:rPr>
          <w:rFonts w:ascii="Arial" w:hAnsi="Arial" w:cs="Arial"/>
          <w:lang w:val="en-US"/>
        </w:rPr>
        <w:t>RE preparations and RE storage buffer usually contain a high glycerol concentration. Upon addition of RE or RE storage buffer, avoid a final concentration of &gt;5% glycerol if the RE is prone to star activity</w:t>
      </w:r>
      <w:r w:rsidR="00A43D9A" w:rsidRPr="00E03E84">
        <w:rPr>
          <w:rFonts w:ascii="Arial" w:hAnsi="Arial" w:cs="Arial"/>
          <w:lang w:val="en-US"/>
        </w:rPr>
        <w:t>.</w:t>
      </w:r>
    </w:p>
    <w:p w14:paraId="62B10EC8" w14:textId="77777777" w:rsidR="00A36540" w:rsidRPr="00E03E84" w:rsidRDefault="00A36540" w:rsidP="009862FC">
      <w:pPr>
        <w:pStyle w:val="Listenabsatz"/>
        <w:spacing w:after="0" w:line="480" w:lineRule="auto"/>
        <w:ind w:left="0"/>
        <w:rPr>
          <w:rFonts w:ascii="Arial" w:hAnsi="Arial" w:cs="Arial"/>
          <w:lang w:val="en-US"/>
        </w:rPr>
      </w:pPr>
    </w:p>
    <w:p w14:paraId="196B96AD"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15</w:t>
      </w:r>
    </w:p>
    <w:p w14:paraId="449A579D" w14:textId="140B87F6" w:rsidR="00A43D9A" w:rsidRDefault="00B31DE7" w:rsidP="009862FC">
      <w:pPr>
        <w:pStyle w:val="Listenabsatz"/>
        <w:spacing w:after="0" w:line="480" w:lineRule="auto"/>
        <w:ind w:left="0"/>
        <w:rPr>
          <w:rFonts w:ascii="Arial" w:hAnsi="Arial" w:cs="Arial"/>
          <w:lang w:val="en-US"/>
        </w:rPr>
      </w:pPr>
      <w:r w:rsidRPr="00E03E84">
        <w:rPr>
          <w:rFonts w:ascii="Arial" w:hAnsi="Arial" w:cs="Arial"/>
          <w:lang w:val="en-US"/>
        </w:rPr>
        <w:t>The incubation time has to be long enough to reach saturation for the chosen RE concentrations. However, this RE digestion occurs in crude chromatin so that overlong incubation increases side effects. For example, chromatin preparations may contain endogenous exo- and endonucleases, which may resect DNA ends introduced by the RE or lead to not RE-</w:t>
      </w:r>
      <w:r w:rsidR="00A752E4" w:rsidRPr="00E03E84">
        <w:rPr>
          <w:rFonts w:ascii="Arial" w:hAnsi="Arial" w:cs="Arial"/>
          <w:lang w:val="en-US"/>
        </w:rPr>
        <w:t>caused</w:t>
      </w:r>
      <w:r w:rsidRPr="00E03E84">
        <w:rPr>
          <w:rFonts w:ascii="Arial" w:hAnsi="Arial" w:cs="Arial"/>
          <w:lang w:val="en-US"/>
        </w:rPr>
        <w:t xml:space="preserve"> DNA breaks, respectively. The former is detected and controlled for in the bioinformatic analysis (</w:t>
      </w:r>
      <w:r w:rsidR="00AA61F6" w:rsidRPr="00E03E84">
        <w:rPr>
          <w:rFonts w:ascii="Arial" w:hAnsi="Arial" w:cs="Arial"/>
          <w:lang w:val="en-US"/>
        </w:rPr>
        <w:t>section 3.</w:t>
      </w:r>
      <w:r w:rsidR="0040114B" w:rsidRPr="00E03E84">
        <w:rPr>
          <w:rFonts w:ascii="Arial" w:hAnsi="Arial" w:cs="Arial"/>
          <w:lang w:val="en-US"/>
        </w:rPr>
        <w:t>9</w:t>
      </w:r>
      <w:r w:rsidRPr="00E03E84">
        <w:rPr>
          <w:rFonts w:ascii="Arial" w:hAnsi="Arial" w:cs="Arial"/>
          <w:lang w:val="en-US"/>
        </w:rPr>
        <w:t>) and the latter by comparison with the mock digestion. The influence of endogenous nucleases can be dampened by lowering RE digestion time and/or temperature and/or Mg</w:t>
      </w:r>
      <w:r w:rsidRPr="00E03E84">
        <w:rPr>
          <w:rFonts w:ascii="Arial" w:hAnsi="Arial" w:cs="Arial"/>
          <w:vertAlign w:val="superscript"/>
          <w:lang w:val="en-US"/>
        </w:rPr>
        <w:t>2+</w:t>
      </w:r>
      <w:r w:rsidRPr="00E03E84">
        <w:rPr>
          <w:rFonts w:ascii="Arial" w:hAnsi="Arial" w:cs="Arial"/>
          <w:lang w:val="en-US"/>
        </w:rPr>
        <w:t xml:space="preserve"> concentration. While all these measures will also compromise the  RE digestion, this can be compensated by increasing RE concentration.</w:t>
      </w:r>
      <w:r w:rsidR="001907F6" w:rsidRPr="00E03E84">
        <w:rPr>
          <w:rFonts w:ascii="Arial" w:hAnsi="Arial" w:cs="Arial"/>
          <w:lang w:val="en-US"/>
        </w:rPr>
        <w:t xml:space="preserve"> The RE digestion conditions given in the protocol here were found to work well</w:t>
      </w:r>
      <w:r w:rsidR="00A752E4" w:rsidRPr="00E03E84">
        <w:rPr>
          <w:rFonts w:ascii="Arial" w:hAnsi="Arial" w:cs="Arial"/>
          <w:lang w:val="en-US"/>
        </w:rPr>
        <w:t xml:space="preserve"> for wild type </w:t>
      </w:r>
      <w:r w:rsidR="00A752E4" w:rsidRPr="00E03E84">
        <w:rPr>
          <w:rFonts w:ascii="Arial" w:hAnsi="Arial" w:cs="Arial"/>
          <w:i/>
          <w:lang w:val="en-US"/>
        </w:rPr>
        <w:t>S. cerevisiae</w:t>
      </w:r>
      <w:r w:rsidR="00A752E4" w:rsidRPr="00E03E84">
        <w:rPr>
          <w:rFonts w:ascii="Arial" w:hAnsi="Arial" w:cs="Arial"/>
          <w:lang w:val="en-US"/>
        </w:rPr>
        <w:t xml:space="preserve"> chromatin</w:t>
      </w:r>
      <w:r w:rsidR="001907F6" w:rsidRPr="00E03E84">
        <w:rPr>
          <w:rFonts w:ascii="Arial" w:hAnsi="Arial" w:cs="Arial"/>
          <w:lang w:val="en-US"/>
        </w:rPr>
        <w:t xml:space="preserve"> </w:t>
      </w:r>
      <w:r w:rsidR="001907F6" w:rsidRPr="00CF7109">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1907F6" w:rsidRPr="00E03E84">
        <w:rPr>
          <w:rFonts w:ascii="Arial" w:hAnsi="Arial" w:cs="Arial"/>
          <w:lang w:val="en-US"/>
        </w:rPr>
        <w:instrText xml:space="preserve"> ADDIN EN.CITE </w:instrText>
      </w:r>
      <w:r w:rsidR="001907F6" w:rsidRPr="00776B37">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1907F6" w:rsidRPr="00E03E84">
        <w:rPr>
          <w:rFonts w:ascii="Arial" w:hAnsi="Arial" w:cs="Arial"/>
          <w:lang w:val="en-US"/>
        </w:rPr>
        <w:instrText xml:space="preserve"> ADDIN EN.CITE.DATA </w:instrText>
      </w:r>
      <w:r w:rsidR="001907F6" w:rsidRPr="00776B37">
        <w:rPr>
          <w:rFonts w:ascii="Arial" w:hAnsi="Arial" w:cs="Arial"/>
          <w:lang w:val="en-US"/>
        </w:rPr>
      </w:r>
      <w:r w:rsidR="001907F6" w:rsidRPr="00776B37">
        <w:rPr>
          <w:rFonts w:ascii="Arial" w:hAnsi="Arial" w:cs="Arial"/>
          <w:lang w:val="en-US"/>
        </w:rPr>
        <w:fldChar w:fldCharType="end"/>
      </w:r>
      <w:r w:rsidR="001907F6" w:rsidRPr="00CF7109">
        <w:rPr>
          <w:rFonts w:ascii="Arial" w:hAnsi="Arial" w:cs="Arial"/>
          <w:lang w:val="en-US"/>
        </w:rPr>
      </w:r>
      <w:r w:rsidR="001907F6" w:rsidRPr="00CF7109">
        <w:rPr>
          <w:rFonts w:ascii="Arial" w:hAnsi="Arial" w:cs="Arial"/>
          <w:lang w:val="en-US"/>
        </w:rPr>
        <w:fldChar w:fldCharType="separate"/>
      </w:r>
      <w:r w:rsidR="001907F6" w:rsidRPr="00E03E84">
        <w:rPr>
          <w:rFonts w:ascii="Arial" w:hAnsi="Arial" w:cs="Arial"/>
          <w:noProof/>
          <w:lang w:val="en-US"/>
        </w:rPr>
        <w:t>[6]</w:t>
      </w:r>
      <w:r w:rsidR="001907F6" w:rsidRPr="00CF7109">
        <w:rPr>
          <w:rFonts w:ascii="Arial" w:hAnsi="Arial" w:cs="Arial"/>
          <w:lang w:val="en-US"/>
        </w:rPr>
        <w:fldChar w:fldCharType="end"/>
      </w:r>
      <w:r w:rsidR="001907F6" w:rsidRPr="00E03E84">
        <w:rPr>
          <w:rFonts w:ascii="Arial" w:hAnsi="Arial" w:cs="Arial"/>
          <w:lang w:val="en-US"/>
        </w:rPr>
        <w:t>, but may have to be modified for other applications.</w:t>
      </w:r>
    </w:p>
    <w:p w14:paraId="1AD0B275" w14:textId="77777777" w:rsidR="00A36540" w:rsidRPr="00E03E84" w:rsidRDefault="00A36540" w:rsidP="009862FC">
      <w:pPr>
        <w:pStyle w:val="Listenabsatz"/>
        <w:spacing w:after="0" w:line="480" w:lineRule="auto"/>
        <w:ind w:left="0"/>
        <w:rPr>
          <w:rFonts w:ascii="Arial" w:hAnsi="Arial" w:cs="Arial"/>
          <w:lang w:val="en-US"/>
        </w:rPr>
      </w:pPr>
    </w:p>
    <w:p w14:paraId="2DADEA6F" w14:textId="77777777" w:rsidR="00472163" w:rsidRDefault="00472163" w:rsidP="00470810">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sidR="005B5D03" w:rsidRPr="00E03E84">
        <w:rPr>
          <w:rFonts w:ascii="Arial" w:hAnsi="Arial" w:cs="Arial"/>
          <w:lang w:val="en-US"/>
        </w:rPr>
        <w:t>16</w:t>
      </w:r>
    </w:p>
    <w:p w14:paraId="7728307E" w14:textId="0A886596" w:rsidR="005B5D03" w:rsidRDefault="005B5D03" w:rsidP="00470810">
      <w:pPr>
        <w:pStyle w:val="Listenabsatz"/>
        <w:spacing w:after="0" w:line="480" w:lineRule="auto"/>
        <w:ind w:left="0"/>
        <w:rPr>
          <w:rFonts w:ascii="Arial" w:hAnsi="Arial" w:cs="Arial"/>
          <w:lang w:val="en-US"/>
        </w:rPr>
      </w:pPr>
      <w:r w:rsidRPr="00E03E84">
        <w:rPr>
          <w:rFonts w:ascii="Arial" w:hAnsi="Arial" w:cs="Arial"/>
          <w:lang w:val="en-US"/>
        </w:rPr>
        <w:t>If the 1x RE-buffer contains enough potassium to cause precipitation at low temperature in the presence of SDS from the STOP-buffer, as the case for 1x CutSmart buffer (NEB), keep the sample always at 37°C until phenol/chloroform extraction.</w:t>
      </w:r>
    </w:p>
    <w:p w14:paraId="031325B8" w14:textId="77777777" w:rsidR="00A36540" w:rsidRPr="00E03E84" w:rsidRDefault="00A36540" w:rsidP="00470810">
      <w:pPr>
        <w:pStyle w:val="Listenabsatz"/>
        <w:spacing w:after="0" w:line="480" w:lineRule="auto"/>
        <w:ind w:left="0"/>
        <w:rPr>
          <w:rFonts w:ascii="Arial" w:hAnsi="Arial" w:cs="Arial"/>
          <w:lang w:val="en-US"/>
        </w:rPr>
      </w:pPr>
    </w:p>
    <w:p w14:paraId="6D36262B" w14:textId="77777777" w:rsidR="00472163" w:rsidRDefault="00472163" w:rsidP="009862FC">
      <w:pPr>
        <w:pStyle w:val="Listenabsatz"/>
        <w:spacing w:after="0" w:line="480" w:lineRule="auto"/>
        <w:ind w:left="0"/>
        <w:rPr>
          <w:rFonts w:ascii="Arial" w:hAnsi="Arial" w:cs="Arial"/>
          <w:lang w:val="en-US"/>
        </w:rPr>
      </w:pPr>
      <w:r>
        <w:rPr>
          <w:rFonts w:ascii="Arial" w:hAnsi="Arial" w:cs="Arial"/>
          <w:lang w:val="en-US"/>
        </w:rPr>
        <w:t>Note</w:t>
      </w:r>
      <w:r w:rsidRPr="00E03E84">
        <w:rPr>
          <w:rFonts w:ascii="Arial" w:hAnsi="Arial" w:cs="Arial"/>
          <w:lang w:val="en-US"/>
        </w:rPr>
        <w:t xml:space="preserve"> </w:t>
      </w:r>
      <w:r>
        <w:rPr>
          <w:rFonts w:ascii="Arial" w:hAnsi="Arial" w:cs="Arial"/>
          <w:lang w:val="en-US"/>
        </w:rPr>
        <w:t>17</w:t>
      </w:r>
    </w:p>
    <w:p w14:paraId="2413C455" w14:textId="20BF7D49" w:rsidR="006E16CA" w:rsidRDefault="006E16CA" w:rsidP="009862FC">
      <w:pPr>
        <w:pStyle w:val="Listenabsatz"/>
        <w:spacing w:after="0" w:line="480" w:lineRule="auto"/>
        <w:ind w:left="0"/>
        <w:rPr>
          <w:rFonts w:ascii="Arial" w:hAnsi="Arial" w:cs="Arial"/>
          <w:lang w:val="en-US"/>
        </w:rPr>
      </w:pPr>
      <w:r w:rsidRPr="00E03E84">
        <w:rPr>
          <w:rFonts w:ascii="Arial" w:hAnsi="Arial" w:cs="Arial"/>
          <w:lang w:val="en-US"/>
        </w:rPr>
        <w:t xml:space="preserve">Phenol is toxic. </w:t>
      </w:r>
      <w:r w:rsidRPr="00E03E84">
        <w:rPr>
          <w:rFonts w:ascii="Symbol" w:hAnsi="Symbol" w:cs="Arial"/>
          <w:lang w:val="en-US"/>
        </w:rPr>
        <w:t></w:t>
      </w:r>
      <w:r w:rsidRPr="00E03E84">
        <w:rPr>
          <w:rFonts w:ascii="Arial" w:hAnsi="Arial" w:cs="Arial"/>
          <w:lang w:val="en-US"/>
        </w:rPr>
        <w:t>-mercaptoethanol is toxic. Use personal safety equipment (lab coat, safety glasses, gloves) and handle in fume hood.</w:t>
      </w:r>
    </w:p>
    <w:p w14:paraId="76A73986" w14:textId="77777777" w:rsidR="00A36540" w:rsidRDefault="00A36540" w:rsidP="009862FC">
      <w:pPr>
        <w:pStyle w:val="Listenabsatz"/>
        <w:spacing w:after="0" w:line="480" w:lineRule="auto"/>
        <w:ind w:left="0"/>
        <w:rPr>
          <w:rFonts w:ascii="Arial" w:hAnsi="Arial" w:cs="Arial"/>
          <w:lang w:val="en-US"/>
        </w:rPr>
      </w:pPr>
    </w:p>
    <w:p w14:paraId="4DA25FC8" w14:textId="77777777" w:rsidR="00472163" w:rsidRDefault="00472163" w:rsidP="00470810">
      <w:pPr>
        <w:pStyle w:val="Kommentartext"/>
        <w:spacing w:after="0" w:line="480" w:lineRule="auto"/>
        <w:rPr>
          <w:rFonts w:ascii="Arial" w:hAnsi="Arial" w:cs="Arial"/>
          <w:sz w:val="22"/>
          <w:szCs w:val="22"/>
          <w:lang w:val="en-US"/>
        </w:rPr>
      </w:pPr>
      <w:r>
        <w:rPr>
          <w:rFonts w:ascii="Arial" w:hAnsi="Arial" w:cs="Arial"/>
          <w:lang w:val="en-US"/>
        </w:rPr>
        <w:lastRenderedPageBreak/>
        <w:t>Note</w:t>
      </w:r>
      <w:r w:rsidRPr="00470810">
        <w:rPr>
          <w:rFonts w:ascii="Arial" w:hAnsi="Arial" w:cs="Arial"/>
          <w:sz w:val="22"/>
          <w:szCs w:val="22"/>
          <w:lang w:val="en-US"/>
        </w:rPr>
        <w:t xml:space="preserve"> </w:t>
      </w:r>
      <w:r>
        <w:rPr>
          <w:rFonts w:ascii="Arial" w:hAnsi="Arial" w:cs="Arial"/>
          <w:sz w:val="22"/>
          <w:szCs w:val="22"/>
          <w:lang w:val="en-US"/>
        </w:rPr>
        <w:t>18</w:t>
      </w:r>
    </w:p>
    <w:p w14:paraId="3939E06F" w14:textId="4B13B20C" w:rsidR="00470810" w:rsidRDefault="00470810" w:rsidP="00470810">
      <w:pPr>
        <w:pStyle w:val="Kommentartext"/>
        <w:spacing w:after="0" w:line="480" w:lineRule="auto"/>
        <w:rPr>
          <w:rFonts w:ascii="Arial" w:hAnsi="Arial" w:cs="Arial"/>
          <w:sz w:val="22"/>
          <w:szCs w:val="22"/>
          <w:lang w:val="en-US"/>
        </w:rPr>
      </w:pPr>
      <w:r w:rsidRPr="00470810">
        <w:rPr>
          <w:rFonts w:ascii="Arial" w:hAnsi="Arial" w:cs="Arial"/>
          <w:sz w:val="22"/>
          <w:szCs w:val="22"/>
          <w:lang w:val="en-US"/>
        </w:rPr>
        <w:t xml:space="preserve">Heat inactivation is not always possible depending on the RE. But just stopping by EDTA addition is also sufficient as this will reliably inactivate the RE digest and the RE is later on </w:t>
      </w:r>
      <w:r w:rsidRPr="00AA4524">
        <w:rPr>
          <w:rFonts w:ascii="Arial" w:hAnsi="Arial" w:cs="Arial"/>
          <w:sz w:val="22"/>
          <w:szCs w:val="22"/>
          <w:lang w:val="en-US"/>
        </w:rPr>
        <w:t>removed after shearing by AMPure bead purification.</w:t>
      </w:r>
    </w:p>
    <w:p w14:paraId="5E08D204" w14:textId="77777777" w:rsidR="00A36540" w:rsidRPr="00AA4524" w:rsidRDefault="00A36540" w:rsidP="00470810">
      <w:pPr>
        <w:pStyle w:val="Kommentartext"/>
        <w:spacing w:after="0" w:line="480" w:lineRule="auto"/>
        <w:rPr>
          <w:rFonts w:ascii="Arial" w:hAnsi="Arial" w:cs="Arial"/>
          <w:sz w:val="22"/>
          <w:szCs w:val="22"/>
          <w:lang w:val="en-US"/>
        </w:rPr>
      </w:pPr>
    </w:p>
    <w:p w14:paraId="71316D5A" w14:textId="77777777" w:rsidR="00472163" w:rsidRDefault="00472163" w:rsidP="00470810">
      <w:pPr>
        <w:pStyle w:val="Kommentartext"/>
        <w:spacing w:after="0" w:line="480" w:lineRule="auto"/>
        <w:rPr>
          <w:rFonts w:ascii="Arial" w:hAnsi="Arial" w:cs="Arial"/>
          <w:sz w:val="22"/>
          <w:szCs w:val="22"/>
          <w:lang w:val="en-US"/>
        </w:rPr>
      </w:pPr>
      <w:r>
        <w:rPr>
          <w:rFonts w:ascii="Arial" w:hAnsi="Arial" w:cs="Arial"/>
          <w:lang w:val="en-US"/>
        </w:rPr>
        <w:t>Note</w:t>
      </w:r>
      <w:r w:rsidRPr="00AA4524">
        <w:rPr>
          <w:rFonts w:ascii="Arial" w:hAnsi="Arial" w:cs="Arial"/>
          <w:sz w:val="22"/>
          <w:szCs w:val="22"/>
          <w:lang w:val="en-US"/>
        </w:rPr>
        <w:t xml:space="preserve"> </w:t>
      </w:r>
      <w:r>
        <w:rPr>
          <w:rFonts w:ascii="Arial" w:hAnsi="Arial" w:cs="Arial"/>
          <w:sz w:val="22"/>
          <w:szCs w:val="22"/>
          <w:lang w:val="en-US"/>
        </w:rPr>
        <w:t>19</w:t>
      </w:r>
    </w:p>
    <w:p w14:paraId="5BA3FC7D" w14:textId="005728A5" w:rsidR="00AA4524" w:rsidRDefault="00AA4524" w:rsidP="00470810">
      <w:pPr>
        <w:pStyle w:val="Kommentartext"/>
        <w:spacing w:after="0" w:line="480" w:lineRule="auto"/>
        <w:rPr>
          <w:rFonts w:ascii="Arial" w:hAnsi="Arial" w:cs="Arial"/>
          <w:sz w:val="22"/>
          <w:szCs w:val="22"/>
          <w:lang w:val="en-US"/>
        </w:rPr>
      </w:pPr>
      <w:r w:rsidRPr="00AA4524">
        <w:rPr>
          <w:rFonts w:ascii="Arial" w:hAnsi="Arial" w:cs="Arial"/>
          <w:sz w:val="22"/>
          <w:szCs w:val="22"/>
          <w:lang w:val="en-US"/>
        </w:rPr>
        <w:t>We noted (see Fig.</w:t>
      </w:r>
      <w:r w:rsidR="009468C8">
        <w:rPr>
          <w:rFonts w:ascii="Arial" w:hAnsi="Arial" w:cs="Arial"/>
          <w:sz w:val="22"/>
          <w:szCs w:val="22"/>
          <w:lang w:val="en-US"/>
        </w:rPr>
        <w:t xml:space="preserve"> </w:t>
      </w:r>
      <w:r w:rsidRPr="00AA4524">
        <w:rPr>
          <w:rFonts w:ascii="Arial" w:hAnsi="Arial" w:cs="Arial"/>
          <w:sz w:val="22"/>
          <w:szCs w:val="22"/>
          <w:lang w:val="en-US"/>
        </w:rPr>
        <w:t xml:space="preserve">2) a scoring bias </w:t>
      </w:r>
      <w:r w:rsidR="009468C8">
        <w:rPr>
          <w:rFonts w:ascii="Arial" w:hAnsi="Arial" w:cs="Arial"/>
          <w:sz w:val="22"/>
          <w:szCs w:val="22"/>
          <w:lang w:val="en-US"/>
        </w:rPr>
        <w:t xml:space="preserve">that may stem from a bias </w:t>
      </w:r>
      <w:r w:rsidRPr="00AA4524">
        <w:rPr>
          <w:rFonts w:ascii="Arial" w:hAnsi="Arial" w:cs="Arial"/>
          <w:sz w:val="22"/>
          <w:szCs w:val="22"/>
          <w:lang w:val="en-US"/>
        </w:rPr>
        <w:t xml:space="preserve">towards RE-generated versus shearing-generated DNA ends and attribute this to incomplete DNA end repair and impaired sequencing adapter ligation of the latter in comparison to the former DNA ends. This may be due to incomplete removal of 3’ phosphate groups or other chemical modifications generated by shearing </w:t>
      </w:r>
      <w:r w:rsidRPr="00AA4524">
        <w:rPr>
          <w:rFonts w:ascii="Arial" w:hAnsi="Arial" w:cs="Arial"/>
          <w:sz w:val="22"/>
          <w:szCs w:val="22"/>
          <w:lang w:val="en-US"/>
        </w:rPr>
        <w:fldChar w:fldCharType="begin">
          <w:fldData xml:space="preserve">PEVuZE5vdGU+PENpdGU+PEF1dGhvcj5PaHRzdWJvPC9BdXRob3I+PFllYXI+MjAxOTwvWWVhcj48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</w:fldData>
        </w:fldChar>
      </w:r>
      <w:r w:rsidRPr="00AA4524">
        <w:rPr>
          <w:rFonts w:ascii="Arial" w:hAnsi="Arial" w:cs="Arial"/>
          <w:sz w:val="22"/>
          <w:szCs w:val="22"/>
          <w:lang w:val="en-US"/>
        </w:rPr>
        <w:instrText xml:space="preserve"> ADDIN EN.CITE </w:instrText>
      </w:r>
      <w:r w:rsidRPr="00AA4524">
        <w:rPr>
          <w:rFonts w:ascii="Arial" w:hAnsi="Arial" w:cs="Arial"/>
          <w:sz w:val="22"/>
          <w:szCs w:val="22"/>
          <w:lang w:val="en-US"/>
        </w:rPr>
        <w:fldChar w:fldCharType="begin">
          <w:fldData xml:space="preserve">PEVuZE5vdGU+PENpdGU+PEF1dGhvcj5PaHRzdWJvPC9BdXRob3I+PFllYXI+MjAxOTwvWWVhcj48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</w:fldData>
        </w:fldChar>
      </w:r>
      <w:r w:rsidRPr="00AA4524">
        <w:rPr>
          <w:rFonts w:ascii="Arial" w:hAnsi="Arial" w:cs="Arial"/>
          <w:sz w:val="22"/>
          <w:szCs w:val="22"/>
          <w:lang w:val="en-US"/>
        </w:rPr>
        <w:instrText xml:space="preserve"> ADDIN EN.CITE.DATA </w:instrText>
      </w:r>
      <w:r w:rsidRPr="00AA4524">
        <w:rPr>
          <w:rFonts w:ascii="Arial" w:hAnsi="Arial" w:cs="Arial"/>
          <w:sz w:val="22"/>
          <w:szCs w:val="22"/>
          <w:lang w:val="en-US"/>
        </w:rPr>
      </w:r>
      <w:r w:rsidRPr="00AA4524">
        <w:rPr>
          <w:rFonts w:ascii="Arial" w:hAnsi="Arial" w:cs="Arial"/>
          <w:sz w:val="22"/>
          <w:szCs w:val="22"/>
          <w:lang w:val="en-US"/>
        </w:rPr>
        <w:fldChar w:fldCharType="end"/>
      </w:r>
      <w:r w:rsidRPr="00AA4524">
        <w:rPr>
          <w:rFonts w:ascii="Arial" w:hAnsi="Arial" w:cs="Arial"/>
          <w:sz w:val="22"/>
          <w:szCs w:val="22"/>
          <w:lang w:val="en-US"/>
        </w:rPr>
      </w:r>
      <w:r w:rsidRPr="00AA4524">
        <w:rPr>
          <w:rFonts w:ascii="Arial" w:hAnsi="Arial" w:cs="Arial"/>
          <w:sz w:val="22"/>
          <w:szCs w:val="22"/>
          <w:lang w:val="en-US"/>
        </w:rPr>
        <w:fldChar w:fldCharType="separate"/>
      </w:r>
      <w:r w:rsidRPr="00AA4524">
        <w:rPr>
          <w:rFonts w:ascii="Arial" w:hAnsi="Arial" w:cs="Arial"/>
          <w:noProof/>
          <w:sz w:val="22"/>
          <w:szCs w:val="22"/>
          <w:lang w:val="en-US"/>
        </w:rPr>
        <w:t>[7]</w:t>
      </w:r>
      <w:r w:rsidRPr="00AA4524">
        <w:rPr>
          <w:rFonts w:ascii="Arial" w:hAnsi="Arial" w:cs="Arial"/>
          <w:sz w:val="22"/>
          <w:szCs w:val="22"/>
          <w:lang w:val="en-US"/>
        </w:rPr>
        <w:fldChar w:fldCharType="end"/>
      </w:r>
      <w:r w:rsidRPr="00AA4524">
        <w:rPr>
          <w:rFonts w:ascii="Arial" w:hAnsi="Arial" w:cs="Arial"/>
          <w:sz w:val="22"/>
          <w:szCs w:val="22"/>
          <w:lang w:val="en-US"/>
        </w:rPr>
        <w:t xml:space="preserve"> but not by REs and that are not efficiently processed by end repair enzymes in the library preparation kit. Additional pre-treatment with the DNA repair PreCR kit (NEB, M0309) may help, but others still observed a similar bias in their calibration curve despite using this kit </w:t>
      </w:r>
      <w:r w:rsidRPr="00AA4524">
        <w:rPr>
          <w:rFonts w:ascii="Arial" w:hAnsi="Arial" w:cs="Arial"/>
          <w:sz w:val="22"/>
          <w:szCs w:val="22"/>
          <w:lang w:val="en-US"/>
        </w:rPr>
        <w:fldChar w:fldCharType="begin">
          <w:fldData xml:space="preserve">PEVuZE5vdGU+PENpdGU+PEF1dGhvcj5DaGVyZWppPC9BdXRob3I+PFllYXI+MjAxOTwvWWVhcj48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</w:fldData>
        </w:fldChar>
      </w:r>
      <w:r w:rsidR="0018241F">
        <w:rPr>
          <w:rFonts w:ascii="Arial" w:hAnsi="Arial" w:cs="Arial"/>
          <w:sz w:val="22"/>
          <w:szCs w:val="22"/>
          <w:lang w:val="en-US"/>
        </w:rPr>
        <w:instrText xml:space="preserve"> ADDIN EN.CITE </w:instrText>
      </w:r>
      <w:r w:rsidR="0018241F">
        <w:rPr>
          <w:rFonts w:ascii="Arial" w:hAnsi="Arial" w:cs="Arial"/>
          <w:sz w:val="22"/>
          <w:szCs w:val="22"/>
          <w:lang w:val="en-US"/>
        </w:rPr>
        <w:fldChar w:fldCharType="begin">
          <w:fldData xml:space="preserve">PEVuZE5vdGU+PENpdGU+PEF1dGhvcj5DaGVyZWppPC9BdXRob3I+PFllYXI+MjAxOTwvWWVhcj48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</w:fldData>
        </w:fldChar>
      </w:r>
      <w:r w:rsidR="0018241F">
        <w:rPr>
          <w:rFonts w:ascii="Arial" w:hAnsi="Arial" w:cs="Arial"/>
          <w:sz w:val="22"/>
          <w:szCs w:val="22"/>
          <w:lang w:val="en-US"/>
        </w:rPr>
        <w:instrText xml:space="preserve"> ADDIN EN.CITE.DATA </w:instrText>
      </w:r>
      <w:r w:rsidR="0018241F">
        <w:rPr>
          <w:rFonts w:ascii="Arial" w:hAnsi="Arial" w:cs="Arial"/>
          <w:sz w:val="22"/>
          <w:szCs w:val="22"/>
          <w:lang w:val="en-US"/>
        </w:rPr>
      </w:r>
      <w:r w:rsidR="0018241F">
        <w:rPr>
          <w:rFonts w:ascii="Arial" w:hAnsi="Arial" w:cs="Arial"/>
          <w:sz w:val="22"/>
          <w:szCs w:val="22"/>
          <w:lang w:val="en-US"/>
        </w:rPr>
        <w:fldChar w:fldCharType="end"/>
      </w:r>
      <w:r w:rsidRPr="00AA4524">
        <w:rPr>
          <w:rFonts w:ascii="Arial" w:hAnsi="Arial" w:cs="Arial"/>
          <w:sz w:val="22"/>
          <w:szCs w:val="22"/>
          <w:lang w:val="en-US"/>
        </w:rPr>
        <w:fldChar w:fldCharType="separate"/>
      </w:r>
      <w:r w:rsidR="0018241F">
        <w:rPr>
          <w:rFonts w:ascii="Arial" w:hAnsi="Arial" w:cs="Arial"/>
          <w:noProof/>
          <w:sz w:val="22"/>
          <w:szCs w:val="22"/>
          <w:lang w:val="en-US"/>
        </w:rPr>
        <w:t>[8]</w:t>
      </w:r>
      <w:r w:rsidRPr="00AA4524">
        <w:rPr>
          <w:rFonts w:ascii="Arial" w:hAnsi="Arial" w:cs="Arial"/>
          <w:sz w:val="22"/>
          <w:szCs w:val="22"/>
          <w:lang w:val="en-US"/>
        </w:rPr>
        <w:fldChar w:fldCharType="end"/>
      </w:r>
      <w:r w:rsidRPr="00AA4524">
        <w:rPr>
          <w:rFonts w:ascii="Arial" w:hAnsi="Arial" w:cs="Arial"/>
          <w:sz w:val="22"/>
          <w:szCs w:val="22"/>
          <w:lang w:val="en-US"/>
        </w:rPr>
        <w:t>. To incrase the likelihood of sufficient DNA end repair, we recommend to increase the ratio of repair enzymes relative to DNA and therefore to use only 100-200 ng although the kit’s manufacturer recommend using up to 1 µg of DNA.</w:t>
      </w:r>
    </w:p>
    <w:p w14:paraId="736F7E45" w14:textId="77777777" w:rsidR="00A36540" w:rsidRPr="00AA4524" w:rsidRDefault="00A36540" w:rsidP="00470810">
      <w:pPr>
        <w:pStyle w:val="Kommentartext"/>
        <w:spacing w:after="0" w:line="480" w:lineRule="auto"/>
        <w:rPr>
          <w:rFonts w:ascii="Arial" w:hAnsi="Arial" w:cs="Arial"/>
          <w:sz w:val="22"/>
          <w:szCs w:val="22"/>
          <w:lang w:val="en-US"/>
        </w:rPr>
      </w:pPr>
    </w:p>
    <w:p w14:paraId="1616DB09" w14:textId="77777777" w:rsidR="00472163" w:rsidRDefault="00472163" w:rsidP="00881C48">
      <w:pPr>
        <w:pStyle w:val="Kommentartext"/>
        <w:spacing w:after="0" w:line="480" w:lineRule="auto"/>
        <w:rPr>
          <w:rFonts w:ascii="Arial" w:hAnsi="Arial" w:cs="Arial"/>
          <w:sz w:val="22"/>
          <w:szCs w:val="22"/>
          <w:lang w:val="en-US"/>
        </w:rPr>
      </w:pPr>
      <w:r>
        <w:rPr>
          <w:rFonts w:ascii="Arial" w:hAnsi="Arial" w:cs="Arial"/>
          <w:lang w:val="en-US"/>
        </w:rPr>
        <w:t>Note</w:t>
      </w:r>
      <w:r>
        <w:rPr>
          <w:rFonts w:ascii="Arial" w:hAnsi="Arial" w:cs="Arial"/>
          <w:sz w:val="22"/>
          <w:szCs w:val="22"/>
          <w:lang w:val="en-US"/>
        </w:rPr>
        <w:t xml:space="preserve"> </w:t>
      </w:r>
      <w:r w:rsidR="00AA4524">
        <w:rPr>
          <w:rFonts w:ascii="Arial" w:hAnsi="Arial" w:cs="Arial"/>
          <w:sz w:val="22"/>
          <w:szCs w:val="22"/>
          <w:lang w:val="en-US"/>
        </w:rPr>
        <w:t>20</w:t>
      </w:r>
    </w:p>
    <w:p w14:paraId="50CAA61F" w14:textId="285D15B7" w:rsidR="001453A6" w:rsidRDefault="004915CC" w:rsidP="00881C48">
      <w:pPr>
        <w:pStyle w:val="Kommentartext"/>
        <w:spacing w:after="0" w:line="480" w:lineRule="auto"/>
        <w:rPr>
          <w:rFonts w:ascii="Arial" w:hAnsi="Arial" w:cs="Arial"/>
          <w:sz w:val="22"/>
          <w:szCs w:val="22"/>
          <w:lang w:val="en-US"/>
        </w:rPr>
      </w:pPr>
      <w:r w:rsidRPr="004915CC">
        <w:rPr>
          <w:rFonts w:ascii="Arial" w:hAnsi="Arial" w:cs="Arial"/>
          <w:sz w:val="22"/>
          <w:szCs w:val="22"/>
          <w:lang w:val="en-US"/>
        </w:rPr>
        <w:t>Avoid using too many PCR cycles as this will increase the occurrence of clonal PCR duplicates. A maximum of 8 cycles is recommended, usually 6 cycles are sufficient and preferred.</w:t>
      </w:r>
    </w:p>
    <w:p w14:paraId="4F053A56" w14:textId="77777777" w:rsidR="00A36540" w:rsidRPr="00E03E84" w:rsidRDefault="00A36540" w:rsidP="00881C48">
      <w:pPr>
        <w:pStyle w:val="Kommentartext"/>
        <w:spacing w:after="0" w:line="480" w:lineRule="auto"/>
        <w:rPr>
          <w:rFonts w:ascii="Arial" w:hAnsi="Arial" w:cs="Arial"/>
          <w:lang w:val="en-US"/>
        </w:rPr>
      </w:pPr>
    </w:p>
    <w:p w14:paraId="1C5125ED" w14:textId="77777777" w:rsidR="00472163" w:rsidRDefault="00472163" w:rsidP="00EF7EAD">
      <w:pPr>
        <w:pStyle w:val="Listenabsatz"/>
        <w:spacing w:after="0" w:line="480" w:lineRule="auto"/>
        <w:ind w:left="0"/>
        <w:rPr>
          <w:rFonts w:ascii="Arial" w:hAnsi="Arial" w:cs="Arial"/>
          <w:lang w:val="en-US"/>
        </w:rPr>
      </w:pPr>
      <w:r>
        <w:rPr>
          <w:rFonts w:ascii="Arial" w:hAnsi="Arial" w:cs="Arial"/>
          <w:lang w:val="en-US"/>
        </w:rPr>
        <w:t xml:space="preserve">Note </w:t>
      </w:r>
      <w:r w:rsidR="00FB3717">
        <w:rPr>
          <w:rFonts w:ascii="Arial" w:hAnsi="Arial" w:cs="Arial"/>
          <w:lang w:val="en-US"/>
        </w:rPr>
        <w:t>21</w:t>
      </w:r>
    </w:p>
    <w:p w14:paraId="166CE9CC" w14:textId="4CA97743" w:rsidR="00595665" w:rsidRDefault="00EF7EAD" w:rsidP="00EF7EAD">
      <w:pPr>
        <w:pStyle w:val="Listenabsatz"/>
        <w:spacing w:after="0" w:line="480" w:lineRule="auto"/>
        <w:ind w:left="0"/>
        <w:rPr>
          <w:rFonts w:ascii="Arial" w:hAnsi="Arial" w:cs="Arial"/>
          <w:lang w:val="en-US"/>
        </w:rPr>
      </w:pPr>
      <w:r w:rsidRPr="00E03E84">
        <w:rPr>
          <w:rFonts w:ascii="Arial" w:hAnsi="Arial" w:cs="Arial"/>
          <w:lang w:val="en-US"/>
        </w:rPr>
        <w:t>Some REs, especially the HF (high fidelity) version sold by NEB may stick to the DNA ends after cutting their site. This may inhibit the adapter ligation reaction during sequencing library preparation. Therefore, it is recommended that the RE is removed by proteinase K digestion and further DNA purification.</w:t>
      </w:r>
    </w:p>
    <w:p w14:paraId="13761E76" w14:textId="0A51FCBC" w:rsidR="00EF7EAD" w:rsidRDefault="001739CC" w:rsidP="00EF7EAD">
      <w:pPr>
        <w:pStyle w:val="Listenabsatz"/>
        <w:spacing w:after="0" w:line="480" w:lineRule="auto"/>
        <w:ind w:left="0"/>
        <w:rPr>
          <w:rFonts w:ascii="Arial" w:hAnsi="Arial" w:cs="Arial"/>
          <w:lang w:val="en-US"/>
        </w:rPr>
      </w:pPr>
      <w:r w:rsidRPr="00E03E84">
        <w:rPr>
          <w:rFonts w:ascii="Arial" w:hAnsi="Arial" w:cs="Arial"/>
          <w:lang w:val="en-US"/>
        </w:rPr>
        <w:lastRenderedPageBreak/>
        <w:t>Treatment of mock digested gDNA mix in parallel ensures that the DNA concentration for RE-digested and undig</w:t>
      </w:r>
      <w:r w:rsidR="00193CA2" w:rsidRPr="00E03E84">
        <w:rPr>
          <w:rFonts w:ascii="Arial" w:hAnsi="Arial" w:cs="Arial"/>
          <w:lang w:val="en-US"/>
        </w:rPr>
        <w:t>e</w:t>
      </w:r>
      <w:r w:rsidRPr="00E03E84">
        <w:rPr>
          <w:rFonts w:ascii="Arial" w:hAnsi="Arial" w:cs="Arial"/>
          <w:lang w:val="en-US"/>
        </w:rPr>
        <w:t>sted gDNA stays the same, i.e., generating the d</w:t>
      </w:r>
      <w:r w:rsidR="00193CA2" w:rsidRPr="00E03E84">
        <w:rPr>
          <w:rFonts w:ascii="Arial" w:hAnsi="Arial" w:cs="Arial"/>
          <w:lang w:val="en-US"/>
        </w:rPr>
        <w:t>efined percentages in the following step 6</w:t>
      </w:r>
      <w:r w:rsidRPr="00E03E84">
        <w:rPr>
          <w:rFonts w:ascii="Arial" w:hAnsi="Arial" w:cs="Arial"/>
          <w:lang w:val="en-US"/>
        </w:rPr>
        <w:t xml:space="preserve"> can be done via mixing corresponding volumes without measuring DNA concentrations.</w:t>
      </w:r>
    </w:p>
    <w:p w14:paraId="0659615D" w14:textId="77777777" w:rsidR="00A36540" w:rsidRPr="00E03E84" w:rsidRDefault="00A36540" w:rsidP="00EF7EAD">
      <w:pPr>
        <w:pStyle w:val="Listenabsatz"/>
        <w:spacing w:after="0" w:line="480" w:lineRule="auto"/>
        <w:ind w:left="0"/>
        <w:rPr>
          <w:rFonts w:ascii="Arial" w:hAnsi="Arial" w:cs="Arial"/>
          <w:lang w:val="en-US"/>
        </w:rPr>
      </w:pPr>
    </w:p>
    <w:p w14:paraId="7C9251D7" w14:textId="77777777" w:rsidR="00472163" w:rsidRDefault="00472163" w:rsidP="00EF7EAD">
      <w:pPr>
        <w:pStyle w:val="Listenabsatz"/>
        <w:spacing w:after="0" w:line="480" w:lineRule="auto"/>
        <w:ind w:left="0"/>
        <w:rPr>
          <w:rFonts w:ascii="Arial" w:hAnsi="Arial" w:cs="Arial"/>
          <w:lang w:val="en-US"/>
        </w:rPr>
      </w:pPr>
      <w:r>
        <w:rPr>
          <w:rFonts w:ascii="Arial" w:hAnsi="Arial" w:cs="Arial"/>
          <w:lang w:val="en-US"/>
        </w:rPr>
        <w:t xml:space="preserve">Note </w:t>
      </w:r>
      <w:r w:rsidR="00595665">
        <w:rPr>
          <w:rFonts w:ascii="Arial" w:hAnsi="Arial" w:cs="Arial"/>
          <w:lang w:val="en-US"/>
        </w:rPr>
        <w:t>22</w:t>
      </w:r>
    </w:p>
    <w:p w14:paraId="04251130" w14:textId="68D98A0F" w:rsidR="00767D9A" w:rsidRDefault="00767D9A" w:rsidP="00EF7EAD">
      <w:pPr>
        <w:pStyle w:val="Listenabsatz"/>
        <w:spacing w:after="0" w:line="480" w:lineRule="auto"/>
        <w:ind w:left="0"/>
        <w:rPr>
          <w:rFonts w:ascii="Arial" w:hAnsi="Arial" w:cs="Arial"/>
          <w:lang w:val="en-US"/>
        </w:rPr>
      </w:pPr>
      <w:r w:rsidRPr="00E03E84">
        <w:rPr>
          <w:rFonts w:ascii="Arial" w:hAnsi="Arial" w:cs="Arial"/>
          <w:lang w:val="en-US"/>
        </w:rPr>
        <w:t>Your pipetting precision and accuracy will decide how well defined these percentages are. Follow the recommendations of the manufacturer of your pipets. Use the same pipet and setting for each percentage if you prepare calibration curves for several REs.</w:t>
      </w:r>
      <w:r w:rsidR="00B868ED" w:rsidRPr="00E03E84">
        <w:rPr>
          <w:rFonts w:ascii="Arial" w:hAnsi="Arial" w:cs="Arial"/>
          <w:lang w:val="en-US"/>
        </w:rPr>
        <w:t xml:space="preserve"> The DNA masses given in Table 1 can be estimated from steps 2 and 3. The exact DNA amount is less important than the exact volume ratio of cut versus uncut gDNA (see Note 20).</w:t>
      </w:r>
    </w:p>
    <w:p w14:paraId="23C2FC33" w14:textId="77777777" w:rsidR="00A36540" w:rsidRDefault="00A36540" w:rsidP="00EF7EAD">
      <w:pPr>
        <w:pStyle w:val="Listenabsatz"/>
        <w:spacing w:after="0" w:line="480" w:lineRule="auto"/>
        <w:ind w:left="0"/>
        <w:rPr>
          <w:rFonts w:ascii="Arial" w:hAnsi="Arial" w:cs="Arial"/>
          <w:lang w:val="en-US"/>
        </w:rPr>
      </w:pPr>
    </w:p>
    <w:p w14:paraId="064C8C1E" w14:textId="77777777" w:rsidR="00472163" w:rsidRDefault="00472163" w:rsidP="00F31582">
      <w:pPr>
        <w:spacing w:line="480" w:lineRule="auto"/>
        <w:rPr>
          <w:rFonts w:ascii="Arial" w:hAnsi="Arial" w:cs="Arial"/>
          <w:lang w:val="en-US"/>
        </w:rPr>
      </w:pPr>
      <w:r>
        <w:rPr>
          <w:rFonts w:ascii="Arial" w:hAnsi="Arial" w:cs="Arial"/>
          <w:lang w:val="en-US"/>
        </w:rPr>
        <w:t>Note 23</w:t>
      </w:r>
    </w:p>
    <w:p w14:paraId="673C18C7" w14:textId="4E21EB4B" w:rsidR="00F31582" w:rsidRDefault="00B232FB" w:rsidP="00F31582">
      <w:pPr>
        <w:spacing w:line="480" w:lineRule="auto"/>
        <w:rPr>
          <w:rFonts w:ascii="Arial" w:hAnsi="Arial" w:cs="Arial"/>
          <w:lang w:val="en-US"/>
        </w:rPr>
      </w:pPr>
      <w:r>
        <w:rPr>
          <w:rFonts w:ascii="Arial" w:hAnsi="Arial" w:cs="Arial"/>
          <w:lang w:val="en-US"/>
        </w:rPr>
        <w:t xml:space="preserve">The bioinformatics analysis is a modified version based on the analysis in our first application </w:t>
      </w:r>
      <w:r w:rsidR="00FB7471">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FB7471">
        <w:rPr>
          <w:rFonts w:ascii="Arial" w:hAnsi="Arial" w:cs="Arial"/>
          <w:lang w:val="en-US"/>
        </w:rPr>
        <w:instrText xml:space="preserve"> ADDIN EN.CITE </w:instrText>
      </w:r>
      <w:r w:rsidR="00FB7471">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FB7471">
        <w:rPr>
          <w:rFonts w:ascii="Arial" w:hAnsi="Arial" w:cs="Arial"/>
          <w:lang w:val="en-US"/>
        </w:rPr>
        <w:instrText xml:space="preserve"> ADDIN EN.CITE.DATA </w:instrText>
      </w:r>
      <w:r w:rsidR="00FB7471">
        <w:rPr>
          <w:rFonts w:ascii="Arial" w:hAnsi="Arial" w:cs="Arial"/>
          <w:lang w:val="en-US"/>
        </w:rPr>
      </w:r>
      <w:r w:rsidR="00FB7471">
        <w:rPr>
          <w:rFonts w:ascii="Arial" w:hAnsi="Arial" w:cs="Arial"/>
          <w:lang w:val="en-US"/>
        </w:rPr>
        <w:fldChar w:fldCharType="end"/>
      </w:r>
      <w:r w:rsidR="00FB7471">
        <w:rPr>
          <w:rFonts w:ascii="Arial" w:hAnsi="Arial" w:cs="Arial"/>
          <w:lang w:val="en-US"/>
        </w:rPr>
      </w:r>
      <w:r w:rsidR="00FB7471">
        <w:rPr>
          <w:rFonts w:ascii="Arial" w:hAnsi="Arial" w:cs="Arial"/>
          <w:lang w:val="en-US"/>
        </w:rPr>
        <w:fldChar w:fldCharType="separate"/>
      </w:r>
      <w:r w:rsidR="00FB7471">
        <w:rPr>
          <w:rFonts w:ascii="Arial" w:hAnsi="Arial" w:cs="Arial"/>
          <w:noProof/>
          <w:lang w:val="en-US"/>
        </w:rPr>
        <w:t>[6]</w:t>
      </w:r>
      <w:r w:rsidR="00FB7471">
        <w:rPr>
          <w:rFonts w:ascii="Arial" w:hAnsi="Arial" w:cs="Arial"/>
          <w:lang w:val="en-US"/>
        </w:rPr>
        <w:fldChar w:fldCharType="end"/>
      </w:r>
      <w:r>
        <w:rPr>
          <w:rFonts w:ascii="Arial" w:hAnsi="Arial" w:cs="Arial"/>
          <w:lang w:val="en-US"/>
        </w:rPr>
        <w:t xml:space="preserve"> and in MRW’s PhD thesis </w:t>
      </w:r>
      <w:r w:rsidR="00FB7471">
        <w:rPr>
          <w:rFonts w:ascii="Arial" w:hAnsi="Arial" w:cs="Arial"/>
          <w:lang w:val="en-US"/>
        </w:rPr>
        <w:fldChar w:fldCharType="begin"/>
      </w:r>
      <w:r w:rsidR="0014384E">
        <w:rPr>
          <w:rFonts w:ascii="Arial" w:hAnsi="Arial" w:cs="Arial"/>
          <w:lang w:val="en-US"/>
        </w:rPr>
        <w:instrText xml:space="preserve"> ADDIN EN.CITE &lt;EndNote&gt;&lt;Cite&gt;&lt;Author&gt;Wolff&lt;/Author&gt;&lt;Year&gt;2020&lt;/Year&gt;&lt;RecNum&gt;9416&lt;/RecNum&gt;&lt;DisplayText&gt;[17]&lt;/DisplayText&gt;&lt;record&gt;&lt;rec-number&gt;9416&lt;/rec-number&gt;&lt;foreign-keys&gt;&lt;key app="EN" db-id="exzxfzpab0xz0je09v4vdef1a9xed00pz2az" timestamp="1637310350"&gt;9416&lt;/key&gt;&lt;/foreign-keys&gt;&lt;ref-type name="Thesis"&gt;32&lt;/ref-type&gt;&lt;contributors&gt;&lt;authors&gt;&lt;author&gt;Wolff, M.R.&lt;/author&gt;&lt;/authors&gt;&lt;tertiary-authors&gt;&lt;author&gt;Gerland, U.&lt;/author&gt;&lt;/tertiary-authors&gt;&lt;/contributors&gt;&lt;titles&gt;&lt;title&gt;Nucleosome occupancy and dynamics in yeast: genome-wide and promoter-level analyses and modeling.&lt;/title&gt;&lt;secondary-title&gt;Fakultät für Physik&lt;/secondary-title&gt;&lt;/titles&gt;&lt;dates&gt;&lt;year&gt;2020&lt;/year&gt;&lt;/dates&gt;&lt;pub-location&gt;München&lt;/pub-location&gt;&lt;publisher&gt;LMU München&lt;/publisher&gt;&lt;work-type&gt;PhD&lt;/work-type&gt;&lt;urls&gt;&lt;related-urls&gt;&lt;url&gt;https://edoc.ub.uni-muenchen.de/26945/&lt;/url&gt;&lt;/related-urls&gt;&lt;/urls&gt;&lt;/record&gt;&lt;/Cite&gt;&lt;/EndNote&gt;</w:instrText>
      </w:r>
      <w:r w:rsidR="00FB7471">
        <w:rPr>
          <w:rFonts w:ascii="Arial" w:hAnsi="Arial" w:cs="Arial"/>
          <w:lang w:val="en-US"/>
        </w:rPr>
        <w:fldChar w:fldCharType="separate"/>
      </w:r>
      <w:r w:rsidR="0014384E">
        <w:rPr>
          <w:rFonts w:ascii="Arial" w:hAnsi="Arial" w:cs="Arial"/>
          <w:noProof/>
          <w:lang w:val="en-US"/>
        </w:rPr>
        <w:t>[17]</w:t>
      </w:r>
      <w:r w:rsidR="00FB7471">
        <w:rPr>
          <w:rFonts w:ascii="Arial" w:hAnsi="Arial" w:cs="Arial"/>
          <w:lang w:val="en-US"/>
        </w:rPr>
        <w:fldChar w:fldCharType="end"/>
      </w:r>
      <w:r>
        <w:rPr>
          <w:rFonts w:ascii="Arial" w:hAnsi="Arial" w:cs="Arial"/>
          <w:lang w:val="en-US"/>
        </w:rPr>
        <w:t xml:space="preserve">. </w:t>
      </w:r>
      <w:r w:rsidR="00F31582" w:rsidRPr="0095716B">
        <w:rPr>
          <w:rFonts w:ascii="Arial" w:hAnsi="Arial" w:cs="Arial"/>
          <w:lang w:val="en-US"/>
        </w:rPr>
        <w:t>Our script deposited at GitHub (</w:t>
      </w:r>
      <w:hyperlink r:id="rId9" w:history="1">
        <w:r w:rsidR="00FB7471" w:rsidRPr="00515ECD">
          <w:rPr>
            <w:rFonts w:ascii="Arial" w:hAnsi="Arial" w:cs="Arial"/>
            <w:lang w:val="en-US"/>
          </w:rPr>
          <w:t>https://github.com/gerland-group/ORE-seq_analysis</w:t>
        </w:r>
      </w:hyperlink>
      <w:r w:rsidR="00FB7471" w:rsidRPr="00D74B3C">
        <w:rPr>
          <w:rFonts w:ascii="Arial" w:hAnsi="Arial" w:cs="Arial"/>
          <w:lang w:val="en-US"/>
        </w:rPr>
        <w:t>)</w:t>
      </w:r>
      <w:r w:rsidR="00F31582" w:rsidRPr="0095716B">
        <w:rPr>
          <w:rFonts w:ascii="Arial" w:hAnsi="Arial" w:cs="Arial"/>
          <w:lang w:val="en-US"/>
        </w:rPr>
        <w:t xml:space="preserve"> is written</w:t>
      </w:r>
      <w:r w:rsidR="00F31582">
        <w:rPr>
          <w:rFonts w:ascii="Arial" w:hAnsi="Arial" w:cs="Arial"/>
          <w:lang w:val="en-US"/>
        </w:rPr>
        <w:t xml:space="preserve"> </w:t>
      </w:r>
      <w:r w:rsidR="00F31582" w:rsidRPr="0095716B">
        <w:rPr>
          <w:rFonts w:ascii="Arial" w:hAnsi="Arial" w:cs="Arial"/>
          <w:lang w:val="en-US"/>
        </w:rPr>
        <w:t xml:space="preserve">for use </w:t>
      </w:r>
      <w:r w:rsidR="00F31582">
        <w:rPr>
          <w:rFonts w:ascii="Arial" w:hAnsi="Arial" w:cs="Arial"/>
          <w:lang w:val="en-US"/>
        </w:rPr>
        <w:t xml:space="preserve">with several REs (thoroughly tested with </w:t>
      </w:r>
      <w:r w:rsidR="00F31582" w:rsidRPr="0095716B">
        <w:rPr>
          <w:rFonts w:ascii="Arial" w:hAnsi="Arial" w:cs="Arial"/>
          <w:lang w:val="en-US"/>
        </w:rPr>
        <w:t>AluI, BamHI</w:t>
      </w:r>
      <w:r w:rsidR="00F31582">
        <w:rPr>
          <w:rFonts w:ascii="Arial" w:hAnsi="Arial" w:cs="Arial"/>
          <w:lang w:val="en-US"/>
        </w:rPr>
        <w:t xml:space="preserve"> and </w:t>
      </w:r>
      <w:r w:rsidR="00F31582" w:rsidRPr="0095716B">
        <w:rPr>
          <w:rFonts w:ascii="Arial" w:hAnsi="Arial" w:cs="Arial"/>
          <w:lang w:val="en-US"/>
        </w:rPr>
        <w:t>HindIII</w:t>
      </w:r>
      <w:r w:rsidR="00F31582">
        <w:rPr>
          <w:rFonts w:ascii="Arial" w:hAnsi="Arial" w:cs="Arial"/>
          <w:lang w:val="en-US"/>
        </w:rPr>
        <w:t xml:space="preserve">) </w:t>
      </w:r>
      <w:r w:rsidR="00F31582" w:rsidRPr="0095716B">
        <w:rPr>
          <w:rFonts w:ascii="Arial" w:hAnsi="Arial" w:cs="Arial"/>
          <w:lang w:val="en-US"/>
        </w:rPr>
        <w:t xml:space="preserve">and the </w:t>
      </w:r>
      <w:r w:rsidR="00F31582" w:rsidRPr="00FA6BED">
        <w:rPr>
          <w:rFonts w:ascii="Arial" w:hAnsi="Arial" w:cs="Arial"/>
          <w:i/>
          <w:iCs/>
          <w:lang w:val="en-US"/>
        </w:rPr>
        <w:t>S. cerevisiae</w:t>
      </w:r>
      <w:r w:rsidR="00F31582" w:rsidRPr="0095716B">
        <w:rPr>
          <w:rFonts w:ascii="Arial" w:hAnsi="Arial" w:cs="Arial"/>
          <w:lang w:val="en-US"/>
        </w:rPr>
        <w:t xml:space="preserve"> genome</w:t>
      </w:r>
      <w:r w:rsidR="00FE4F43">
        <w:rPr>
          <w:rFonts w:ascii="Arial" w:hAnsi="Arial" w:cs="Arial"/>
          <w:lang w:val="en-US"/>
        </w:rPr>
        <w:t xml:space="preserve"> and</w:t>
      </w:r>
      <w:r w:rsidR="00F31582">
        <w:rPr>
          <w:rFonts w:ascii="Arial" w:hAnsi="Arial" w:cs="Arial"/>
          <w:lang w:val="en-US"/>
        </w:rPr>
        <w:t xml:space="preserve"> with an </w:t>
      </w:r>
      <w:r w:rsidR="00F31582" w:rsidRPr="00FA6BED">
        <w:rPr>
          <w:rFonts w:ascii="Arial" w:hAnsi="Arial" w:cs="Arial"/>
          <w:i/>
          <w:iCs/>
          <w:lang w:val="en-US"/>
        </w:rPr>
        <w:t>S. pombe</w:t>
      </w:r>
      <w:r w:rsidR="00F31582">
        <w:rPr>
          <w:rFonts w:ascii="Arial" w:hAnsi="Arial" w:cs="Arial"/>
          <w:lang w:val="en-US"/>
        </w:rPr>
        <w:t xml:space="preserve"> spike-in for the cut-all cut method</w:t>
      </w:r>
      <w:r w:rsidR="00F31582" w:rsidRPr="0095716B">
        <w:rPr>
          <w:rFonts w:ascii="Arial" w:hAnsi="Arial" w:cs="Arial"/>
          <w:lang w:val="en-US"/>
        </w:rPr>
        <w:t>. For custom applications of other REs and</w:t>
      </w:r>
      <w:r w:rsidR="00F31582">
        <w:rPr>
          <w:rFonts w:ascii="Arial" w:hAnsi="Arial" w:cs="Arial"/>
          <w:lang w:val="en-US"/>
        </w:rPr>
        <w:t xml:space="preserve"> especially other</w:t>
      </w:r>
      <w:r w:rsidR="00F31582" w:rsidRPr="0095716B">
        <w:rPr>
          <w:rFonts w:ascii="Arial" w:hAnsi="Arial" w:cs="Arial"/>
          <w:lang w:val="en-US"/>
        </w:rPr>
        <w:t xml:space="preserve"> genomes, the script has to be modified or newly written by a bioinformatics expert. As we cannot foresee future applications by other users, we just state </w:t>
      </w:r>
      <w:r w:rsidR="00FE4F43">
        <w:rPr>
          <w:rFonts w:ascii="Arial" w:hAnsi="Arial" w:cs="Arial"/>
          <w:lang w:val="en-US"/>
        </w:rPr>
        <w:t>in the following</w:t>
      </w:r>
      <w:r w:rsidR="00F31582" w:rsidRPr="0095716B">
        <w:rPr>
          <w:rFonts w:ascii="Arial" w:hAnsi="Arial" w:cs="Arial"/>
          <w:lang w:val="en-US"/>
        </w:rPr>
        <w:t xml:space="preserve"> in detail the underlying rationale and mathematical backgroun</w:t>
      </w:r>
      <w:r w:rsidR="00F31582">
        <w:rPr>
          <w:rFonts w:ascii="Arial" w:hAnsi="Arial" w:cs="Arial"/>
          <w:lang w:val="en-US"/>
        </w:rPr>
        <w:t>d</w:t>
      </w:r>
      <w:r w:rsidR="00F31582" w:rsidRPr="0095716B">
        <w:rPr>
          <w:rFonts w:ascii="Arial" w:hAnsi="Arial" w:cs="Arial"/>
          <w:lang w:val="en-US"/>
        </w:rPr>
        <w:t>.</w:t>
      </w:r>
    </w:p>
    <w:p w14:paraId="2379F898" w14:textId="3A6488C2" w:rsidR="00F31582" w:rsidRDefault="00F31582" w:rsidP="00F31582">
      <w:pPr>
        <w:spacing w:line="480" w:lineRule="auto"/>
        <w:rPr>
          <w:rFonts w:ascii="Arial" w:hAnsi="Arial" w:cs="Arial"/>
          <w:lang w:val="en-US"/>
        </w:rPr>
      </w:pPr>
      <w:r w:rsidRPr="00762673">
        <w:rPr>
          <w:rFonts w:ascii="Arial" w:hAnsi="Arial" w:cs="Arial"/>
          <w:lang w:val="en-US"/>
        </w:rPr>
        <w:t xml:space="preserve">In the following, steps marked with * are only needed for the cut-all cut method, which for example needs a normalization between the cut and all cut sample using an </w:t>
      </w:r>
      <w:r w:rsidRPr="00762673">
        <w:rPr>
          <w:rFonts w:ascii="Arial" w:hAnsi="Arial" w:cs="Arial"/>
          <w:i/>
          <w:iCs/>
          <w:lang w:val="en-US"/>
        </w:rPr>
        <w:t>S. pombe</w:t>
      </w:r>
      <w:r w:rsidRPr="00762673">
        <w:rPr>
          <w:rFonts w:ascii="Arial" w:hAnsi="Arial" w:cs="Arial"/>
          <w:lang w:val="en-US"/>
        </w:rPr>
        <w:t xml:space="preserve"> gDNA spike-in</w:t>
      </w:r>
      <w:r w:rsidR="00506C2A">
        <w:rPr>
          <w:rFonts w:ascii="Arial" w:hAnsi="Arial" w:cs="Arial"/>
          <w:lang w:val="en-US"/>
        </w:rPr>
        <w:t xml:space="preserve"> (Fig.</w:t>
      </w:r>
      <w:r w:rsidR="00CA4081">
        <w:rPr>
          <w:rFonts w:ascii="Arial" w:hAnsi="Arial" w:cs="Arial"/>
          <w:lang w:val="en-US"/>
        </w:rPr>
        <w:t xml:space="preserve"> 4)</w:t>
      </w:r>
      <w:r w:rsidRPr="00762673">
        <w:rPr>
          <w:rFonts w:ascii="Arial" w:hAnsi="Arial" w:cs="Arial"/>
          <w:lang w:val="en-US"/>
        </w:rPr>
        <w:t>. Likewise, steps marked with ° are only needed for the cut-uncut method, like the counts of uncut fragments at a given cut site</w:t>
      </w:r>
      <w:r w:rsidR="00506C2A">
        <w:rPr>
          <w:rFonts w:ascii="Arial" w:hAnsi="Arial" w:cs="Arial"/>
          <w:lang w:val="en-US"/>
        </w:rPr>
        <w:t xml:space="preserve"> (Fig.</w:t>
      </w:r>
      <w:r w:rsidR="00CA4081">
        <w:rPr>
          <w:rFonts w:ascii="Arial" w:hAnsi="Arial" w:cs="Arial"/>
          <w:lang w:val="en-US"/>
        </w:rPr>
        <w:t xml:space="preserve"> 5)</w:t>
      </w:r>
      <w:r w:rsidRPr="00762673">
        <w:rPr>
          <w:rFonts w:ascii="Arial" w:hAnsi="Arial" w:cs="Arial"/>
          <w:lang w:val="en-US"/>
        </w:rPr>
        <w:t>.</w:t>
      </w:r>
      <w:r w:rsidR="00586489">
        <w:rPr>
          <w:rFonts w:ascii="Arial" w:hAnsi="Arial" w:cs="Arial"/>
          <w:lang w:val="en-US"/>
        </w:rPr>
        <w:t xml:space="preserve"> </w:t>
      </w:r>
      <w:r w:rsidRPr="00762673">
        <w:rPr>
          <w:rFonts w:ascii="Arial" w:hAnsi="Arial" w:cs="Arial"/>
          <w:lang w:val="en-US"/>
        </w:rPr>
        <w:t xml:space="preserve">Note that this description and our script is an all-in-one solution that calculates the outcome according to both methods at the same time. </w:t>
      </w:r>
    </w:p>
    <w:p w14:paraId="1942A4FB" w14:textId="77777777" w:rsidR="00F31582" w:rsidRPr="00263B91" w:rsidRDefault="00F31582" w:rsidP="00F31582">
      <w:pPr>
        <w:spacing w:line="480" w:lineRule="auto"/>
        <w:rPr>
          <w:rFonts w:ascii="Arial" w:hAnsi="Arial" w:cs="Arial"/>
          <w:lang w:val="en-US"/>
        </w:rPr>
      </w:pPr>
      <w:r>
        <w:rPr>
          <w:rFonts w:ascii="Arial" w:hAnsi="Arial" w:cs="Arial"/>
          <w:lang w:val="en-US"/>
        </w:rPr>
        <w:lastRenderedPageBreak/>
        <w:t>First f</w:t>
      </w:r>
      <w:r w:rsidRPr="00263B91">
        <w:rPr>
          <w:rFonts w:ascii="Arial" w:hAnsi="Arial" w:cs="Arial"/>
          <w:lang w:val="en-US"/>
        </w:rPr>
        <w:t>ollow the steps for mapping / indexing and download of the script files as described in 3.9</w:t>
      </w:r>
      <w:r>
        <w:rPr>
          <w:rFonts w:ascii="Arial" w:hAnsi="Arial" w:cs="Arial"/>
          <w:lang w:val="en-US"/>
        </w:rPr>
        <w:t xml:space="preserve"> and have a look at the readme file of the repository.</w:t>
      </w:r>
    </w:p>
    <w:p w14:paraId="2CBFE8C8" w14:textId="77777777" w:rsidR="00F31582" w:rsidRPr="001F42D6" w:rsidRDefault="00F31582" w:rsidP="00F31582">
      <w:pPr>
        <w:spacing w:line="480" w:lineRule="auto"/>
        <w:rPr>
          <w:rFonts w:ascii="Arial" w:hAnsi="Arial" w:cs="Arial"/>
          <w:lang w:val="en-US"/>
        </w:rPr>
      </w:pPr>
      <w:r w:rsidRPr="00263B91">
        <w:rPr>
          <w:rFonts w:ascii="Arial" w:hAnsi="Arial" w:cs="Arial"/>
          <w:lang w:val="en-US"/>
        </w:rPr>
        <w:t>The script then performs the following actions</w:t>
      </w:r>
      <w:r>
        <w:rPr>
          <w:rFonts w:ascii="Arial" w:hAnsi="Arial" w:cs="Arial"/>
          <w:lang w:val="en-US"/>
        </w:rPr>
        <w:t>:</w:t>
      </w:r>
    </w:p>
    <w:p w14:paraId="595211F4" w14:textId="77777777" w:rsidR="00F31582" w:rsidRPr="001F42D6" w:rsidRDefault="00F31582" w:rsidP="00F31582">
      <w:pPr>
        <w:pStyle w:val="berschrift3"/>
        <w:spacing w:line="480" w:lineRule="auto"/>
        <w:rPr>
          <w:rFonts w:ascii="Arial" w:hAnsi="Arial" w:cs="Arial"/>
          <w:color w:val="000000" w:themeColor="text1"/>
          <w:lang w:val="en-GB"/>
        </w:rPr>
      </w:pPr>
      <w:r w:rsidRPr="001F42D6">
        <w:rPr>
          <w:rFonts w:ascii="Arial" w:hAnsi="Arial" w:cs="Arial"/>
          <w:b/>
          <w:bCs/>
          <w:color w:val="000000" w:themeColor="text1"/>
          <w:lang w:val="en-US"/>
        </w:rPr>
        <w:t>Map / filter reads</w:t>
      </w:r>
    </w:p>
    <w:p w14:paraId="3C879A8D" w14:textId="77777777" w:rsidR="00F31582" w:rsidRPr="001F42D6" w:rsidRDefault="00F31582" w:rsidP="00F31582">
      <w:pPr>
        <w:numPr>
          <w:ilvl w:val="0"/>
          <w:numId w:val="42"/>
        </w:numPr>
        <w:spacing w:afterLines="20" w:after="48" w:line="480" w:lineRule="auto"/>
        <w:jc w:val="both"/>
        <w:rPr>
          <w:rFonts w:ascii="Arial" w:hAnsi="Arial" w:cs="Arial"/>
          <w:color w:val="000000" w:themeColor="text1"/>
          <w:lang w:val="en-US"/>
        </w:rPr>
      </w:pPr>
      <w:r w:rsidRPr="001F42D6">
        <w:rPr>
          <w:rFonts w:ascii="Arial" w:hAnsi="Arial" w:cs="Arial"/>
          <w:color w:val="000000" w:themeColor="text1"/>
          <w:lang w:val="en-US"/>
        </w:rPr>
        <w:t>Extract paired-end read information: chromosome, start, end and strand information, with end positions shifted by +1 bp.</w:t>
      </w:r>
    </w:p>
    <w:p w14:paraId="3940F60E" w14:textId="77777777" w:rsidR="00F31582" w:rsidRPr="001F42D6" w:rsidRDefault="00F31582" w:rsidP="00F31582">
      <w:pPr>
        <w:numPr>
          <w:ilvl w:val="0"/>
          <w:numId w:val="42"/>
        </w:numPr>
        <w:spacing w:afterLines="20" w:after="48" w:line="480" w:lineRule="auto"/>
        <w:jc w:val="both"/>
        <w:rPr>
          <w:rFonts w:ascii="Arial" w:hAnsi="Arial" w:cs="Arial"/>
          <w:color w:val="000000" w:themeColor="text1"/>
          <w:lang w:val="en-GB"/>
        </w:rPr>
      </w:pPr>
      <w:r w:rsidRPr="001F42D6">
        <w:rPr>
          <w:rFonts w:ascii="Arial" w:hAnsi="Arial" w:cs="Arial"/>
          <w:color w:val="000000" w:themeColor="text1"/>
          <w:lang w:val="en-US"/>
        </w:rPr>
        <w:t>Remove fragments that are longer than 500 bp.</w:t>
      </w:r>
    </w:p>
    <w:p w14:paraId="0C2C40F8" w14:textId="77777777" w:rsidR="00F31582" w:rsidRPr="001F42D6" w:rsidRDefault="00F31582" w:rsidP="00F31582">
      <w:pPr>
        <w:numPr>
          <w:ilvl w:val="0"/>
          <w:numId w:val="42"/>
        </w:numPr>
        <w:spacing w:afterLines="20" w:after="48" w:line="480" w:lineRule="auto"/>
        <w:jc w:val="both"/>
        <w:rPr>
          <w:rFonts w:ascii="Arial" w:hAnsi="Arial" w:cs="Arial"/>
          <w:color w:val="000000" w:themeColor="text1"/>
          <w:lang w:val="en-US"/>
        </w:rPr>
      </w:pPr>
      <w:bookmarkStart w:id="0" w:name="__DdeLink__258_1641658696"/>
      <w:bookmarkEnd w:id="0"/>
      <w:r w:rsidRPr="001F42D6">
        <w:rPr>
          <w:rFonts w:ascii="Arial" w:hAnsi="Arial" w:cs="Arial"/>
          <w:color w:val="000000" w:themeColor="text1"/>
          <w:lang w:val="en-US"/>
        </w:rPr>
        <w:t>Remove rDNA fragments by excluding the following loci:</w:t>
      </w:r>
    </w:p>
    <w:p w14:paraId="18C52152" w14:textId="77777777" w:rsidR="00F31582" w:rsidRPr="001F42D6" w:rsidRDefault="00F31582" w:rsidP="00F31582">
      <w:pPr>
        <w:spacing w:afterLines="20" w:after="48" w:line="480" w:lineRule="auto"/>
        <w:ind w:left="720"/>
        <w:jc w:val="both"/>
        <w:rPr>
          <w:rFonts w:ascii="Arial" w:hAnsi="Arial" w:cs="Arial"/>
          <w:color w:val="000000" w:themeColor="text1"/>
          <w:lang w:val="en-US"/>
        </w:rPr>
      </w:pPr>
      <w:r w:rsidRPr="001F42D6">
        <w:rPr>
          <w:rFonts w:ascii="Arial" w:hAnsi="Arial" w:cs="Arial"/>
          <w:i/>
          <w:color w:val="000000" w:themeColor="text1"/>
          <w:lang w:val="en-US"/>
        </w:rPr>
        <w:t>S. cerevisiae</w:t>
      </w:r>
      <w:r w:rsidRPr="001F42D6">
        <w:rPr>
          <w:rFonts w:ascii="Arial" w:hAnsi="Arial" w:cs="Arial"/>
          <w:color w:val="000000" w:themeColor="text1"/>
          <w:lang w:val="en-US"/>
        </w:rPr>
        <w:t xml:space="preserve"> chr. 12: 451500 – 495000</w:t>
      </w:r>
    </w:p>
    <w:p w14:paraId="5D9BF53E" w14:textId="77777777" w:rsidR="00F31582" w:rsidRPr="001F42D6" w:rsidRDefault="00F31582" w:rsidP="00F31582">
      <w:pPr>
        <w:spacing w:afterLines="20" w:after="48" w:line="480" w:lineRule="auto"/>
        <w:ind w:left="720"/>
        <w:jc w:val="both"/>
        <w:rPr>
          <w:rFonts w:ascii="Arial" w:hAnsi="Arial" w:cs="Arial"/>
          <w:color w:val="000000" w:themeColor="text1"/>
          <w:lang w:val="en-US"/>
        </w:rPr>
      </w:pPr>
      <w:r w:rsidRPr="001F42D6">
        <w:rPr>
          <w:rFonts w:ascii="Arial" w:hAnsi="Arial" w:cs="Arial"/>
          <w:i/>
          <w:color w:val="000000" w:themeColor="text1"/>
          <w:lang w:val="en-US"/>
        </w:rPr>
        <w:t>S. pombe</w:t>
      </w:r>
      <w:r w:rsidRPr="001F42D6">
        <w:rPr>
          <w:rFonts w:ascii="Arial" w:hAnsi="Arial" w:cs="Arial"/>
          <w:color w:val="000000" w:themeColor="text1"/>
          <w:lang w:val="en-US"/>
        </w:rPr>
        <w:t xml:space="preserve"> chr. 3: 0 – 30000</w:t>
      </w:r>
    </w:p>
    <w:p w14:paraId="431C3D0A" w14:textId="77777777" w:rsidR="00F31582" w:rsidRPr="00F1528D" w:rsidRDefault="00F31582" w:rsidP="00F31582">
      <w:pPr>
        <w:spacing w:afterLines="20" w:after="48" w:line="480" w:lineRule="auto"/>
        <w:ind w:left="720"/>
        <w:jc w:val="both"/>
        <w:rPr>
          <w:lang w:val="en-US"/>
        </w:rPr>
      </w:pPr>
      <w:r w:rsidRPr="001F42D6">
        <w:rPr>
          <w:rFonts w:ascii="Arial" w:hAnsi="Arial" w:cs="Arial"/>
          <w:i/>
          <w:color w:val="000000" w:themeColor="text1"/>
          <w:lang w:val="en-US"/>
        </w:rPr>
        <w:t>S. pombe</w:t>
      </w:r>
      <w:r w:rsidRPr="001F42D6">
        <w:rPr>
          <w:rFonts w:ascii="Arial" w:hAnsi="Arial" w:cs="Arial"/>
          <w:color w:val="000000" w:themeColor="text1"/>
          <w:lang w:val="en-US"/>
        </w:rPr>
        <w:t xml:space="preserve"> chr. 3: 2430000 – 2452883</w:t>
      </w:r>
      <w:r w:rsidRPr="00F1528D">
        <w:rPr>
          <w:rFonts w:ascii="Arial" w:hAnsi="Arial" w:cs="Arial"/>
          <w:color w:val="000000" w:themeColor="text1"/>
          <w:lang w:val="en-US"/>
        </w:rPr>
        <w:t xml:space="preserve"> </w:t>
      </w:r>
      <w:bookmarkStart w:id="1" w:name="_Toc24375415"/>
    </w:p>
    <w:p w14:paraId="2D5E8997" w14:textId="77777777" w:rsidR="00F31582" w:rsidRPr="00F1528D" w:rsidRDefault="00F31582" w:rsidP="00F31582">
      <w:pPr>
        <w:pStyle w:val="berschrift3"/>
        <w:spacing w:line="480" w:lineRule="auto"/>
        <w:rPr>
          <w:rFonts w:ascii="Arial" w:hAnsi="Arial" w:cs="Arial"/>
          <w:b/>
          <w:bCs/>
          <w:color w:val="000000" w:themeColor="text1"/>
          <w:lang w:val="en-US"/>
        </w:rPr>
      </w:pPr>
      <w:r w:rsidRPr="00F1528D">
        <w:rPr>
          <w:rFonts w:ascii="Arial" w:hAnsi="Arial" w:cs="Arial"/>
          <w:b/>
          <w:bCs/>
          <w:color w:val="000000" w:themeColor="text1"/>
          <w:lang w:val="en-US"/>
        </w:rPr>
        <w:t>Count cut and uncut° fragments</w:t>
      </w:r>
      <w:bookmarkEnd w:id="1"/>
      <w:r w:rsidRPr="00F1528D">
        <w:rPr>
          <w:rFonts w:ascii="Arial" w:hAnsi="Arial" w:cs="Arial"/>
          <w:b/>
          <w:bCs/>
          <w:color w:val="000000" w:themeColor="text1"/>
          <w:lang w:val="en-US"/>
        </w:rPr>
        <w:t xml:space="preserve"> </w:t>
      </w:r>
    </w:p>
    <w:p w14:paraId="1ED14158" w14:textId="62253D37" w:rsidR="00F31582" w:rsidRPr="00F1528D" w:rsidRDefault="00F31582" w:rsidP="00F31582">
      <w:pPr>
        <w:numPr>
          <w:ilvl w:val="0"/>
          <w:numId w:val="42"/>
        </w:numPr>
        <w:spacing w:afterLines="20" w:after="48" w:line="480" w:lineRule="auto"/>
        <w:jc w:val="both"/>
        <w:rPr>
          <w:rFonts w:ascii="Arial" w:hAnsi="Arial" w:cs="Arial"/>
          <w:color w:val="000000" w:themeColor="text1"/>
          <w:lang w:val="en-GB"/>
        </w:rPr>
      </w:pPr>
      <w:r w:rsidRPr="00F1528D">
        <w:rPr>
          <w:rFonts w:ascii="Arial" w:hAnsi="Arial" w:cs="Arial"/>
          <w:color w:val="000000" w:themeColor="text1"/>
          <w:lang w:val="en-GB"/>
        </w:rPr>
        <w:t xml:space="preserve">Count the starting/ending fragments on plus and minus strand </w:t>
      </w:r>
      <m:oMath>
        <m:sSub>
          <m:sSubPr>
            <m:ctrlPr>
              <w:rPr>
                <w:rFonts w:ascii="Cambria Math" w:hAnsi="Cambria Math" w:cs="Arial"/>
                <w:color w:val="000000" w:themeColor="text1"/>
              </w:rPr>
            </m:ctrlPr>
          </m:sSubPr>
          <m:e>
            <m:r>
              <w:rPr>
                <w:rFonts w:ascii="Cambria Math" w:hAnsi="Cambria Math" w:cs="Arial"/>
                <w:color w:val="000000" w:themeColor="text1"/>
              </w:rPr>
              <m:t>c</m:t>
            </m:r>
          </m:e>
          <m:sub>
            <m:r>
              <w:rPr>
                <w:rFonts w:ascii="Cambria Math" w:hAnsi="Cambria Math" w:cs="Arial"/>
                <w:color w:val="000000" w:themeColor="text1"/>
              </w:rPr>
              <m:t>τ</m:t>
            </m:r>
          </m:sub>
        </m:sSub>
        <m:d>
          <m:dPr>
            <m:ctrlPr>
              <w:rPr>
                <w:rFonts w:ascii="Cambria Math" w:hAnsi="Cambria Math" w:cs="Arial"/>
                <w:color w:val="000000" w:themeColor="text1"/>
              </w:rPr>
            </m:ctrlPr>
          </m:dPr>
          <m:e>
            <m:r>
              <w:rPr>
                <w:rFonts w:ascii="Cambria Math" w:hAnsi="Cambria Math" w:cs="Arial"/>
                <w:color w:val="000000" w:themeColor="text1"/>
              </w:rPr>
              <m:t>x</m:t>
            </m:r>
          </m:e>
        </m:d>
      </m:oMath>
      <w:r w:rsidRPr="00F1528D">
        <w:rPr>
          <w:rFonts w:ascii="Arial" w:hAnsi="Arial" w:cs="Arial"/>
          <w:color w:val="000000" w:themeColor="text1"/>
          <w:lang w:val="en-GB"/>
        </w:rPr>
        <w:t xml:space="preserve"> for each genomic position </w:t>
      </w:r>
      <m:oMath>
        <m:r>
          <w:rPr>
            <w:rFonts w:ascii="Cambria Math" w:hAnsi="Cambria Math" w:cs="Arial"/>
            <w:color w:val="000000" w:themeColor="text1"/>
            <w:lang w:val="en-GB"/>
          </w:rPr>
          <m:t>x</m:t>
        </m:r>
      </m:oMath>
      <w:r w:rsidRPr="00F1528D">
        <w:rPr>
          <w:rFonts w:ascii="Arial" w:hAnsi="Arial" w:cs="Arial"/>
          <w:color w:val="000000" w:themeColor="text1"/>
          <w:lang w:val="en-GB"/>
        </w:rPr>
        <w:t xml:space="preserve">  with </w:t>
      </w:r>
      <m:oMath>
        <m:r>
          <w:rPr>
            <w:rFonts w:ascii="Cambria Math" w:hAnsi="Cambria Math" w:cs="Arial"/>
            <w:color w:val="000000" w:themeColor="text1"/>
            <w:lang w:val="en-US"/>
          </w:rPr>
          <m:t>τ=1,2,3,4</m:t>
        </m:r>
      </m:oMath>
      <w:r w:rsidRPr="00F1528D">
        <w:rPr>
          <w:rFonts w:ascii="Arial" w:hAnsi="Arial" w:cs="Arial"/>
          <w:color w:val="000000" w:themeColor="text1"/>
          <w:lang w:val="en-GB"/>
        </w:rPr>
        <w:t xml:space="preserve"> denoting starts on plus, starts on minus, ends on plus and ends on minus strands, respectively. For starting reads, we count the position of the first base pair, for ending reads we count the position after the last base pair (i.e. end positions are shifted by +1</w:t>
      </w:r>
      <w:r>
        <w:rPr>
          <w:rFonts w:ascii="Arial" w:hAnsi="Arial" w:cs="Arial"/>
          <w:color w:val="000000" w:themeColor="text1"/>
          <w:lang w:val="en-GB"/>
        </w:rPr>
        <w:t xml:space="preserve"> </w:t>
      </w:r>
      <w:r w:rsidRPr="00F1528D">
        <w:rPr>
          <w:rFonts w:ascii="Arial" w:hAnsi="Arial" w:cs="Arial"/>
          <w:color w:val="000000" w:themeColor="text1"/>
          <w:lang w:val="en-GB"/>
        </w:rPr>
        <w:t xml:space="preserve">bp). We use the notation </w:t>
      </w:r>
      <m:oMath>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lang w:val="en-US"/>
              </w:rPr>
              <m:t>1</m:t>
            </m:r>
          </m:sup>
        </m:sSubSup>
        <m:d>
          <m:dPr>
            <m:ctrlPr>
              <w:rPr>
                <w:rFonts w:ascii="Cambria Math" w:hAnsi="Cambria Math" w:cs="Arial"/>
                <w:color w:val="000000" w:themeColor="text1"/>
              </w:rPr>
            </m:ctrlPr>
          </m:dPr>
          <m:e>
            <m:r>
              <w:rPr>
                <w:rFonts w:ascii="Cambria Math" w:hAnsi="Cambria Math" w:cs="Arial"/>
                <w:color w:val="000000" w:themeColor="text1"/>
              </w:rPr>
              <m:t>x</m:t>
            </m:r>
          </m:e>
        </m:d>
        <m:r>
          <w:rPr>
            <w:rFonts w:ascii="Cambria Math" w:hAnsi="Cambria Math" w:cs="Arial"/>
            <w:color w:val="000000" w:themeColor="text1"/>
            <w:lang w:val="en-GB"/>
          </w:rPr>
          <m:t xml:space="preserve"> </m:t>
        </m:r>
      </m:oMath>
      <w:r w:rsidRPr="00F1528D">
        <w:rPr>
          <w:rFonts w:ascii="Arial" w:hAnsi="Arial" w:cs="Arial"/>
          <w:color w:val="000000" w:themeColor="text1"/>
          <w:lang w:val="en-GB"/>
        </w:rPr>
        <w:t xml:space="preserve"> and </w:t>
      </w:r>
      <m:oMath>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lang w:val="en-US"/>
              </w:rPr>
              <m:t>2</m:t>
            </m:r>
          </m:sup>
        </m:sSubSup>
        <m:d>
          <m:dPr>
            <m:ctrlPr>
              <w:rPr>
                <w:rFonts w:ascii="Cambria Math" w:hAnsi="Cambria Math" w:cs="Arial"/>
                <w:color w:val="000000" w:themeColor="text1"/>
              </w:rPr>
            </m:ctrlPr>
          </m:dPr>
          <m:e>
            <m:r>
              <w:rPr>
                <w:rFonts w:ascii="Cambria Math" w:hAnsi="Cambria Math" w:cs="Arial"/>
                <w:color w:val="000000" w:themeColor="text1"/>
              </w:rPr>
              <m:t>x</m:t>
            </m:r>
          </m:e>
        </m:d>
        <m:r>
          <w:rPr>
            <w:rFonts w:ascii="Cambria Math" w:hAnsi="Cambria Math" w:cs="Arial"/>
            <w:color w:val="000000" w:themeColor="text1"/>
            <w:lang w:val="en-GB"/>
          </w:rPr>
          <m:t xml:space="preserve">  </m:t>
        </m:r>
      </m:oMath>
      <w:r w:rsidRPr="00F1528D">
        <w:rPr>
          <w:rFonts w:ascii="Arial" w:hAnsi="Arial" w:cs="Arial"/>
          <w:color w:val="000000" w:themeColor="text1"/>
          <w:lang w:val="en-GB"/>
        </w:rPr>
        <w:t xml:space="preserve">for the sample without  and with </w:t>
      </w:r>
      <w:r w:rsidR="00506C2A">
        <w:rPr>
          <w:rFonts w:ascii="Arial" w:hAnsi="Arial" w:cs="Arial"/>
          <w:color w:val="000000" w:themeColor="text1"/>
          <w:lang w:val="en-GB"/>
        </w:rPr>
        <w:t>second</w:t>
      </w:r>
      <w:r w:rsidRPr="00F1528D">
        <w:rPr>
          <w:rFonts w:ascii="Arial" w:hAnsi="Arial" w:cs="Arial"/>
          <w:color w:val="000000" w:themeColor="text1"/>
          <w:lang w:val="en-GB"/>
        </w:rPr>
        <w:t xml:space="preserve"> RE digest, respectively. For later modeling</w:t>
      </w:r>
      <w:r>
        <w:rPr>
          <w:rFonts w:ascii="Arial" w:hAnsi="Arial" w:cs="Arial"/>
          <w:color w:val="000000" w:themeColor="text1"/>
          <w:lang w:val="en-GB"/>
        </w:rPr>
        <w:t>,</w:t>
      </w:r>
      <w:r w:rsidRPr="00F1528D">
        <w:rPr>
          <w:rFonts w:ascii="Arial" w:hAnsi="Arial" w:cs="Arial"/>
          <w:color w:val="000000" w:themeColor="text1"/>
          <w:lang w:val="en-GB"/>
        </w:rPr>
        <w:t xml:space="preserve"> we assume that one single given fragment with </w:t>
      </w:r>
      <w:r>
        <w:rPr>
          <w:rFonts w:ascii="Arial" w:hAnsi="Arial" w:cs="Arial"/>
          <w:color w:val="000000" w:themeColor="text1"/>
          <w:lang w:val="en-GB"/>
        </w:rPr>
        <w:t>RE-cut</w:t>
      </w:r>
      <w:r w:rsidRPr="00F1528D">
        <w:rPr>
          <w:rFonts w:ascii="Arial" w:hAnsi="Arial" w:cs="Arial"/>
          <w:color w:val="000000" w:themeColor="text1"/>
          <w:lang w:val="en-GB"/>
        </w:rPr>
        <w:t xml:space="preserve"> or sheared fragment start or end at </w:t>
      </w:r>
      <m:oMath>
        <m:r>
          <w:rPr>
            <w:rFonts w:ascii="Cambria Math" w:hAnsi="Cambria Math" w:cs="Arial"/>
            <w:color w:val="000000" w:themeColor="text1"/>
            <w:lang w:val="en-GB"/>
          </w:rPr>
          <m:t>x</m:t>
        </m:r>
      </m:oMath>
      <w:r w:rsidRPr="00F1528D">
        <w:rPr>
          <w:rFonts w:ascii="Arial" w:hAnsi="Arial" w:cs="Arial"/>
          <w:color w:val="000000" w:themeColor="text1"/>
          <w:lang w:val="en-GB"/>
        </w:rPr>
        <w:t xml:space="preserve"> will on average yield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p</m:t>
            </m:r>
          </m:e>
          <m:sub>
            <m:r>
              <w:rPr>
                <w:rFonts w:ascii="Cambria Math" w:hAnsi="Cambria Math" w:cs="Arial"/>
                <w:color w:val="000000" w:themeColor="text1"/>
                <w:lang w:val="en-GB"/>
              </w:rPr>
              <m:t>τ</m:t>
            </m:r>
          </m:sub>
          <m:sup>
            <m:r>
              <w:rPr>
                <w:rFonts w:ascii="Cambria Math" w:hAnsi="Cambria Math" w:cs="Arial"/>
                <w:color w:val="000000" w:themeColor="text1"/>
                <w:lang w:val="en-GB"/>
              </w:rPr>
              <m:t>x</m:t>
            </m:r>
          </m:sup>
        </m:sSubSup>
      </m:oMath>
      <w:r w:rsidRPr="00F1528D">
        <w:rPr>
          <w:rFonts w:ascii="Arial" w:hAnsi="Arial" w:cs="Arial"/>
          <w:color w:val="000000" w:themeColor="text1"/>
          <w:lang w:val="en-GB"/>
        </w:rPr>
        <w:t xml:space="preserve"> counts</w:t>
      </w:r>
      <w:r w:rsidRPr="003A5FB3">
        <w:rPr>
          <w:rFonts w:ascii="Arial" w:hAnsi="Arial" w:cs="Arial"/>
          <w:color w:val="000000" w:themeColor="text1"/>
          <w:lang w:val="en-GB"/>
        </w:rPr>
        <w:t xml:space="preserve"> </w:t>
      </w:r>
      <w:r>
        <w:rPr>
          <w:rFonts w:ascii="Arial" w:hAnsi="Arial" w:cs="Arial"/>
          <w:color w:val="000000" w:themeColor="text1"/>
          <w:lang w:val="en-GB"/>
        </w:rPr>
        <w:t>after</w:t>
      </w:r>
      <w:r w:rsidRPr="00F1528D">
        <w:rPr>
          <w:rFonts w:ascii="Arial" w:hAnsi="Arial" w:cs="Arial"/>
          <w:color w:val="000000" w:themeColor="text1"/>
          <w:lang w:val="en-GB"/>
        </w:rPr>
        <w:t xml:space="preserve"> PCR and Illumina sequencing.</w:t>
      </w:r>
    </w:p>
    <w:p w14:paraId="5CC49E7D" w14:textId="16EB260A" w:rsidR="00F31582" w:rsidRPr="00F1528D" w:rsidRDefault="00F31582" w:rsidP="00F31582">
      <w:pPr>
        <w:numPr>
          <w:ilvl w:val="0"/>
          <w:numId w:val="42"/>
        </w:numPr>
        <w:spacing w:afterLines="20" w:after="48" w:line="480" w:lineRule="auto"/>
        <w:jc w:val="both"/>
        <w:rPr>
          <w:rFonts w:ascii="Arial" w:hAnsi="Arial" w:cs="Arial"/>
          <w:color w:val="000000" w:themeColor="text1"/>
          <w:lang w:val="en-GB"/>
        </w:rPr>
      </w:pPr>
      <w:r w:rsidRPr="00F1528D">
        <w:rPr>
          <w:rFonts w:ascii="Arial" w:hAnsi="Arial" w:cs="Arial"/>
          <w:color w:val="000000" w:themeColor="text1"/>
          <w:lang w:val="en-GB"/>
        </w:rPr>
        <w:t xml:space="preserve">For the cut-uncut method, we need the uncut fragments for fixed genomic positions </w:t>
      </w:r>
      <m:oMath>
        <m:r>
          <w:rPr>
            <w:rFonts w:ascii="Cambria Math" w:hAnsi="Cambria Math" w:cs="Arial"/>
            <w:color w:val="000000" w:themeColor="text1"/>
            <w:lang w:val="en-GB"/>
          </w:rPr>
          <m:t>x</m:t>
        </m:r>
      </m:oMath>
      <w:r w:rsidRPr="00F1528D">
        <w:rPr>
          <w:rFonts w:ascii="Arial" w:hAnsi="Arial" w:cs="Arial"/>
          <w:color w:val="000000" w:themeColor="text1"/>
          <w:lang w:val="en-GB"/>
        </w:rPr>
        <w:t xml:space="preserve">, i.e. fragments that start before </w:t>
      </w:r>
      <m:oMath>
        <m:r>
          <w:rPr>
            <w:rFonts w:ascii="Cambria Math" w:hAnsi="Cambria Math" w:cs="Arial"/>
            <w:color w:val="000000" w:themeColor="text1"/>
            <w:lang w:val="en-GB"/>
          </w:rPr>
          <m:t>x-d</m:t>
        </m:r>
      </m:oMath>
      <w:r w:rsidRPr="00F1528D">
        <w:rPr>
          <w:rFonts w:ascii="Arial" w:hAnsi="Arial" w:cs="Arial"/>
          <w:color w:val="000000" w:themeColor="text1"/>
          <w:lang w:val="en-GB"/>
        </w:rPr>
        <w:t xml:space="preserve"> and end after </w:t>
      </w:r>
      <m:oMath>
        <m:r>
          <w:rPr>
            <w:rFonts w:ascii="Cambria Math" w:hAnsi="Cambria Math" w:cs="Arial"/>
            <w:color w:val="000000" w:themeColor="text1"/>
            <w:lang w:val="en-GB"/>
          </w:rPr>
          <m:t>x+d</m:t>
        </m:r>
      </m:oMath>
      <w:r w:rsidRPr="00F1528D">
        <w:rPr>
          <w:rFonts w:ascii="Arial" w:hAnsi="Arial" w:cs="Arial"/>
          <w:color w:val="000000" w:themeColor="text1"/>
          <w:lang w:val="en-GB"/>
        </w:rPr>
        <w:t xml:space="preserve"> (end positions are shifted by +1</w:t>
      </w:r>
      <w:r>
        <w:rPr>
          <w:rFonts w:ascii="Arial" w:hAnsi="Arial" w:cs="Arial"/>
          <w:color w:val="000000" w:themeColor="text1"/>
          <w:lang w:val="en-GB"/>
        </w:rPr>
        <w:t xml:space="preserve"> </w:t>
      </w:r>
      <w:r w:rsidRPr="00F1528D">
        <w:rPr>
          <w:rFonts w:ascii="Arial" w:hAnsi="Arial" w:cs="Arial"/>
          <w:color w:val="000000" w:themeColor="text1"/>
          <w:lang w:val="en-GB"/>
        </w:rPr>
        <w:t xml:space="preserve">bp) in the sample without </w:t>
      </w:r>
      <w:r>
        <w:rPr>
          <w:rFonts w:ascii="Arial" w:hAnsi="Arial" w:cs="Arial"/>
          <w:color w:val="000000" w:themeColor="text1"/>
          <w:lang w:val="en-GB"/>
        </w:rPr>
        <w:t>second</w:t>
      </w:r>
      <w:r w:rsidRPr="00F1528D">
        <w:rPr>
          <w:rFonts w:ascii="Arial" w:hAnsi="Arial" w:cs="Arial"/>
          <w:color w:val="000000" w:themeColor="text1"/>
          <w:lang w:val="en-GB"/>
        </w:rPr>
        <w:t xml:space="preserve"> RE digest. The extension by </w:t>
      </w:r>
      <m:oMath>
        <m:r>
          <w:rPr>
            <w:rFonts w:ascii="Cambria Math" w:hAnsi="Cambria Math" w:cs="Arial"/>
            <w:color w:val="000000" w:themeColor="text1"/>
            <w:lang w:val="en-GB"/>
          </w:rPr>
          <m:t>d</m:t>
        </m:r>
      </m:oMath>
      <w:r w:rsidRPr="00F1528D">
        <w:rPr>
          <w:rFonts w:ascii="Arial" w:hAnsi="Arial" w:cs="Arial"/>
          <w:color w:val="000000" w:themeColor="text1"/>
          <w:lang w:val="en-GB"/>
        </w:rPr>
        <w:t xml:space="preserve"> is needed due to the fact that not all RE cut both strands at the same position, as explained later. We denote this number of uncut fragments with </w:t>
      </w:r>
      <m:oMath>
        <m:sSubSup>
          <m:sSubSupPr>
            <m:ctrlPr>
              <w:rPr>
                <w:rFonts w:ascii="Cambria Math" w:hAnsi="Cambria Math" w:cs="Arial"/>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τ</m:t>
            </m:r>
          </m:sub>
          <m:sup>
            <m:r>
              <w:rPr>
                <w:rFonts w:ascii="Cambria Math" w:hAnsi="Cambria Math" w:cs="Arial"/>
                <w:color w:val="000000" w:themeColor="text1"/>
                <w:lang w:val="en-US"/>
              </w:rPr>
              <m:t>1</m:t>
            </m:r>
          </m:sup>
        </m:sSubSup>
        <m:d>
          <m:dPr>
            <m:ctrlPr>
              <w:rPr>
                <w:rFonts w:ascii="Cambria Math" w:hAnsi="Cambria Math" w:cs="Arial"/>
                <w:color w:val="000000" w:themeColor="text1"/>
              </w:rPr>
            </m:ctrlPr>
          </m:dPr>
          <m:e>
            <m:r>
              <w:rPr>
                <w:rFonts w:ascii="Cambria Math" w:hAnsi="Cambria Math" w:cs="Arial"/>
                <w:color w:val="000000" w:themeColor="text1"/>
              </w:rPr>
              <m:t>x</m:t>
            </m:r>
            <m:r>
              <w:rPr>
                <w:rFonts w:ascii="Cambria Math" w:hAnsi="Cambria Math" w:cs="Arial"/>
                <w:color w:val="000000" w:themeColor="text1"/>
                <w:lang w:val="en-US"/>
              </w:rPr>
              <m:t>,</m:t>
            </m:r>
            <m:r>
              <w:rPr>
                <w:rFonts w:ascii="Cambria Math" w:hAnsi="Cambria Math" w:cs="Arial"/>
                <w:color w:val="000000" w:themeColor="text1"/>
              </w:rPr>
              <m:t>d</m:t>
            </m:r>
          </m:e>
        </m:d>
      </m:oMath>
      <w:r w:rsidRPr="00F1528D">
        <w:rPr>
          <w:rFonts w:ascii="Arial" w:hAnsi="Arial" w:cs="Arial"/>
          <w:color w:val="000000" w:themeColor="text1"/>
          <w:lang w:val="en-GB"/>
        </w:rPr>
        <w:t xml:space="preserve">, also using the index </w:t>
      </w:r>
      <m:oMath>
        <m:r>
          <w:rPr>
            <w:rFonts w:ascii="Cambria Math" w:hAnsi="Cambria Math" w:cs="Arial"/>
            <w:color w:val="000000" w:themeColor="text1"/>
            <w:lang w:val="en-US"/>
          </w:rPr>
          <m:t>τ</m:t>
        </m:r>
      </m:oMath>
      <w:r w:rsidRPr="00F1528D">
        <w:rPr>
          <w:rFonts w:ascii="Arial" w:hAnsi="Arial" w:cs="Arial"/>
          <w:color w:val="000000" w:themeColor="text1"/>
          <w:lang w:val="en-GB"/>
        </w:rPr>
        <w:t xml:space="preserve"> </w:t>
      </w:r>
      <w:r>
        <w:rPr>
          <w:rFonts w:ascii="Arial" w:hAnsi="Arial" w:cs="Arial"/>
          <w:color w:val="000000" w:themeColor="text1"/>
          <w:lang w:val="en-GB"/>
        </w:rPr>
        <w:t xml:space="preserve">as in step </w:t>
      </w:r>
      <w:r w:rsidR="00C22C3E">
        <w:rPr>
          <w:rFonts w:ascii="Arial" w:hAnsi="Arial" w:cs="Arial"/>
          <w:color w:val="000000" w:themeColor="text1"/>
          <w:lang w:val="en-GB"/>
        </w:rPr>
        <w:t>4</w:t>
      </w:r>
      <w:r>
        <w:rPr>
          <w:rFonts w:ascii="Arial" w:hAnsi="Arial" w:cs="Arial"/>
          <w:color w:val="000000" w:themeColor="text1"/>
          <w:lang w:val="en-GB"/>
        </w:rPr>
        <w:t xml:space="preserve"> </w:t>
      </w:r>
      <w:r w:rsidRPr="00F1528D">
        <w:rPr>
          <w:rFonts w:ascii="Arial" w:hAnsi="Arial" w:cs="Arial"/>
          <w:color w:val="000000" w:themeColor="text1"/>
          <w:lang w:val="en-GB"/>
        </w:rPr>
        <w:t xml:space="preserve">to differentiate between plus </w:t>
      </w:r>
      <m:oMath>
        <m:r>
          <w:rPr>
            <w:rFonts w:ascii="Cambria Math" w:hAnsi="Cambria Math" w:cs="Arial"/>
            <w:color w:val="000000" w:themeColor="text1"/>
            <w:lang w:val="en-GB"/>
          </w:rPr>
          <m:t>(</m:t>
        </m:r>
        <m:r>
          <w:rPr>
            <w:rFonts w:ascii="Cambria Math" w:hAnsi="Cambria Math" w:cs="Arial"/>
            <w:color w:val="000000" w:themeColor="text1"/>
            <w:lang w:val="en-US"/>
          </w:rPr>
          <m:t>τ=1</m:t>
        </m:r>
      </m:oMath>
      <w:r w:rsidRPr="00F1528D">
        <w:rPr>
          <w:rFonts w:ascii="Arial" w:hAnsi="Arial" w:cs="Arial"/>
          <w:color w:val="000000" w:themeColor="text1"/>
          <w:lang w:val="en-GB"/>
        </w:rPr>
        <w:t xml:space="preserve"> or </w:t>
      </w:r>
      <m:oMath>
        <m:r>
          <w:rPr>
            <w:rFonts w:ascii="Cambria Math" w:hAnsi="Cambria Math" w:cs="Arial"/>
            <w:color w:val="000000" w:themeColor="text1"/>
            <w:lang w:val="en-GB"/>
          </w:rPr>
          <m:t>3</m:t>
        </m:r>
      </m:oMath>
      <w:r w:rsidRPr="00F1528D">
        <w:rPr>
          <w:rFonts w:ascii="Arial" w:hAnsi="Arial" w:cs="Arial"/>
          <w:color w:val="000000" w:themeColor="text1"/>
          <w:lang w:val="en-GB"/>
        </w:rPr>
        <w:t>) and minus strand (</w:t>
      </w:r>
      <m:oMath>
        <m:r>
          <w:rPr>
            <w:rFonts w:ascii="Cambria Math" w:hAnsi="Cambria Math" w:cs="Arial"/>
            <w:color w:val="000000" w:themeColor="text1"/>
            <w:lang w:val="en-US"/>
          </w:rPr>
          <m:t>τ=2</m:t>
        </m:r>
      </m:oMath>
      <w:r w:rsidRPr="00F1528D">
        <w:rPr>
          <w:rFonts w:ascii="Arial" w:hAnsi="Arial" w:cs="Arial"/>
          <w:color w:val="000000" w:themeColor="text1"/>
          <w:lang w:val="en-US"/>
        </w:rPr>
        <w:t xml:space="preserve"> or </w:t>
      </w:r>
      <m:oMath>
        <m:r>
          <w:rPr>
            <w:rFonts w:ascii="Cambria Math" w:hAnsi="Cambria Math" w:cs="Arial"/>
            <w:color w:val="000000" w:themeColor="text1"/>
            <w:lang w:val="en-US"/>
          </w:rPr>
          <m:t>4</m:t>
        </m:r>
      </m:oMath>
      <w:r w:rsidRPr="00F1528D">
        <w:rPr>
          <w:rFonts w:ascii="Arial" w:hAnsi="Arial" w:cs="Arial"/>
          <w:color w:val="000000" w:themeColor="text1"/>
          <w:lang w:val="en-GB"/>
        </w:rPr>
        <w:t xml:space="preserve">). We assume </w:t>
      </w:r>
      <w:r w:rsidRPr="00F1528D">
        <w:rPr>
          <w:rFonts w:ascii="Arial" w:hAnsi="Arial" w:cs="Arial"/>
          <w:color w:val="000000" w:themeColor="text1"/>
          <w:lang w:val="en-GB"/>
        </w:rPr>
        <w:lastRenderedPageBreak/>
        <w:t xml:space="preserve">that one such uncut fragment at </w:t>
      </w:r>
      <m:oMath>
        <m:r>
          <w:rPr>
            <w:rFonts w:ascii="Cambria Math" w:hAnsi="Cambria Math" w:cs="Arial"/>
            <w:color w:val="000000" w:themeColor="text1"/>
            <w:lang w:val="en-GB"/>
          </w:rPr>
          <m:t>x</m:t>
        </m:r>
      </m:oMath>
      <w:r w:rsidRPr="00F1528D">
        <w:rPr>
          <w:rFonts w:ascii="Arial" w:hAnsi="Arial" w:cs="Arial"/>
          <w:color w:val="000000" w:themeColor="text1"/>
          <w:lang w:val="en-GB"/>
        </w:rPr>
        <w:t xml:space="preserve"> will on average results in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q</m:t>
            </m:r>
          </m:e>
          <m:sub>
            <m:r>
              <w:rPr>
                <w:rFonts w:ascii="Cambria Math" w:hAnsi="Cambria Math" w:cs="Arial"/>
                <w:color w:val="000000" w:themeColor="text1"/>
                <w:lang w:val="en-GB"/>
              </w:rPr>
              <m:t>τ</m:t>
            </m:r>
          </m:sub>
          <m:sup>
            <m:r>
              <w:rPr>
                <w:rFonts w:ascii="Cambria Math" w:hAnsi="Cambria Math" w:cs="Arial"/>
                <w:color w:val="000000" w:themeColor="text1"/>
                <w:lang w:val="en-GB"/>
              </w:rPr>
              <m:t>x</m:t>
            </m:r>
          </m:sup>
        </m:sSubSup>
        <m:r>
          <w:rPr>
            <w:rFonts w:ascii="Cambria Math" w:hAnsi="Cambria Math" w:cs="Arial"/>
            <w:color w:val="000000" w:themeColor="text1"/>
            <w:lang w:val="en-GB"/>
          </w:rPr>
          <m:t xml:space="preserve"> </m:t>
        </m:r>
      </m:oMath>
      <w:r w:rsidRPr="00F1528D">
        <w:rPr>
          <w:rFonts w:ascii="Arial" w:hAnsi="Arial" w:cs="Arial"/>
          <w:color w:val="000000" w:themeColor="text1"/>
          <w:lang w:val="en-GB"/>
        </w:rPr>
        <w:t>counts</w:t>
      </w:r>
      <w:r>
        <w:rPr>
          <w:rFonts w:ascii="Arial" w:hAnsi="Arial" w:cs="Arial"/>
          <w:color w:val="000000" w:themeColor="text1"/>
          <w:lang w:val="en-GB"/>
        </w:rPr>
        <w:t xml:space="preserve"> after</w:t>
      </w:r>
      <w:r w:rsidRPr="00F1528D">
        <w:rPr>
          <w:rFonts w:ascii="Arial" w:hAnsi="Arial" w:cs="Arial"/>
          <w:color w:val="000000" w:themeColor="text1"/>
          <w:lang w:val="en-GB"/>
        </w:rPr>
        <w:t xml:space="preserve"> PCR and Illumina sequencing.</w:t>
      </w:r>
    </w:p>
    <w:p w14:paraId="7E011339" w14:textId="77777777" w:rsidR="00F31582" w:rsidRPr="00F1528D" w:rsidRDefault="00F31582" w:rsidP="00F31582">
      <w:pPr>
        <w:pStyle w:val="berschrift3"/>
        <w:spacing w:line="480" w:lineRule="auto"/>
        <w:rPr>
          <w:rFonts w:ascii="Arial" w:hAnsi="Arial" w:cs="Arial"/>
          <w:b/>
          <w:bCs/>
          <w:color w:val="000000" w:themeColor="text1"/>
          <w:lang w:val="en-US"/>
        </w:rPr>
      </w:pPr>
    </w:p>
    <w:p w14:paraId="0A4B6E8B" w14:textId="77777777" w:rsidR="00F31582" w:rsidRPr="00F1528D" w:rsidRDefault="00F31582" w:rsidP="00F31582">
      <w:pPr>
        <w:pStyle w:val="berschrift3"/>
        <w:spacing w:line="480" w:lineRule="auto"/>
        <w:rPr>
          <w:rFonts w:ascii="Arial" w:hAnsi="Arial" w:cs="Arial"/>
          <w:b/>
          <w:bCs/>
          <w:color w:val="000000" w:themeColor="text1"/>
          <w:lang w:val="en-US"/>
        </w:rPr>
      </w:pPr>
      <w:r w:rsidRPr="00F1528D">
        <w:rPr>
          <w:rFonts w:ascii="Arial" w:hAnsi="Arial" w:cs="Arial"/>
          <w:b/>
          <w:bCs/>
          <w:color w:val="000000" w:themeColor="text1"/>
          <w:lang w:val="en-US"/>
        </w:rPr>
        <w:t>Determine cut site positions with RE motif</w:t>
      </w:r>
    </w:p>
    <w:p w14:paraId="0ADC6F4A" w14:textId="77777777" w:rsidR="00F31582" w:rsidRPr="00F1528D" w:rsidRDefault="00F31582" w:rsidP="00F31582">
      <w:pPr>
        <w:numPr>
          <w:ilvl w:val="0"/>
          <w:numId w:val="42"/>
        </w:numPr>
        <w:spacing w:afterLines="20" w:after="48" w:line="480" w:lineRule="auto"/>
        <w:jc w:val="both"/>
        <w:rPr>
          <w:rFonts w:ascii="Arial" w:hAnsi="Arial" w:cs="Arial"/>
          <w:color w:val="000000" w:themeColor="text1"/>
          <w:lang w:val="en-GB"/>
        </w:rPr>
      </w:pPr>
      <w:r w:rsidRPr="00F1528D">
        <w:rPr>
          <w:rFonts w:ascii="Arial" w:hAnsi="Arial" w:cs="Arial"/>
          <w:color w:val="000000" w:themeColor="text1"/>
          <w:lang w:val="en-US"/>
        </w:rPr>
        <w:t xml:space="preserve">Determine the cut site positions, i. e. the </w:t>
      </w:r>
      <w:r>
        <w:rPr>
          <w:rFonts w:ascii="Arial" w:hAnsi="Arial" w:cs="Arial"/>
          <w:color w:val="000000" w:themeColor="text1"/>
          <w:lang w:val="en-US"/>
        </w:rPr>
        <w:t xml:space="preserve">positions of the RE </w:t>
      </w:r>
      <w:r w:rsidRPr="00F1528D">
        <w:rPr>
          <w:rFonts w:ascii="Arial" w:hAnsi="Arial" w:cs="Arial"/>
          <w:color w:val="000000" w:themeColor="text1"/>
          <w:lang w:val="en-US"/>
        </w:rPr>
        <w:t>recognition motif, on both</w:t>
      </w:r>
      <w:r>
        <w:rPr>
          <w:rFonts w:ascii="Arial" w:hAnsi="Arial" w:cs="Arial"/>
          <w:color w:val="000000" w:themeColor="text1"/>
          <w:lang w:val="en-US"/>
        </w:rPr>
        <w:t>*</w:t>
      </w:r>
      <w:r w:rsidRPr="00F1528D">
        <w:rPr>
          <w:rFonts w:ascii="Arial" w:hAnsi="Arial" w:cs="Arial"/>
          <w:color w:val="000000" w:themeColor="text1"/>
          <w:lang w:val="en-US"/>
        </w:rPr>
        <w:t xml:space="preserve"> genomes including generation of the actual DNA ends by end polishing in the following way. </w:t>
      </w:r>
      <w:r w:rsidRPr="00F1528D">
        <w:rPr>
          <w:rFonts w:ascii="Arial" w:hAnsi="Arial" w:cs="Arial"/>
          <w:color w:val="000000" w:themeColor="text1"/>
          <w:lang w:val="en-GB"/>
        </w:rPr>
        <w:t xml:space="preserve">We define </w:t>
      </w:r>
      <m:oMath>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oMath>
      <w:r w:rsidRPr="00F1528D">
        <w:rPr>
          <w:rFonts w:ascii="Arial" w:hAnsi="Arial" w:cs="Arial"/>
          <w:color w:val="000000" w:themeColor="text1"/>
          <w:lang w:val="en-GB"/>
        </w:rPr>
        <w:t xml:space="preserve"> as the position of the first base pair of the </w:t>
      </w:r>
      <w:r w:rsidRPr="00F1528D">
        <w:rPr>
          <w:rFonts w:ascii="Arial" w:hAnsi="Arial" w:cs="Arial"/>
          <w:color w:val="000000" w:themeColor="text1"/>
          <w:lang w:val="en-US"/>
        </w:rPr>
        <w:t>recognition motif</w:t>
      </w:r>
      <w:r w:rsidRPr="00F1528D">
        <w:rPr>
          <w:rFonts w:ascii="Arial" w:hAnsi="Arial" w:cs="Arial"/>
          <w:color w:val="000000" w:themeColor="text1"/>
          <w:lang w:val="en-GB"/>
        </w:rPr>
        <w:t xml:space="preserve"> of cut site</w:t>
      </w:r>
      <m:oMath>
        <m:r>
          <w:rPr>
            <w:rFonts w:ascii="Cambria Math" w:hAnsi="Cambria Math" w:cs="Arial"/>
            <w:color w:val="000000" w:themeColor="text1"/>
            <w:lang w:val="en-GB"/>
          </w:rPr>
          <m:t xml:space="preserve"> i </m:t>
        </m:r>
      </m:oMath>
      <w:r w:rsidRPr="00F1528D">
        <w:rPr>
          <w:rFonts w:ascii="Arial" w:hAnsi="Arial" w:cs="Arial"/>
          <w:color w:val="000000" w:themeColor="text1"/>
          <w:lang w:val="en-GB"/>
        </w:rPr>
        <w:t>plus half the length of the recognition motif</w:t>
      </w:r>
      <w:r>
        <w:rPr>
          <w:rFonts w:ascii="Arial" w:hAnsi="Arial" w:cs="Arial"/>
          <w:color w:val="000000" w:themeColor="text1"/>
          <w:lang w:val="en-GB"/>
        </w:rPr>
        <w:t xml:space="preserve">, which usually has an </w:t>
      </w:r>
      <w:r w:rsidRPr="00F1528D">
        <w:rPr>
          <w:rFonts w:ascii="Arial" w:hAnsi="Arial" w:cs="Arial"/>
          <w:color w:val="000000" w:themeColor="text1"/>
          <w:lang w:val="en-GB"/>
        </w:rPr>
        <w:t xml:space="preserve"> even length.</w:t>
      </w:r>
    </w:p>
    <w:p w14:paraId="45A6247A"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HindIII</w:t>
      </w:r>
      <w:r w:rsidRPr="00F1528D">
        <w:rPr>
          <w:rFonts w:ascii="Arial" w:hAnsi="Arial" w:cs="Arial"/>
          <w:color w:val="000000" w:themeColor="text1"/>
          <w:lang w:val="en-US"/>
        </w:rPr>
        <w:t xml:space="preserve"> as an </w:t>
      </w:r>
      <w:r w:rsidRPr="00F1528D">
        <w:rPr>
          <w:rFonts w:ascii="Arial" w:hAnsi="Arial" w:cs="Arial"/>
          <w:color w:val="000000" w:themeColor="text1"/>
          <w:lang w:val="en-GB"/>
        </w:rPr>
        <w:t>example with ‘|’ denoting the cut in both strands:</w:t>
      </w:r>
    </w:p>
    <w:p w14:paraId="11D237D0" w14:textId="77777777" w:rsidR="00F31582" w:rsidRPr="005168BA" w:rsidRDefault="00F31582" w:rsidP="00F31582">
      <w:pPr>
        <w:spacing w:afterLines="20" w:after="48" w:line="480" w:lineRule="auto"/>
        <w:ind w:left="720"/>
        <w:jc w:val="both"/>
        <w:rPr>
          <w:rFonts w:ascii="Arial" w:hAnsi="Arial" w:cs="Arial"/>
          <w:color w:val="000000" w:themeColor="text1"/>
          <w:lang w:val="en-US"/>
        </w:rPr>
      </w:pPr>
      <w:r w:rsidRPr="005168BA">
        <w:rPr>
          <w:rFonts w:ascii="Arial" w:hAnsi="Arial" w:cs="Arial"/>
          <w:color w:val="000000" w:themeColor="text1"/>
          <w:lang w:val="en-US"/>
        </w:rPr>
        <w:t xml:space="preserve">Position </w:t>
      </w:r>
      <m:oMath>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oMath>
      <w:r>
        <w:rPr>
          <w:rFonts w:ascii="Arial" w:hAnsi="Arial" w:cs="Arial"/>
          <w:color w:val="000000" w:themeColor="text1"/>
          <w:lang w:val="en-GB"/>
        </w:rPr>
        <w:t xml:space="preserve"> given by the underlined base</w:t>
      </w:r>
      <w:r w:rsidRPr="005168BA">
        <w:rPr>
          <w:rFonts w:ascii="Arial" w:hAnsi="Arial" w:cs="Arial"/>
          <w:color w:val="000000" w:themeColor="text1"/>
          <w:lang w:val="en-US"/>
        </w:rPr>
        <w:t xml:space="preserve">: </w:t>
      </w:r>
    </w:p>
    <w:p w14:paraId="48B3D1B9" w14:textId="77777777" w:rsidR="00F31582" w:rsidRPr="005168BA" w:rsidRDefault="00F31582" w:rsidP="00F31582">
      <w:pPr>
        <w:spacing w:afterLines="20" w:after="48" w:line="480" w:lineRule="auto"/>
        <w:ind w:left="720"/>
        <w:jc w:val="both"/>
        <w:rPr>
          <w:rFonts w:ascii="Consolas" w:hAnsi="Consolas" w:cs="Consolas"/>
          <w:color w:val="000000" w:themeColor="text1"/>
          <w:sz w:val="20"/>
          <w:szCs w:val="20"/>
        </w:rPr>
      </w:pPr>
      <w:r w:rsidRPr="005168BA">
        <w:rPr>
          <w:rFonts w:ascii="Consolas" w:hAnsi="Consolas" w:cs="Consolas"/>
          <w:color w:val="000000" w:themeColor="text1"/>
          <w:sz w:val="20"/>
          <w:szCs w:val="20"/>
        </w:rPr>
        <w:t xml:space="preserve">+ strand:  5'-...A|A G </w:t>
      </w:r>
      <w:r w:rsidRPr="005168BA">
        <w:rPr>
          <w:rFonts w:ascii="Consolas" w:hAnsi="Consolas" w:cs="Consolas"/>
          <w:color w:val="000000" w:themeColor="text1"/>
          <w:sz w:val="20"/>
          <w:szCs w:val="20"/>
          <w:u w:val="single"/>
        </w:rPr>
        <w:t>C</w:t>
      </w:r>
      <w:r w:rsidRPr="005168BA">
        <w:rPr>
          <w:rFonts w:ascii="Consolas" w:hAnsi="Consolas" w:cs="Consolas"/>
          <w:color w:val="000000" w:themeColor="text1"/>
          <w:sz w:val="20"/>
          <w:szCs w:val="20"/>
        </w:rPr>
        <w:t xml:space="preserve"> T T...-3'  </w:t>
      </w:r>
    </w:p>
    <w:p w14:paraId="358171A9" w14:textId="77777777" w:rsidR="00F31582" w:rsidRPr="005168BA" w:rsidRDefault="00F31582" w:rsidP="00F31582">
      <w:pPr>
        <w:spacing w:afterLines="20" w:after="48" w:line="480" w:lineRule="auto"/>
        <w:ind w:left="720"/>
        <w:jc w:val="both"/>
        <w:rPr>
          <w:rFonts w:ascii="Consolas" w:hAnsi="Consolas" w:cs="Consolas"/>
          <w:color w:val="000000" w:themeColor="text1"/>
          <w:sz w:val="20"/>
          <w:szCs w:val="20"/>
        </w:rPr>
      </w:pPr>
      <w:r w:rsidRPr="005168BA">
        <w:rPr>
          <w:rFonts w:ascii="Consolas" w:hAnsi="Consolas" w:cs="Consolas"/>
          <w:color w:val="000000" w:themeColor="text1"/>
          <w:sz w:val="20"/>
          <w:szCs w:val="20"/>
        </w:rPr>
        <w:t xml:space="preserve">- strand:  3'-...T T C </w:t>
      </w:r>
      <w:r w:rsidRPr="005168BA">
        <w:rPr>
          <w:rFonts w:ascii="Consolas" w:hAnsi="Consolas" w:cs="Consolas"/>
          <w:color w:val="000000" w:themeColor="text1"/>
          <w:sz w:val="20"/>
          <w:szCs w:val="20"/>
          <w:u w:val="single"/>
        </w:rPr>
        <w:t>G</w:t>
      </w:r>
      <w:r w:rsidRPr="005168BA">
        <w:rPr>
          <w:rFonts w:ascii="Consolas" w:hAnsi="Consolas" w:cs="Consolas"/>
          <w:color w:val="000000" w:themeColor="text1"/>
          <w:sz w:val="20"/>
          <w:szCs w:val="20"/>
        </w:rPr>
        <w:t xml:space="preserve"> A|A...-5'  </w:t>
      </w:r>
    </w:p>
    <w:p w14:paraId="41F236DD"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I</w:t>
      </w:r>
      <w:r>
        <w:rPr>
          <w:rFonts w:ascii="Arial" w:hAnsi="Arial" w:cs="Arial"/>
          <w:color w:val="000000" w:themeColor="text1"/>
          <w:lang w:val="en-GB"/>
        </w:rPr>
        <w:t xml:space="preserve">n case of a </w:t>
      </w:r>
      <w:r w:rsidRPr="00F1528D">
        <w:rPr>
          <w:rFonts w:ascii="Arial" w:hAnsi="Arial" w:cs="Arial"/>
          <w:color w:val="000000" w:themeColor="text1"/>
          <w:lang w:val="en-GB"/>
        </w:rPr>
        <w:t xml:space="preserve"> 5' </w:t>
      </w:r>
      <w:r>
        <w:rPr>
          <w:rFonts w:ascii="Arial" w:hAnsi="Arial" w:cs="Arial"/>
          <w:color w:val="000000" w:themeColor="text1"/>
          <w:lang w:val="en-GB"/>
        </w:rPr>
        <w:t>overhang</w:t>
      </w:r>
      <w:r w:rsidRPr="00F1528D">
        <w:rPr>
          <w:rFonts w:ascii="Arial" w:hAnsi="Arial" w:cs="Arial"/>
          <w:color w:val="000000" w:themeColor="text1"/>
          <w:lang w:val="en-GB"/>
        </w:rPr>
        <w:t xml:space="preserve">, the 3' end is elongated to match the 5' end </w:t>
      </w:r>
      <w:r>
        <w:rPr>
          <w:rFonts w:ascii="Arial" w:hAnsi="Arial" w:cs="Arial"/>
          <w:color w:val="000000" w:themeColor="text1"/>
          <w:lang w:val="en-GB"/>
        </w:rPr>
        <w:t xml:space="preserve">during DNA end polishing </w:t>
      </w:r>
      <w:r w:rsidRPr="00F1528D">
        <w:rPr>
          <w:rFonts w:ascii="Arial" w:hAnsi="Arial" w:cs="Arial"/>
          <w:color w:val="000000" w:themeColor="text1"/>
          <w:lang w:val="en-GB"/>
        </w:rPr>
        <w:t>by</w:t>
      </w:r>
      <w:r>
        <w:rPr>
          <w:rFonts w:ascii="Arial" w:hAnsi="Arial" w:cs="Arial"/>
          <w:color w:val="000000" w:themeColor="text1"/>
          <w:lang w:val="en-GB"/>
        </w:rPr>
        <w:t xml:space="preserve"> a DNA</w:t>
      </w:r>
      <w:r w:rsidRPr="00F1528D">
        <w:rPr>
          <w:rFonts w:ascii="Arial" w:hAnsi="Arial" w:cs="Arial"/>
          <w:color w:val="000000" w:themeColor="text1"/>
          <w:lang w:val="en-GB"/>
        </w:rPr>
        <w:t xml:space="preserve"> polymerase. </w:t>
      </w:r>
      <w:r>
        <w:rPr>
          <w:rFonts w:ascii="Arial" w:hAnsi="Arial" w:cs="Arial"/>
          <w:color w:val="000000" w:themeColor="text1"/>
          <w:lang w:val="en-GB"/>
        </w:rPr>
        <w:t xml:space="preserve">Conversely, a </w:t>
      </w:r>
      <w:r w:rsidRPr="00F1528D">
        <w:rPr>
          <w:rFonts w:ascii="Arial" w:hAnsi="Arial" w:cs="Arial"/>
          <w:color w:val="000000" w:themeColor="text1"/>
          <w:lang w:val="en-GB"/>
        </w:rPr>
        <w:t xml:space="preserve">3' </w:t>
      </w:r>
      <w:r>
        <w:rPr>
          <w:rFonts w:ascii="Arial" w:hAnsi="Arial" w:cs="Arial"/>
          <w:color w:val="000000" w:themeColor="text1"/>
          <w:lang w:val="en-GB"/>
        </w:rPr>
        <w:t>overhang</w:t>
      </w:r>
      <w:r w:rsidRPr="00F1528D">
        <w:rPr>
          <w:rFonts w:ascii="Arial" w:hAnsi="Arial" w:cs="Arial"/>
          <w:color w:val="000000" w:themeColor="text1"/>
          <w:lang w:val="en-GB"/>
        </w:rPr>
        <w:t xml:space="preserve"> is digested to match the </w:t>
      </w:r>
      <w:r>
        <w:rPr>
          <w:rFonts w:ascii="Arial" w:hAnsi="Arial" w:cs="Arial"/>
          <w:color w:val="000000" w:themeColor="text1"/>
          <w:lang w:val="en-GB"/>
        </w:rPr>
        <w:t xml:space="preserve">recessed </w:t>
      </w:r>
      <w:r w:rsidRPr="00F1528D">
        <w:rPr>
          <w:rFonts w:ascii="Arial" w:hAnsi="Arial" w:cs="Arial"/>
          <w:color w:val="000000" w:themeColor="text1"/>
          <w:lang w:val="en-GB"/>
        </w:rPr>
        <w:t>5' end</w:t>
      </w:r>
      <w:r>
        <w:rPr>
          <w:rFonts w:ascii="Arial" w:hAnsi="Arial" w:cs="Arial"/>
          <w:color w:val="000000" w:themeColor="text1"/>
          <w:lang w:val="en-GB"/>
        </w:rPr>
        <w:t xml:space="preserve"> during DNA end polishing by an 5’-3’ exonuclease</w:t>
      </w:r>
      <w:r w:rsidRPr="00F1528D">
        <w:rPr>
          <w:rFonts w:ascii="Arial" w:hAnsi="Arial" w:cs="Arial"/>
          <w:color w:val="000000" w:themeColor="text1"/>
          <w:lang w:val="en-GB"/>
        </w:rPr>
        <w:t xml:space="preserve">. </w:t>
      </w:r>
      <w:r>
        <w:rPr>
          <w:rFonts w:ascii="Arial" w:hAnsi="Arial" w:cs="Arial"/>
          <w:color w:val="000000" w:themeColor="text1"/>
          <w:lang w:val="en-GB"/>
        </w:rPr>
        <w:t xml:space="preserve">For such end-polished HindIII ends </w:t>
      </w:r>
      <w:r w:rsidRPr="00F1528D">
        <w:rPr>
          <w:rFonts w:ascii="Arial" w:hAnsi="Arial" w:cs="Arial"/>
          <w:color w:val="000000" w:themeColor="text1"/>
          <w:lang w:val="en-GB"/>
        </w:rPr>
        <w:t xml:space="preserve"> we get the following double stranded fragment</w:t>
      </w:r>
      <w:r>
        <w:rPr>
          <w:rFonts w:ascii="Arial" w:hAnsi="Arial" w:cs="Arial"/>
          <w:color w:val="000000" w:themeColor="text1"/>
          <w:lang w:val="en-GB"/>
        </w:rPr>
        <w:t xml:space="preserve"> ends</w:t>
      </w:r>
      <w:r w:rsidRPr="00F1528D">
        <w:rPr>
          <w:rFonts w:ascii="Arial" w:hAnsi="Arial" w:cs="Arial"/>
          <w:color w:val="000000" w:themeColor="text1"/>
          <w:lang w:val="en-GB"/>
        </w:rPr>
        <w:t>:</w:t>
      </w:r>
    </w:p>
    <w:p w14:paraId="042F874B" w14:textId="77777777" w:rsidR="00F31582" w:rsidRDefault="00F31582" w:rsidP="00F31582">
      <w:pPr>
        <w:spacing w:afterLines="20" w:after="48" w:line="480" w:lineRule="auto"/>
        <w:ind w:left="720"/>
        <w:jc w:val="both"/>
        <w:rPr>
          <w:rFonts w:ascii="Arial" w:hAnsi="Arial" w:cs="Arial"/>
          <w:color w:val="000000" w:themeColor="text1"/>
          <w:lang w:val="en-GB"/>
        </w:rPr>
      </w:pPr>
    </w:p>
    <w:p w14:paraId="2E65F4E8"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Position</w:t>
      </w:r>
      <w:r>
        <w:rPr>
          <w:rFonts w:ascii="Arial" w:hAnsi="Arial" w:cs="Arial"/>
          <w:color w:val="000000" w:themeColor="text1"/>
          <w:lang w:val="en-GB"/>
        </w:rPr>
        <w:t xml:space="preserve"> </w:t>
      </w:r>
      <m:oMath>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oMath>
      <w:r>
        <w:rPr>
          <w:rFonts w:ascii="Arial" w:hAnsi="Arial" w:cs="Arial"/>
          <w:color w:val="000000" w:themeColor="text1"/>
          <w:lang w:val="en-GB"/>
        </w:rPr>
        <w:t xml:space="preserve"> given by the underlined base:</w:t>
      </w:r>
      <w:r w:rsidRPr="00F1528D">
        <w:rPr>
          <w:rFonts w:ascii="Arial" w:hAnsi="Arial" w:cs="Arial"/>
          <w:color w:val="000000" w:themeColor="text1"/>
          <w:lang w:val="en-GB"/>
        </w:rPr>
        <w:t xml:space="preserve">                                                  </w:t>
      </w:r>
    </w:p>
    <w:p w14:paraId="187125A6" w14:textId="77777777" w:rsidR="00F31582" w:rsidRPr="00F1528D" w:rsidRDefault="00F31582" w:rsidP="00F31582">
      <w:pPr>
        <w:spacing w:afterLines="20" w:after="48" w:line="480" w:lineRule="auto"/>
        <w:ind w:left="720"/>
        <w:jc w:val="both"/>
        <w:rPr>
          <w:rFonts w:ascii="Consolas" w:hAnsi="Consolas" w:cs="Consolas"/>
          <w:color w:val="000000" w:themeColor="text1"/>
          <w:sz w:val="20"/>
          <w:szCs w:val="20"/>
          <w:lang w:val="en-GB"/>
        </w:rPr>
      </w:pPr>
      <w:r w:rsidRPr="00F1528D">
        <w:rPr>
          <w:rFonts w:ascii="Consolas" w:hAnsi="Consolas" w:cs="Consolas"/>
          <w:color w:val="000000" w:themeColor="text1"/>
          <w:sz w:val="20"/>
          <w:szCs w:val="20"/>
          <w:lang w:val="en-GB"/>
        </w:rPr>
        <w:t xml:space="preserve">+ strand:  ending: 5'-...A A G </w:t>
      </w:r>
      <w:r w:rsidRPr="005168BA">
        <w:rPr>
          <w:rFonts w:ascii="Consolas" w:hAnsi="Consolas" w:cs="Consolas"/>
          <w:color w:val="000000" w:themeColor="text1"/>
          <w:sz w:val="20"/>
          <w:szCs w:val="20"/>
          <w:u w:val="single"/>
          <w:lang w:val="en-GB"/>
        </w:rPr>
        <w:t>C</w:t>
      </w:r>
      <w:r w:rsidRPr="00F1528D">
        <w:rPr>
          <w:rFonts w:ascii="Consolas" w:hAnsi="Consolas" w:cs="Consolas"/>
          <w:color w:val="000000" w:themeColor="text1"/>
          <w:sz w:val="20"/>
          <w:szCs w:val="20"/>
          <w:lang w:val="en-GB"/>
        </w:rPr>
        <w:t xml:space="preserve"> T-3'  and starting:  5'-A G </w:t>
      </w:r>
      <w:r w:rsidRPr="005168BA">
        <w:rPr>
          <w:rFonts w:ascii="Consolas" w:hAnsi="Consolas" w:cs="Consolas"/>
          <w:color w:val="000000" w:themeColor="text1"/>
          <w:sz w:val="20"/>
          <w:szCs w:val="20"/>
          <w:u w:val="single"/>
          <w:lang w:val="en-GB"/>
        </w:rPr>
        <w:t>C</w:t>
      </w:r>
      <w:r w:rsidRPr="00F1528D">
        <w:rPr>
          <w:rFonts w:ascii="Consolas" w:hAnsi="Consolas" w:cs="Consolas"/>
          <w:color w:val="000000" w:themeColor="text1"/>
          <w:sz w:val="20"/>
          <w:szCs w:val="20"/>
          <w:lang w:val="en-GB"/>
        </w:rPr>
        <w:t xml:space="preserve"> T T...-3'  </w:t>
      </w:r>
    </w:p>
    <w:p w14:paraId="47BE2214" w14:textId="77777777" w:rsidR="00F31582" w:rsidRPr="00F1528D" w:rsidRDefault="00F31582" w:rsidP="00F31582">
      <w:pPr>
        <w:spacing w:afterLines="20" w:after="48" w:line="480" w:lineRule="auto"/>
        <w:ind w:left="720"/>
        <w:jc w:val="both"/>
        <w:rPr>
          <w:rFonts w:ascii="Consolas" w:hAnsi="Consolas" w:cs="Consolas"/>
          <w:color w:val="000000" w:themeColor="text1"/>
          <w:sz w:val="20"/>
          <w:szCs w:val="20"/>
          <w:lang w:val="en-GB"/>
        </w:rPr>
      </w:pPr>
      <w:r w:rsidRPr="00F1528D">
        <w:rPr>
          <w:rFonts w:ascii="Consolas" w:hAnsi="Consolas" w:cs="Consolas"/>
          <w:color w:val="000000" w:themeColor="text1"/>
          <w:sz w:val="20"/>
          <w:szCs w:val="20"/>
          <w:lang w:val="en-GB"/>
        </w:rPr>
        <w:t xml:space="preserve">- strand:  ending: 3'-...T T C </w:t>
      </w:r>
      <w:r w:rsidRPr="005168BA">
        <w:rPr>
          <w:rFonts w:ascii="Consolas" w:hAnsi="Consolas" w:cs="Consolas"/>
          <w:color w:val="000000" w:themeColor="text1"/>
          <w:sz w:val="20"/>
          <w:szCs w:val="20"/>
          <w:u w:val="single"/>
          <w:lang w:val="en-GB"/>
        </w:rPr>
        <w:t>G</w:t>
      </w:r>
      <w:r w:rsidRPr="00F1528D">
        <w:rPr>
          <w:rFonts w:ascii="Consolas" w:hAnsi="Consolas" w:cs="Consolas"/>
          <w:color w:val="000000" w:themeColor="text1"/>
          <w:sz w:val="20"/>
          <w:szCs w:val="20"/>
          <w:lang w:val="en-GB"/>
        </w:rPr>
        <w:t xml:space="preserve"> A-5'  and starting:  3'-T C </w:t>
      </w:r>
      <w:r w:rsidRPr="005168BA">
        <w:rPr>
          <w:rFonts w:ascii="Consolas" w:hAnsi="Consolas" w:cs="Consolas"/>
          <w:color w:val="000000" w:themeColor="text1"/>
          <w:sz w:val="20"/>
          <w:szCs w:val="20"/>
          <w:u w:val="single"/>
          <w:lang w:val="en-GB"/>
        </w:rPr>
        <w:t>G</w:t>
      </w:r>
      <w:r w:rsidRPr="00F1528D">
        <w:rPr>
          <w:rFonts w:ascii="Consolas" w:hAnsi="Consolas" w:cs="Consolas"/>
          <w:color w:val="000000" w:themeColor="text1"/>
          <w:sz w:val="20"/>
          <w:szCs w:val="20"/>
          <w:lang w:val="en-GB"/>
        </w:rPr>
        <w:t xml:space="preserve"> A A...-5'  </w:t>
      </w:r>
    </w:p>
    <w:p w14:paraId="642E2BC3"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 xml:space="preserve">Let </w:t>
      </w:r>
      <m:oMath>
        <m:r>
          <m:rPr>
            <m:sty m:val="p"/>
          </m:rPr>
          <w:rPr>
            <w:rFonts w:ascii="Cambria Math" w:hAnsi="Cambria Math" w:cs="Arial"/>
            <w:color w:val="000000" w:themeColor="text1"/>
            <w:lang w:val="en-GB"/>
          </w:rPr>
          <m:t>Δ</m:t>
        </m:r>
        <m:r>
          <w:rPr>
            <w:rFonts w:ascii="Cambria Math" w:hAnsi="Cambria Math" w:cs="Arial"/>
            <w:color w:val="000000" w:themeColor="text1"/>
            <w:lang w:val="en-GB"/>
          </w:rPr>
          <m:t>s</m:t>
        </m:r>
      </m:oMath>
      <w:r w:rsidRPr="00F1528D">
        <w:rPr>
          <w:rFonts w:ascii="Arial" w:hAnsi="Arial" w:cs="Arial"/>
          <w:color w:val="000000" w:themeColor="text1"/>
          <w:lang w:val="en-GB"/>
        </w:rPr>
        <w:t xml:space="preserve"> be the shift length from the pattern center to the cut position of the + strand in upstream direction, which corresponds to half the length of the 5' overhang of the cleavage product in bp. For HindIII, </w:t>
      </w:r>
      <m:oMath>
        <m:r>
          <m:rPr>
            <m:sty m:val="p"/>
          </m:rPr>
          <w:rPr>
            <w:rFonts w:ascii="Cambria Math" w:hAnsi="Cambria Math" w:cs="Arial"/>
            <w:color w:val="000000" w:themeColor="text1"/>
            <w:lang w:val="en-GB"/>
          </w:rPr>
          <m:t>Δ</m:t>
        </m:r>
        <m:r>
          <w:rPr>
            <w:rFonts w:ascii="Cambria Math" w:hAnsi="Cambria Math" w:cs="Arial"/>
            <w:color w:val="000000" w:themeColor="text1"/>
            <w:lang w:val="en-GB"/>
          </w:rPr>
          <m:t>s=+2</m:t>
        </m:r>
      </m:oMath>
      <w:r w:rsidRPr="00F1528D">
        <w:rPr>
          <w:rFonts w:ascii="Arial" w:hAnsi="Arial" w:cs="Arial"/>
          <w:color w:val="000000" w:themeColor="text1"/>
          <w:lang w:val="en-GB"/>
        </w:rPr>
        <w:t xml:space="preserve">, </w:t>
      </w:r>
      <m:oMath>
        <m:r>
          <m:rPr>
            <m:sty m:val="p"/>
          </m:rPr>
          <w:rPr>
            <w:rFonts w:ascii="Cambria Math" w:hAnsi="Cambria Math" w:cs="Arial"/>
            <w:color w:val="000000" w:themeColor="text1"/>
            <w:lang w:val="en-GB"/>
          </w:rPr>
          <m:t>Δ</m:t>
        </m:r>
        <m:r>
          <w:rPr>
            <w:rFonts w:ascii="Cambria Math" w:hAnsi="Cambria Math" w:cs="Arial"/>
            <w:color w:val="000000" w:themeColor="text1"/>
            <w:lang w:val="en-GB"/>
          </w:rPr>
          <m:t>s=0</m:t>
        </m:r>
      </m:oMath>
      <w:r w:rsidRPr="00F1528D">
        <w:rPr>
          <w:rFonts w:ascii="Arial" w:hAnsi="Arial" w:cs="Arial"/>
          <w:color w:val="000000" w:themeColor="text1"/>
          <w:lang w:val="en-GB"/>
        </w:rPr>
        <w:t xml:space="preserve"> for blunt end cutting RE whereas in case of an RE with 3' overhangs, </w:t>
      </w:r>
      <m:oMath>
        <m:r>
          <m:rPr>
            <m:sty m:val="p"/>
          </m:rPr>
          <w:rPr>
            <w:rFonts w:ascii="Cambria Math" w:hAnsi="Cambria Math" w:cs="Arial"/>
            <w:color w:val="000000" w:themeColor="text1"/>
            <w:lang w:val="en-GB"/>
          </w:rPr>
          <m:t>Δ</m:t>
        </m:r>
        <m:r>
          <w:rPr>
            <w:rFonts w:ascii="Cambria Math" w:hAnsi="Cambria Math" w:cs="Arial"/>
            <w:color w:val="000000" w:themeColor="text1"/>
            <w:lang w:val="en-GB"/>
          </w:rPr>
          <m:t>s</m:t>
        </m:r>
      </m:oMath>
      <w:r w:rsidRPr="00F1528D">
        <w:rPr>
          <w:rFonts w:ascii="Arial" w:hAnsi="Arial" w:cs="Arial"/>
          <w:color w:val="000000" w:themeColor="text1"/>
          <w:lang w:val="en-GB"/>
        </w:rPr>
        <w:t xml:space="preserve"> is negative. </w:t>
      </w:r>
    </w:p>
    <w:tbl>
      <w:tblPr>
        <w:tblStyle w:val="Tabellenraster"/>
        <w:tblW w:w="0" w:type="auto"/>
        <w:tblInd w:w="720" w:type="dxa"/>
        <w:tblLook w:val="04A0" w:firstRow="1" w:lastRow="0" w:firstColumn="1" w:lastColumn="0" w:noHBand="0" w:noVBand="1"/>
      </w:tblPr>
      <w:tblGrid>
        <w:gridCol w:w="1089"/>
        <w:gridCol w:w="3573"/>
        <w:gridCol w:w="1843"/>
      </w:tblGrid>
      <w:tr w:rsidR="00F31582" w:rsidRPr="00FF27E3" w14:paraId="6FE97294" w14:textId="77777777" w:rsidTr="00FF27E3">
        <w:tc>
          <w:tcPr>
            <w:tcW w:w="1089" w:type="dxa"/>
          </w:tcPr>
          <w:p w14:paraId="5A51B127" w14:textId="77777777" w:rsidR="00F31582" w:rsidRPr="00FF27E3" w:rsidRDefault="00F31582" w:rsidP="00F31582">
            <w:pPr>
              <w:spacing w:afterLines="20" w:after="48" w:line="276" w:lineRule="auto"/>
              <w:rPr>
                <w:rFonts w:ascii="Arial" w:hAnsi="Arial" w:cs="Arial"/>
                <w:b/>
                <w:color w:val="000000" w:themeColor="text1"/>
                <w:lang w:val="en-GB"/>
              </w:rPr>
            </w:pPr>
            <w:r w:rsidRPr="00FF27E3">
              <w:rPr>
                <w:rFonts w:ascii="Arial" w:hAnsi="Arial" w:cs="Arial"/>
                <w:b/>
                <w:color w:val="000000" w:themeColor="text1"/>
                <w:lang w:val="en-GB"/>
              </w:rPr>
              <w:t>RE</w:t>
            </w:r>
          </w:p>
        </w:tc>
        <w:tc>
          <w:tcPr>
            <w:tcW w:w="3573" w:type="dxa"/>
          </w:tcPr>
          <w:p w14:paraId="5A292B15" w14:textId="77777777" w:rsidR="00F31582" w:rsidRPr="00FF27E3" w:rsidRDefault="00F31582" w:rsidP="00F31582">
            <w:pPr>
              <w:spacing w:afterLines="20" w:after="48" w:line="276" w:lineRule="auto"/>
              <w:rPr>
                <w:rFonts w:ascii="Arial" w:hAnsi="Arial" w:cs="Arial"/>
                <w:b/>
                <w:color w:val="000000" w:themeColor="text1"/>
                <w:lang w:val="en-GB"/>
              </w:rPr>
            </w:pPr>
            <w:r w:rsidRPr="00FF27E3">
              <w:rPr>
                <w:rFonts w:ascii="Arial" w:hAnsi="Arial" w:cs="Arial"/>
                <w:b/>
                <w:color w:val="000000" w:themeColor="text1"/>
                <w:lang w:val="en-GB"/>
              </w:rPr>
              <w:t>Recognition motif</w:t>
            </w:r>
          </w:p>
          <w:p w14:paraId="0B0612CB" w14:textId="703897F5" w:rsidR="00FF27E3" w:rsidRPr="00FF27E3" w:rsidRDefault="00FF27E3" w:rsidP="00F31582">
            <w:pPr>
              <w:spacing w:afterLines="20" w:after="48" w:line="276" w:lineRule="auto"/>
              <w:rPr>
                <w:rFonts w:ascii="Arial" w:hAnsi="Arial" w:cs="Arial"/>
                <w:b/>
                <w:color w:val="000000" w:themeColor="text1"/>
                <w:lang w:val="en-GB"/>
              </w:rPr>
            </w:pPr>
            <w:r w:rsidRPr="00FF27E3">
              <w:rPr>
                <w:rFonts w:ascii="Arial" w:hAnsi="Arial" w:cs="Arial"/>
                <w:b/>
                <w:color w:val="000000" w:themeColor="text1"/>
                <w:lang w:val="en-GB"/>
              </w:rPr>
              <w:t>(vertical line indicates cut position)</w:t>
            </w:r>
          </w:p>
        </w:tc>
        <w:tc>
          <w:tcPr>
            <w:tcW w:w="1843" w:type="dxa"/>
          </w:tcPr>
          <w:p w14:paraId="030B9F43" w14:textId="2ABD6B47" w:rsidR="00F31582" w:rsidRPr="00FF27E3" w:rsidRDefault="00F31582" w:rsidP="00F31582">
            <w:pPr>
              <w:spacing w:afterLines="20" w:after="48" w:line="276" w:lineRule="auto"/>
              <w:rPr>
                <w:rFonts w:ascii="Arial" w:hAnsi="Arial" w:cs="Arial"/>
                <w:b/>
                <w:color w:val="000000" w:themeColor="text1"/>
                <w:lang w:val="en-GB"/>
              </w:rPr>
            </w:pPr>
            <w:r w:rsidRPr="00FF27E3">
              <w:rPr>
                <w:rFonts w:ascii="Arial" w:hAnsi="Arial" w:cs="Arial"/>
                <w:b/>
                <w:color w:val="000000" w:themeColor="text1"/>
                <w:lang w:val="en-GB"/>
              </w:rPr>
              <w:t xml:space="preserve">Shift length </w:t>
            </w:r>
            <m:oMath>
              <m:r>
                <m:rPr>
                  <m:sty m:val="b"/>
                </m:rPr>
                <w:rPr>
                  <w:rFonts w:ascii="Cambria Math" w:hAnsi="Cambria Math" w:cs="Arial"/>
                  <w:color w:val="000000" w:themeColor="text1"/>
                  <w:lang w:val="en-GB"/>
                </w:rPr>
                <m:t>Δ</m:t>
              </m:r>
              <m:r>
                <m:rPr>
                  <m:sty m:val="bi"/>
                </m:rPr>
                <w:rPr>
                  <w:rFonts w:ascii="Cambria Math" w:hAnsi="Cambria Math" w:cs="Arial"/>
                  <w:color w:val="000000" w:themeColor="text1"/>
                  <w:lang w:val="en-GB"/>
                </w:rPr>
                <m:t>s</m:t>
              </m:r>
            </m:oMath>
          </w:p>
        </w:tc>
      </w:tr>
      <w:tr w:rsidR="00F31582" w:rsidRPr="00F1528D" w14:paraId="4CC21EB1" w14:textId="77777777" w:rsidTr="00FF27E3">
        <w:tc>
          <w:tcPr>
            <w:tcW w:w="1089" w:type="dxa"/>
          </w:tcPr>
          <w:p w14:paraId="69DD7C2B"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AluI</w:t>
            </w:r>
          </w:p>
        </w:tc>
        <w:tc>
          <w:tcPr>
            <w:tcW w:w="3573" w:type="dxa"/>
          </w:tcPr>
          <w:p w14:paraId="70F17DD2"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AG</w:t>
            </w:r>
            <w:r>
              <w:rPr>
                <w:rFonts w:ascii="Arial" w:hAnsi="Arial" w:cs="Arial"/>
                <w:color w:val="000000" w:themeColor="text1"/>
                <w:lang w:val="en-GB"/>
              </w:rPr>
              <w:sym w:font="Symbol" w:char="F07C"/>
            </w:r>
            <w:r w:rsidRPr="00F1528D">
              <w:rPr>
                <w:rFonts w:ascii="Arial" w:hAnsi="Arial" w:cs="Arial"/>
                <w:color w:val="000000" w:themeColor="text1"/>
                <w:lang w:val="en-GB"/>
              </w:rPr>
              <w:t>CT</w:t>
            </w:r>
          </w:p>
        </w:tc>
        <w:tc>
          <w:tcPr>
            <w:tcW w:w="1843" w:type="dxa"/>
          </w:tcPr>
          <w:p w14:paraId="7B74D952" w14:textId="77777777" w:rsidR="00F31582" w:rsidRPr="00F1528D" w:rsidRDefault="00F31582" w:rsidP="00FF27E3">
            <w:pPr>
              <w:spacing w:afterLines="20" w:after="48" w:line="276" w:lineRule="auto"/>
              <w:jc w:val="center"/>
              <w:rPr>
                <w:rFonts w:ascii="Arial" w:hAnsi="Arial" w:cs="Arial"/>
                <w:color w:val="000000" w:themeColor="text1"/>
                <w:lang w:val="en-GB"/>
              </w:rPr>
            </w:pPr>
            <w:r w:rsidRPr="00F1528D">
              <w:rPr>
                <w:rFonts w:ascii="Arial" w:hAnsi="Arial" w:cs="Arial"/>
                <w:color w:val="000000" w:themeColor="text1"/>
                <w:lang w:val="en-GB"/>
              </w:rPr>
              <w:t>0</w:t>
            </w:r>
          </w:p>
        </w:tc>
      </w:tr>
      <w:tr w:rsidR="00F31582" w:rsidRPr="00F1528D" w14:paraId="7CD0C0CA" w14:textId="77777777" w:rsidTr="00FF27E3">
        <w:tc>
          <w:tcPr>
            <w:tcW w:w="1089" w:type="dxa"/>
          </w:tcPr>
          <w:p w14:paraId="4E204889"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BamHI</w:t>
            </w:r>
          </w:p>
        </w:tc>
        <w:tc>
          <w:tcPr>
            <w:tcW w:w="3573" w:type="dxa"/>
          </w:tcPr>
          <w:p w14:paraId="478BA09D"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G</w:t>
            </w:r>
            <w:r>
              <w:rPr>
                <w:rFonts w:ascii="Arial" w:hAnsi="Arial" w:cs="Arial"/>
                <w:color w:val="000000" w:themeColor="text1"/>
                <w:lang w:val="en-GB"/>
              </w:rPr>
              <w:sym w:font="Symbol" w:char="F07C"/>
            </w:r>
            <w:r w:rsidRPr="00F1528D">
              <w:rPr>
                <w:rFonts w:ascii="Arial" w:hAnsi="Arial" w:cs="Arial"/>
                <w:color w:val="000000" w:themeColor="text1"/>
                <w:lang w:val="en-GB"/>
              </w:rPr>
              <w:t>GATCC</w:t>
            </w:r>
          </w:p>
        </w:tc>
        <w:tc>
          <w:tcPr>
            <w:tcW w:w="1843" w:type="dxa"/>
          </w:tcPr>
          <w:p w14:paraId="529D6FA4" w14:textId="77777777" w:rsidR="00F31582" w:rsidRPr="00F1528D" w:rsidRDefault="00F31582" w:rsidP="00FF27E3">
            <w:pPr>
              <w:spacing w:afterLines="20" w:after="48" w:line="276" w:lineRule="auto"/>
              <w:jc w:val="center"/>
              <w:rPr>
                <w:rFonts w:ascii="Arial" w:hAnsi="Arial" w:cs="Arial"/>
                <w:color w:val="000000" w:themeColor="text1"/>
                <w:lang w:val="en-GB"/>
              </w:rPr>
            </w:pPr>
            <w:r w:rsidRPr="00F1528D">
              <w:rPr>
                <w:rFonts w:ascii="Arial" w:hAnsi="Arial" w:cs="Arial"/>
                <w:color w:val="000000" w:themeColor="text1"/>
                <w:lang w:val="en-GB"/>
              </w:rPr>
              <w:t>2</w:t>
            </w:r>
          </w:p>
        </w:tc>
      </w:tr>
      <w:tr w:rsidR="00F31582" w:rsidRPr="00F1528D" w14:paraId="5E79F1A8" w14:textId="77777777" w:rsidTr="00FF27E3">
        <w:tc>
          <w:tcPr>
            <w:tcW w:w="1089" w:type="dxa"/>
          </w:tcPr>
          <w:p w14:paraId="6F80F9E5"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lastRenderedPageBreak/>
              <w:t>HindIII</w:t>
            </w:r>
          </w:p>
        </w:tc>
        <w:tc>
          <w:tcPr>
            <w:tcW w:w="3573" w:type="dxa"/>
          </w:tcPr>
          <w:p w14:paraId="41FFB16A"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A</w:t>
            </w:r>
            <w:r>
              <w:rPr>
                <w:rFonts w:ascii="Arial" w:hAnsi="Arial" w:cs="Arial"/>
                <w:color w:val="000000" w:themeColor="text1"/>
                <w:lang w:val="en-GB"/>
              </w:rPr>
              <w:sym w:font="Symbol" w:char="F07C"/>
            </w:r>
            <w:r w:rsidRPr="00F1528D">
              <w:rPr>
                <w:rFonts w:ascii="Arial" w:hAnsi="Arial" w:cs="Arial"/>
                <w:color w:val="000000" w:themeColor="text1"/>
                <w:lang w:val="en-GB"/>
              </w:rPr>
              <w:t>AGCTT</w:t>
            </w:r>
          </w:p>
        </w:tc>
        <w:tc>
          <w:tcPr>
            <w:tcW w:w="1843" w:type="dxa"/>
          </w:tcPr>
          <w:p w14:paraId="094606A7" w14:textId="77777777" w:rsidR="00F31582" w:rsidRPr="00F1528D" w:rsidRDefault="00F31582" w:rsidP="00FF27E3">
            <w:pPr>
              <w:spacing w:afterLines="20" w:after="48" w:line="276" w:lineRule="auto"/>
              <w:jc w:val="center"/>
              <w:rPr>
                <w:rFonts w:ascii="Arial" w:hAnsi="Arial" w:cs="Arial"/>
                <w:color w:val="000000" w:themeColor="text1"/>
                <w:lang w:val="en-GB"/>
              </w:rPr>
            </w:pPr>
            <w:r w:rsidRPr="00F1528D">
              <w:rPr>
                <w:rFonts w:ascii="Arial" w:hAnsi="Arial" w:cs="Arial"/>
                <w:color w:val="000000" w:themeColor="text1"/>
                <w:lang w:val="en-GB"/>
              </w:rPr>
              <w:t>2</w:t>
            </w:r>
          </w:p>
        </w:tc>
      </w:tr>
      <w:tr w:rsidR="00F31582" w:rsidRPr="00F1528D" w14:paraId="272C8FC5" w14:textId="77777777" w:rsidTr="00FF27E3">
        <w:tc>
          <w:tcPr>
            <w:tcW w:w="1089" w:type="dxa"/>
          </w:tcPr>
          <w:p w14:paraId="0738B4B1"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EcoRI</w:t>
            </w:r>
          </w:p>
        </w:tc>
        <w:tc>
          <w:tcPr>
            <w:tcW w:w="3573" w:type="dxa"/>
          </w:tcPr>
          <w:p w14:paraId="2578AB0A"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G</w:t>
            </w:r>
            <w:r>
              <w:rPr>
                <w:rFonts w:ascii="Arial" w:hAnsi="Arial" w:cs="Arial"/>
                <w:color w:val="000000" w:themeColor="text1"/>
                <w:lang w:val="en-GB"/>
              </w:rPr>
              <w:sym w:font="Symbol" w:char="F07C"/>
            </w:r>
            <w:r w:rsidRPr="00F1528D">
              <w:rPr>
                <w:rFonts w:ascii="Arial" w:hAnsi="Arial" w:cs="Arial"/>
                <w:color w:val="000000" w:themeColor="text1"/>
                <w:lang w:val="en-GB"/>
              </w:rPr>
              <w:t>AATTC</w:t>
            </w:r>
          </w:p>
        </w:tc>
        <w:tc>
          <w:tcPr>
            <w:tcW w:w="1843" w:type="dxa"/>
          </w:tcPr>
          <w:p w14:paraId="21467614" w14:textId="77777777" w:rsidR="00F31582" w:rsidRPr="00F1528D" w:rsidRDefault="00F31582" w:rsidP="00FF27E3">
            <w:pPr>
              <w:spacing w:afterLines="20" w:after="48" w:line="276" w:lineRule="auto"/>
              <w:jc w:val="center"/>
              <w:rPr>
                <w:rFonts w:ascii="Arial" w:hAnsi="Arial" w:cs="Arial"/>
                <w:color w:val="000000" w:themeColor="text1"/>
                <w:lang w:val="en-GB"/>
              </w:rPr>
            </w:pPr>
            <w:r w:rsidRPr="00F1528D">
              <w:rPr>
                <w:rFonts w:ascii="Arial" w:hAnsi="Arial" w:cs="Arial"/>
                <w:color w:val="000000" w:themeColor="text1"/>
                <w:lang w:val="en-GB"/>
              </w:rPr>
              <w:t>2</w:t>
            </w:r>
          </w:p>
        </w:tc>
      </w:tr>
      <w:tr w:rsidR="00F31582" w:rsidRPr="00F1528D" w14:paraId="7A87FC04" w14:textId="77777777" w:rsidTr="00FF27E3">
        <w:tc>
          <w:tcPr>
            <w:tcW w:w="1089" w:type="dxa"/>
          </w:tcPr>
          <w:p w14:paraId="73943C60"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HhaI</w:t>
            </w:r>
          </w:p>
        </w:tc>
        <w:tc>
          <w:tcPr>
            <w:tcW w:w="3573" w:type="dxa"/>
          </w:tcPr>
          <w:p w14:paraId="18DD177A"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GCG</w:t>
            </w:r>
            <w:r>
              <w:rPr>
                <w:rFonts w:ascii="Arial" w:hAnsi="Arial" w:cs="Arial"/>
                <w:color w:val="000000" w:themeColor="text1"/>
                <w:lang w:val="en-GB"/>
              </w:rPr>
              <w:sym w:font="Symbol" w:char="F07C"/>
            </w:r>
            <w:r w:rsidRPr="00F1528D">
              <w:rPr>
                <w:rFonts w:ascii="Arial" w:hAnsi="Arial" w:cs="Arial"/>
                <w:color w:val="000000" w:themeColor="text1"/>
                <w:lang w:val="en-GB"/>
              </w:rPr>
              <w:t>C</w:t>
            </w:r>
          </w:p>
        </w:tc>
        <w:tc>
          <w:tcPr>
            <w:tcW w:w="1843" w:type="dxa"/>
          </w:tcPr>
          <w:p w14:paraId="74DA6CAC" w14:textId="77777777" w:rsidR="00F31582" w:rsidRPr="00F1528D" w:rsidRDefault="00F31582" w:rsidP="00FF27E3">
            <w:pPr>
              <w:spacing w:afterLines="20" w:after="48" w:line="276" w:lineRule="auto"/>
              <w:jc w:val="center"/>
              <w:rPr>
                <w:rFonts w:ascii="Arial" w:hAnsi="Arial" w:cs="Arial"/>
                <w:color w:val="000000" w:themeColor="text1"/>
                <w:lang w:val="en-GB"/>
              </w:rPr>
            </w:pPr>
            <w:r w:rsidRPr="00F1528D">
              <w:rPr>
                <w:rFonts w:ascii="Arial" w:hAnsi="Arial" w:cs="Arial"/>
                <w:color w:val="000000" w:themeColor="text1"/>
                <w:lang w:val="en-GB"/>
              </w:rPr>
              <w:t>-1</w:t>
            </w:r>
          </w:p>
        </w:tc>
      </w:tr>
      <w:tr w:rsidR="00F31582" w:rsidRPr="00F1528D" w14:paraId="37677AD7" w14:textId="77777777" w:rsidTr="00FF27E3">
        <w:tc>
          <w:tcPr>
            <w:tcW w:w="1089" w:type="dxa"/>
          </w:tcPr>
          <w:p w14:paraId="4DDC1745"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KpnI</w:t>
            </w:r>
          </w:p>
        </w:tc>
        <w:tc>
          <w:tcPr>
            <w:tcW w:w="3573" w:type="dxa"/>
          </w:tcPr>
          <w:p w14:paraId="0F75889D" w14:textId="77777777" w:rsidR="00F31582" w:rsidRPr="00F1528D" w:rsidRDefault="00F31582" w:rsidP="00F31582">
            <w:pPr>
              <w:spacing w:afterLines="20" w:after="48" w:line="276" w:lineRule="auto"/>
              <w:rPr>
                <w:rFonts w:ascii="Arial" w:hAnsi="Arial" w:cs="Arial"/>
                <w:color w:val="000000" w:themeColor="text1"/>
                <w:lang w:val="en-GB"/>
              </w:rPr>
            </w:pPr>
            <w:r w:rsidRPr="00F1528D">
              <w:rPr>
                <w:rFonts w:ascii="Arial" w:hAnsi="Arial" w:cs="Arial"/>
                <w:color w:val="000000" w:themeColor="text1"/>
                <w:lang w:val="en-GB"/>
              </w:rPr>
              <w:t>GGTAC</w:t>
            </w:r>
            <w:r>
              <w:rPr>
                <w:rFonts w:ascii="Arial" w:hAnsi="Arial" w:cs="Arial"/>
                <w:color w:val="000000" w:themeColor="text1"/>
                <w:lang w:val="en-GB"/>
              </w:rPr>
              <w:sym w:font="Symbol" w:char="F07C"/>
            </w:r>
            <w:r w:rsidRPr="00F1528D">
              <w:rPr>
                <w:rFonts w:ascii="Arial" w:hAnsi="Arial" w:cs="Arial"/>
                <w:color w:val="000000" w:themeColor="text1"/>
                <w:lang w:val="en-GB"/>
              </w:rPr>
              <w:t>C</w:t>
            </w:r>
          </w:p>
        </w:tc>
        <w:tc>
          <w:tcPr>
            <w:tcW w:w="1843" w:type="dxa"/>
          </w:tcPr>
          <w:p w14:paraId="2B069AA5" w14:textId="77777777" w:rsidR="00F31582" w:rsidRPr="00F1528D" w:rsidRDefault="00F31582" w:rsidP="00FF27E3">
            <w:pPr>
              <w:spacing w:afterLines="20" w:after="48" w:line="276" w:lineRule="auto"/>
              <w:jc w:val="center"/>
              <w:rPr>
                <w:rFonts w:ascii="Arial" w:hAnsi="Arial" w:cs="Arial"/>
                <w:color w:val="000000" w:themeColor="text1"/>
                <w:lang w:val="en-GB"/>
              </w:rPr>
            </w:pPr>
            <w:r w:rsidRPr="00F1528D">
              <w:rPr>
                <w:rFonts w:ascii="Arial" w:hAnsi="Arial" w:cs="Arial"/>
                <w:color w:val="000000" w:themeColor="text1"/>
                <w:lang w:val="en-GB"/>
              </w:rPr>
              <w:t>-2</w:t>
            </w:r>
          </w:p>
        </w:tc>
      </w:tr>
    </w:tbl>
    <w:p w14:paraId="17E06E36" w14:textId="77777777" w:rsidR="00F31582" w:rsidRPr="00F1528D" w:rsidRDefault="00F31582" w:rsidP="00F31582">
      <w:pPr>
        <w:spacing w:afterLines="20" w:after="48" w:line="480" w:lineRule="auto"/>
        <w:jc w:val="both"/>
        <w:rPr>
          <w:rFonts w:ascii="Arial" w:hAnsi="Arial" w:cs="Arial"/>
          <w:color w:val="000000" w:themeColor="text1"/>
          <w:lang w:val="en-GB"/>
        </w:rPr>
      </w:pPr>
    </w:p>
    <w:p w14:paraId="17F0DADF"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 xml:space="preserve">Assuming proper end polishing of cut fragments as described above, we have the following counts for site </w:t>
      </w:r>
      <m:oMath>
        <m:r>
          <w:rPr>
            <w:rFonts w:ascii="Cambria Math" w:hAnsi="Cambria Math" w:cs="Arial"/>
            <w:color w:val="000000" w:themeColor="text1"/>
            <w:lang w:val="en-GB"/>
          </w:rPr>
          <m:t>i</m:t>
        </m:r>
      </m:oMath>
      <w:r w:rsidRPr="00F1528D">
        <w:rPr>
          <w:rFonts w:ascii="Arial" w:hAnsi="Arial" w:cs="Arial"/>
          <w:color w:val="000000" w:themeColor="text1"/>
          <w:lang w:val="en-GB"/>
        </w:rPr>
        <w:t>:</w:t>
      </w:r>
    </w:p>
    <w:p w14:paraId="0E095AE8"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 xml:space="preserve">Counts of starting reads on + strand:  </w:t>
      </w:r>
      <w:r w:rsidRPr="00F1528D">
        <w:rPr>
          <w:rFonts w:ascii="Arial" w:hAnsi="Arial" w:cs="Arial"/>
          <w:color w:val="000000" w:themeColor="text1"/>
          <w:lang w:val="en-GB"/>
        </w:rPr>
        <w:tab/>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1</m:t>
            </m:r>
          </m:sub>
          <m:sup>
            <m:r>
              <w:rPr>
                <w:rFonts w:ascii="Cambria Math" w:hAnsi="Cambria Math" w:cs="Arial"/>
                <w:color w:val="000000" w:themeColor="text1"/>
                <w:lang w:val="en-GB"/>
              </w:rPr>
              <m:t>1</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r w:rsidRPr="00F1528D">
        <w:rPr>
          <w:rFonts w:ascii="Arial" w:hAnsi="Arial" w:cs="Arial"/>
          <w:color w:val="000000" w:themeColor="text1"/>
          <w:lang w:val="en-GB"/>
        </w:rPr>
        <w:t xml:space="preserve"> and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1</m:t>
            </m:r>
          </m:sub>
          <m:sup>
            <m:r>
              <w:rPr>
                <w:rFonts w:ascii="Cambria Math" w:hAnsi="Cambria Math" w:cs="Arial"/>
                <w:color w:val="000000" w:themeColor="text1"/>
                <w:lang w:val="en-GB"/>
              </w:rPr>
              <m:t>2</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r w:rsidRPr="00F1528D">
        <w:rPr>
          <w:rFonts w:ascii="Arial" w:hAnsi="Arial" w:cs="Arial"/>
          <w:color w:val="000000" w:themeColor="text1"/>
          <w:sz w:val="20"/>
          <w:szCs w:val="20"/>
          <w:lang w:val="en-GB"/>
        </w:rPr>
        <w:t xml:space="preserve">  </w:t>
      </w:r>
    </w:p>
    <w:p w14:paraId="17F12B1C"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Counts of starting reads on – strand:</w:t>
      </w:r>
      <w:r w:rsidRPr="00F1528D">
        <w:rPr>
          <w:rFonts w:ascii="Arial" w:hAnsi="Arial" w:cs="Arial"/>
          <w:color w:val="000000" w:themeColor="text1"/>
          <w:lang w:val="en-GB"/>
        </w:rPr>
        <w:tab/>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2</m:t>
            </m:r>
          </m:sub>
          <m:sup>
            <m:r>
              <w:rPr>
                <w:rFonts w:ascii="Cambria Math" w:hAnsi="Cambria Math" w:cs="Arial"/>
                <w:color w:val="000000" w:themeColor="text1"/>
                <w:lang w:val="en-GB"/>
              </w:rPr>
              <m:t>1</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r w:rsidRPr="00F1528D">
        <w:rPr>
          <w:rFonts w:ascii="Arial" w:hAnsi="Arial" w:cs="Arial"/>
          <w:color w:val="000000" w:themeColor="text1"/>
          <w:lang w:val="en-GB"/>
        </w:rPr>
        <w:t xml:space="preserve"> and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2</m:t>
            </m:r>
          </m:sub>
          <m:sup>
            <m:r>
              <w:rPr>
                <w:rFonts w:ascii="Cambria Math" w:hAnsi="Cambria Math" w:cs="Arial"/>
                <w:color w:val="000000" w:themeColor="text1"/>
                <w:lang w:val="en-GB"/>
              </w:rPr>
              <m:t>2</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r w:rsidRPr="00F1528D">
        <w:rPr>
          <w:rFonts w:ascii="Arial" w:hAnsi="Arial" w:cs="Arial"/>
          <w:color w:val="000000" w:themeColor="text1"/>
          <w:sz w:val="20"/>
          <w:szCs w:val="20"/>
          <w:lang w:val="en-GB"/>
        </w:rPr>
        <w:t xml:space="preserve">  </w:t>
      </w:r>
    </w:p>
    <w:p w14:paraId="1A0F86D3"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Counts of ending reads on + strand:</w:t>
      </w:r>
      <w:r w:rsidRPr="00F1528D">
        <w:rPr>
          <w:rFonts w:ascii="Arial" w:hAnsi="Arial" w:cs="Arial"/>
          <w:color w:val="000000" w:themeColor="text1"/>
          <w:lang w:val="en-GB"/>
        </w:rPr>
        <w:tab/>
      </w:r>
      <w:r w:rsidRPr="00F1528D">
        <w:rPr>
          <w:rFonts w:ascii="Arial" w:hAnsi="Arial" w:cs="Arial"/>
          <w:color w:val="000000" w:themeColor="text1"/>
          <w:lang w:val="en-GB"/>
        </w:rPr>
        <w:tab/>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3</m:t>
            </m:r>
          </m:sub>
          <m:sup>
            <m:r>
              <w:rPr>
                <w:rFonts w:ascii="Cambria Math" w:hAnsi="Cambria Math" w:cs="Arial"/>
                <w:color w:val="000000" w:themeColor="text1"/>
                <w:lang w:val="en-GB"/>
              </w:rPr>
              <m:t>1</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r w:rsidRPr="00F1528D">
        <w:rPr>
          <w:rFonts w:ascii="Arial" w:hAnsi="Arial" w:cs="Arial"/>
          <w:color w:val="000000" w:themeColor="text1"/>
          <w:lang w:val="en-GB"/>
        </w:rPr>
        <w:t xml:space="preserve"> and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3</m:t>
            </m:r>
          </m:sub>
          <m:sup>
            <m:r>
              <w:rPr>
                <w:rFonts w:ascii="Cambria Math" w:hAnsi="Cambria Math" w:cs="Arial"/>
                <w:color w:val="000000" w:themeColor="text1"/>
                <w:lang w:val="en-GB"/>
              </w:rPr>
              <m:t>2</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r w:rsidRPr="00F1528D">
        <w:rPr>
          <w:rFonts w:ascii="Arial" w:hAnsi="Arial" w:cs="Arial"/>
          <w:color w:val="000000" w:themeColor="text1"/>
          <w:sz w:val="20"/>
          <w:szCs w:val="20"/>
          <w:lang w:val="en-GB"/>
        </w:rPr>
        <w:t xml:space="preserve">  </w:t>
      </w:r>
    </w:p>
    <w:p w14:paraId="60B40239"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Counts of ending reads on – strand:</w:t>
      </w:r>
      <w:r w:rsidRPr="00F1528D">
        <w:rPr>
          <w:rFonts w:ascii="Arial" w:hAnsi="Arial" w:cs="Arial"/>
          <w:color w:val="000000" w:themeColor="text1"/>
          <w:lang w:val="en-GB"/>
        </w:rPr>
        <w:tab/>
      </w:r>
      <w:r w:rsidRPr="00F1528D">
        <w:rPr>
          <w:rFonts w:ascii="Arial" w:hAnsi="Arial" w:cs="Arial"/>
          <w:color w:val="000000" w:themeColor="text1"/>
          <w:lang w:val="en-GB"/>
        </w:rPr>
        <w:tab/>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4</m:t>
            </m:r>
          </m:sub>
          <m:sup>
            <m:r>
              <w:rPr>
                <w:rFonts w:ascii="Cambria Math" w:hAnsi="Cambria Math" w:cs="Arial"/>
                <w:color w:val="000000" w:themeColor="text1"/>
                <w:lang w:val="en-GB"/>
              </w:rPr>
              <m:t>1</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r w:rsidRPr="00F1528D">
        <w:rPr>
          <w:rFonts w:ascii="Arial" w:hAnsi="Arial" w:cs="Arial"/>
          <w:color w:val="000000" w:themeColor="text1"/>
          <w:lang w:val="en-GB"/>
        </w:rPr>
        <w:t xml:space="preserve"> and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4</m:t>
            </m:r>
          </m:sub>
          <m:sup>
            <m:r>
              <w:rPr>
                <w:rFonts w:ascii="Cambria Math" w:hAnsi="Cambria Math" w:cs="Arial"/>
                <w:color w:val="000000" w:themeColor="text1"/>
                <w:lang w:val="en-GB"/>
              </w:rPr>
              <m:t>2</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r w:rsidRPr="00F1528D">
        <w:rPr>
          <w:rFonts w:ascii="Arial" w:hAnsi="Arial" w:cs="Arial"/>
          <w:color w:val="000000" w:themeColor="text1"/>
          <w:lang w:val="en-GB"/>
        </w:rPr>
        <w:t xml:space="preserve"> </w:t>
      </w:r>
    </w:p>
    <w:p w14:paraId="74C64009"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Uncut read on + strand°:</w:t>
      </w:r>
      <w:r w:rsidRPr="00F1528D">
        <w:rPr>
          <w:rFonts w:ascii="Arial" w:hAnsi="Arial" w:cs="Arial"/>
          <w:color w:val="000000" w:themeColor="text1"/>
          <w:lang w:val="en-GB"/>
        </w:rPr>
        <w:tab/>
      </w:r>
      <w:r w:rsidRPr="00F1528D">
        <w:rPr>
          <w:rFonts w:ascii="Arial" w:hAnsi="Arial" w:cs="Arial"/>
          <w:color w:val="000000" w:themeColor="text1"/>
          <w:lang w:val="en-GB"/>
        </w:rPr>
        <w:tab/>
      </w:r>
      <w:r w:rsidRPr="00F1528D">
        <w:rPr>
          <w:rFonts w:ascii="Arial" w:hAnsi="Arial" w:cs="Arial"/>
          <w:color w:val="000000" w:themeColor="text1"/>
          <w:lang w:val="en-GB"/>
        </w:rPr>
        <w:tab/>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u</m:t>
            </m:r>
          </m:e>
          <m:sub>
            <m:r>
              <w:rPr>
                <w:rFonts w:ascii="Cambria Math" w:hAnsi="Cambria Math" w:cs="Arial"/>
                <w:color w:val="000000" w:themeColor="text1"/>
                <w:lang w:val="en-GB"/>
              </w:rPr>
              <m:t>1</m:t>
            </m:r>
          </m:sub>
          <m:sup>
            <m:r>
              <w:rPr>
                <w:rFonts w:ascii="Cambria Math" w:hAnsi="Cambria Math" w:cs="Arial"/>
                <w:color w:val="000000" w:themeColor="text1"/>
                <w:lang w:val="en-GB"/>
              </w:rPr>
              <m:t>1</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p>
    <w:p w14:paraId="749398B8"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Uncut read on – strand°:</w:t>
      </w:r>
      <w:r w:rsidRPr="00F1528D">
        <w:rPr>
          <w:rFonts w:ascii="Arial" w:hAnsi="Arial" w:cs="Arial"/>
          <w:color w:val="000000" w:themeColor="text1"/>
          <w:lang w:val="en-GB"/>
        </w:rPr>
        <w:tab/>
      </w:r>
      <w:r w:rsidRPr="00F1528D">
        <w:rPr>
          <w:rFonts w:ascii="Arial" w:hAnsi="Arial" w:cs="Arial"/>
          <w:color w:val="000000" w:themeColor="text1"/>
          <w:lang w:val="en-GB"/>
        </w:rPr>
        <w:tab/>
      </w:r>
      <w:r w:rsidRPr="00F1528D">
        <w:rPr>
          <w:rFonts w:ascii="Arial" w:hAnsi="Arial" w:cs="Arial"/>
          <w:color w:val="000000" w:themeColor="text1"/>
          <w:lang w:val="en-GB"/>
        </w:rPr>
        <w:tab/>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u</m:t>
            </m:r>
          </m:e>
          <m:sub>
            <m:r>
              <w:rPr>
                <w:rFonts w:ascii="Cambria Math" w:hAnsi="Cambria Math" w:cs="Arial"/>
                <w:color w:val="000000" w:themeColor="text1"/>
                <w:lang w:val="en-GB"/>
              </w:rPr>
              <m:t>2</m:t>
            </m:r>
          </m:sub>
          <m:sup>
            <m:r>
              <w:rPr>
                <w:rFonts w:ascii="Cambria Math" w:hAnsi="Cambria Math" w:cs="Arial"/>
                <w:color w:val="000000" w:themeColor="text1"/>
                <w:lang w:val="en-GB"/>
              </w:rPr>
              <m:t>1</m:t>
            </m:r>
          </m:sup>
        </m:sSubSup>
        <m:d>
          <m:dPr>
            <m:ctrlPr>
              <w:rPr>
                <w:rFonts w:ascii="Cambria Math" w:hAnsi="Cambria Math" w:cs="Arial"/>
                <w:i/>
                <w:color w:val="000000" w:themeColor="text1"/>
                <w:lang w:val="en-GB"/>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e>
        </m:d>
      </m:oMath>
    </w:p>
    <w:p w14:paraId="5D56C9FF"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 xml:space="preserve">To obtain the number of fragments not cut° by the RE at a given site, we count all fragments that start before </w:t>
      </w:r>
      <m:oMath>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Δs</m:t>
        </m:r>
      </m:oMath>
      <w:r w:rsidRPr="00F1528D">
        <w:rPr>
          <w:rFonts w:ascii="Arial" w:hAnsi="Arial" w:cs="Arial"/>
          <w:color w:val="000000" w:themeColor="text1"/>
          <w:lang w:val="en-GB"/>
        </w:rPr>
        <w:t xml:space="preserve"> and end after </w:t>
      </w:r>
      <m:oMath>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Δs</m:t>
        </m:r>
      </m:oMath>
      <w:r w:rsidRPr="00F1528D">
        <w:rPr>
          <w:rFonts w:ascii="Arial" w:hAnsi="Arial" w:cs="Arial"/>
          <w:color w:val="000000" w:themeColor="text1"/>
          <w:lang w:val="en-GB"/>
        </w:rPr>
        <w:t xml:space="preserve">, yielding </w:t>
      </w:r>
      <m:oMath>
        <m:sSubSup>
          <m:sSubSupPr>
            <m:ctrlPr>
              <w:rPr>
                <w:rFonts w:ascii="Cambria Math" w:hAnsi="Cambria Math" w:cs="Arial"/>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τ</m:t>
            </m:r>
          </m:sub>
          <m:sup>
            <m:r>
              <w:rPr>
                <w:rFonts w:ascii="Cambria Math" w:hAnsi="Cambria Math" w:cs="Arial"/>
                <w:color w:val="000000" w:themeColor="text1"/>
                <w:lang w:val="en-US"/>
              </w:rPr>
              <m:t>1</m:t>
            </m:r>
          </m:sup>
        </m:sSubSup>
        <m:d>
          <m:dPr>
            <m:ctrlPr>
              <w:rPr>
                <w:rFonts w:ascii="Cambria Math" w:hAnsi="Cambria Math" w:cs="Arial"/>
                <w:color w:val="000000" w:themeColor="text1"/>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US"/>
              </w:rPr>
              <m:t>,</m:t>
            </m:r>
            <m:r>
              <m:rPr>
                <m:sty m:val="p"/>
              </m:rPr>
              <w:rPr>
                <w:rFonts w:ascii="Cambria Math" w:hAnsi="Cambria Math" w:cs="Arial"/>
                <w:color w:val="000000" w:themeColor="text1"/>
                <w:lang w:val="en-GB"/>
              </w:rPr>
              <m:t>Δs</m:t>
            </m:r>
          </m:e>
        </m:d>
      </m:oMath>
      <w:r w:rsidRPr="00F1528D">
        <w:rPr>
          <w:rFonts w:ascii="Arial" w:hAnsi="Arial" w:cs="Arial"/>
          <w:color w:val="000000" w:themeColor="text1"/>
          <w:lang w:val="en-GB"/>
        </w:rPr>
        <w:t>. For easier notation</w:t>
      </w:r>
      <w:r>
        <w:rPr>
          <w:rFonts w:ascii="Arial" w:hAnsi="Arial" w:cs="Arial"/>
          <w:color w:val="000000" w:themeColor="text1"/>
          <w:lang w:val="en-GB"/>
        </w:rPr>
        <w:t>,</w:t>
      </w:r>
      <w:r w:rsidRPr="00F1528D">
        <w:rPr>
          <w:rFonts w:ascii="Arial" w:hAnsi="Arial" w:cs="Arial"/>
          <w:color w:val="000000" w:themeColor="text1"/>
          <w:lang w:val="en-GB"/>
        </w:rPr>
        <w:t xml:space="preserve"> we set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x</m:t>
            </m:r>
          </m:e>
          <m:sub>
            <m:r>
              <w:rPr>
                <w:rFonts w:ascii="Cambria Math" w:hAnsi="Cambria Math" w:cs="Arial"/>
                <w:color w:val="000000" w:themeColor="text1"/>
                <w:lang w:val="en-GB"/>
              </w:rPr>
              <m:t>1</m:t>
            </m:r>
          </m:sub>
          <m:sup>
            <m:r>
              <w:rPr>
                <w:rFonts w:ascii="Cambria Math" w:hAnsi="Cambria Math" w:cs="Arial"/>
                <w:color w:val="000000" w:themeColor="text1"/>
                <w:lang w:val="en-GB"/>
              </w:rPr>
              <m:t>i</m:t>
            </m:r>
          </m:sup>
        </m:sSubSup>
        <m:r>
          <w:rPr>
            <w:rFonts w:ascii="Cambria Math" w:hAnsi="Cambria Math" w:cs="Arial"/>
            <w:color w:val="000000" w:themeColor="text1"/>
            <w:lang w:val="en-GB"/>
          </w:rPr>
          <m:t>=</m:t>
        </m:r>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x</m:t>
            </m:r>
          </m:e>
          <m:sub>
            <m:r>
              <w:rPr>
                <w:rFonts w:ascii="Cambria Math" w:hAnsi="Cambria Math" w:cs="Arial"/>
                <w:color w:val="000000" w:themeColor="text1"/>
                <w:lang w:val="en-GB"/>
              </w:rPr>
              <m:t>2</m:t>
            </m:r>
          </m:sub>
          <m:sup>
            <m:r>
              <w:rPr>
                <w:rFonts w:ascii="Cambria Math" w:hAnsi="Cambria Math" w:cs="Arial"/>
                <w:color w:val="000000" w:themeColor="text1"/>
                <w:lang w:val="en-GB"/>
              </w:rPr>
              <m:t>i</m:t>
            </m:r>
          </m:sup>
        </m:sSubSup>
        <m:r>
          <w:rPr>
            <w:rFonts w:ascii="Cambria Math" w:hAnsi="Cambria Math" w:cs="Arial"/>
            <w:color w:val="000000" w:themeColor="text1"/>
            <w:lang w:val="en-GB"/>
          </w:rPr>
          <m:t>=</m:t>
        </m:r>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GB"/>
          </w:rPr>
          <m:t>-</m:t>
        </m:r>
        <m:r>
          <m:rPr>
            <m:sty m:val="p"/>
          </m:rPr>
          <w:rPr>
            <w:rFonts w:ascii="Cambria Math" w:hAnsi="Cambria Math" w:cs="Arial"/>
            <w:color w:val="000000" w:themeColor="text1"/>
            <w:lang w:val="en-GB"/>
          </w:rPr>
          <m:t>Δ</m:t>
        </m:r>
        <m:r>
          <w:rPr>
            <w:rFonts w:ascii="Cambria Math" w:hAnsi="Cambria Math" w:cs="Arial"/>
            <w:color w:val="000000" w:themeColor="text1"/>
            <w:lang w:val="en-GB"/>
          </w:rPr>
          <m:t>s</m:t>
        </m:r>
      </m:oMath>
      <w:r w:rsidRPr="00F1528D">
        <w:rPr>
          <w:rFonts w:ascii="Arial" w:hAnsi="Arial" w:cs="Arial"/>
          <w:color w:val="000000" w:themeColor="text1"/>
          <w:lang w:val="en-GB"/>
        </w:rPr>
        <w:t xml:space="preserve"> and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x</m:t>
            </m:r>
          </m:e>
          <m:sub>
            <m:r>
              <w:rPr>
                <w:rFonts w:ascii="Cambria Math" w:hAnsi="Cambria Math" w:cs="Arial"/>
                <w:color w:val="000000" w:themeColor="text1"/>
                <w:lang w:val="en-GB"/>
              </w:rPr>
              <m:t>3</m:t>
            </m:r>
          </m:sub>
          <m:sup>
            <m:r>
              <w:rPr>
                <w:rFonts w:ascii="Cambria Math" w:hAnsi="Cambria Math" w:cs="Arial"/>
                <w:color w:val="000000" w:themeColor="text1"/>
                <w:lang w:val="en-GB"/>
              </w:rPr>
              <m:t>i</m:t>
            </m:r>
          </m:sup>
        </m:sSubSup>
        <m:r>
          <w:rPr>
            <w:rFonts w:ascii="Cambria Math" w:hAnsi="Cambria Math" w:cs="Arial"/>
            <w:color w:val="000000" w:themeColor="text1"/>
            <w:lang w:val="en-GB"/>
          </w:rPr>
          <m:t>=</m:t>
        </m:r>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x</m:t>
            </m:r>
          </m:e>
          <m:sub>
            <m:r>
              <w:rPr>
                <w:rFonts w:ascii="Cambria Math" w:hAnsi="Cambria Math" w:cs="Arial"/>
                <w:color w:val="000000" w:themeColor="text1"/>
                <w:lang w:val="en-GB"/>
              </w:rPr>
              <m:t>4</m:t>
            </m:r>
          </m:sub>
          <m:sup>
            <m:r>
              <w:rPr>
                <w:rFonts w:ascii="Cambria Math" w:hAnsi="Cambria Math" w:cs="Arial"/>
                <w:color w:val="000000" w:themeColor="text1"/>
                <w:lang w:val="en-GB"/>
              </w:rPr>
              <m:t>i</m:t>
            </m:r>
          </m:sup>
        </m:sSubSup>
        <m:r>
          <w:rPr>
            <w:rFonts w:ascii="Cambria Math" w:hAnsi="Cambria Math" w:cs="Arial"/>
            <w:color w:val="000000" w:themeColor="text1"/>
            <w:lang w:val="en-GB"/>
          </w:rPr>
          <m:t>=</m:t>
        </m:r>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m:rPr>
            <m:sty m:val="p"/>
          </m:rPr>
          <w:rPr>
            <w:rFonts w:ascii="Cambria Math" w:hAnsi="Cambria Math" w:cs="Arial"/>
            <w:color w:val="000000" w:themeColor="text1"/>
            <w:lang w:val="en-GB"/>
          </w:rPr>
          <m:t>+Δ</m:t>
        </m:r>
        <m:r>
          <w:rPr>
            <w:rFonts w:ascii="Cambria Math" w:hAnsi="Cambria Math" w:cs="Arial"/>
            <w:color w:val="000000" w:themeColor="text1"/>
            <w:lang w:val="en-GB"/>
          </w:rPr>
          <m:t>s</m:t>
        </m:r>
      </m:oMath>
      <w:r w:rsidRPr="00F1528D">
        <w:rPr>
          <w:rFonts w:ascii="Arial" w:hAnsi="Arial" w:cs="Arial"/>
          <w:color w:val="000000" w:themeColor="text1"/>
          <w:lang w:val="en-GB"/>
        </w:rPr>
        <w:t xml:space="preserve">, yielding the cuts at site </w:t>
      </w:r>
      <m:oMath>
        <m:r>
          <w:rPr>
            <w:rFonts w:ascii="Cambria Math" w:hAnsi="Cambria Math" w:cs="Arial"/>
            <w:color w:val="000000" w:themeColor="text1"/>
            <w:lang w:val="en-GB"/>
          </w:rPr>
          <m:t>i</m:t>
        </m:r>
      </m:oMath>
      <w:r w:rsidRPr="00F1528D">
        <w:rPr>
          <w:rFonts w:ascii="Arial" w:hAnsi="Arial" w:cs="Arial"/>
          <w:color w:val="000000" w:themeColor="text1"/>
          <w:lang w:val="en-GB"/>
        </w:rPr>
        <w:t xml:space="preserve"> as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τ</m:t>
            </m:r>
          </m:sub>
          <m:sup>
            <m:r>
              <w:rPr>
                <w:rFonts w:ascii="Cambria Math" w:hAnsi="Cambria Math" w:cs="Arial"/>
                <w:color w:val="000000" w:themeColor="text1"/>
                <w:lang w:val="en-GB"/>
              </w:rPr>
              <m:t>1</m:t>
            </m:r>
          </m:sup>
        </m:sSubSup>
        <m:d>
          <m:dPr>
            <m:ctrlPr>
              <w:rPr>
                <w:rFonts w:ascii="Cambria Math" w:hAnsi="Cambria Math" w:cs="Arial"/>
                <w:i/>
                <w:color w:val="000000" w:themeColor="text1"/>
                <w:lang w:val="en-GB"/>
              </w:rPr>
            </m:ctrlPr>
          </m:dPr>
          <m:e>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x</m:t>
                </m:r>
              </m:e>
              <m:sub>
                <m:r>
                  <w:rPr>
                    <w:rFonts w:ascii="Cambria Math" w:hAnsi="Cambria Math" w:cs="Arial"/>
                    <w:color w:val="000000" w:themeColor="text1"/>
                    <w:lang w:val="en-GB"/>
                  </w:rPr>
                  <m:t>τ</m:t>
                </m:r>
              </m:sub>
              <m:sup>
                <m:r>
                  <w:rPr>
                    <w:rFonts w:ascii="Cambria Math" w:hAnsi="Cambria Math" w:cs="Arial"/>
                    <w:color w:val="000000" w:themeColor="text1"/>
                    <w:lang w:val="en-GB"/>
                  </w:rPr>
                  <m:t>i</m:t>
                </m:r>
              </m:sup>
            </m:sSubSup>
          </m:e>
        </m:d>
      </m:oMath>
      <w:r w:rsidRPr="00F1528D">
        <w:rPr>
          <w:rFonts w:ascii="Arial" w:hAnsi="Arial" w:cs="Arial"/>
          <w:color w:val="000000" w:themeColor="text1"/>
          <w:lang w:val="en-GB"/>
        </w:rPr>
        <w:t xml:space="preserve">, </w:t>
      </w:r>
      <m:oMath>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c</m:t>
            </m:r>
          </m:e>
          <m:sub>
            <m:r>
              <w:rPr>
                <w:rFonts w:ascii="Cambria Math" w:hAnsi="Cambria Math" w:cs="Arial"/>
                <w:color w:val="000000" w:themeColor="text1"/>
                <w:lang w:val="en-GB"/>
              </w:rPr>
              <m:t>τ</m:t>
            </m:r>
          </m:sub>
          <m:sup>
            <m:r>
              <w:rPr>
                <w:rFonts w:ascii="Cambria Math" w:hAnsi="Cambria Math" w:cs="Arial"/>
                <w:color w:val="000000" w:themeColor="text1"/>
                <w:lang w:val="en-GB"/>
              </w:rPr>
              <m:t>2</m:t>
            </m:r>
          </m:sup>
        </m:sSubSup>
        <m:d>
          <m:dPr>
            <m:ctrlPr>
              <w:rPr>
                <w:rFonts w:ascii="Cambria Math" w:hAnsi="Cambria Math" w:cs="Arial"/>
                <w:i/>
                <w:color w:val="000000" w:themeColor="text1"/>
                <w:lang w:val="en-GB"/>
              </w:rPr>
            </m:ctrlPr>
          </m:dPr>
          <m:e>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x</m:t>
                </m:r>
              </m:e>
              <m:sub>
                <m:r>
                  <w:rPr>
                    <w:rFonts w:ascii="Cambria Math" w:hAnsi="Cambria Math" w:cs="Arial"/>
                    <w:color w:val="000000" w:themeColor="text1"/>
                    <w:lang w:val="en-GB"/>
                  </w:rPr>
                  <m:t>τ</m:t>
                </m:r>
              </m:sub>
              <m:sup>
                <m:r>
                  <w:rPr>
                    <w:rFonts w:ascii="Cambria Math" w:hAnsi="Cambria Math" w:cs="Arial"/>
                    <w:color w:val="000000" w:themeColor="text1"/>
                    <w:lang w:val="en-GB"/>
                  </w:rPr>
                  <m:t>i</m:t>
                </m:r>
              </m:sup>
            </m:sSubSup>
          </m:e>
        </m:d>
      </m:oMath>
      <w:r w:rsidRPr="00F1528D">
        <w:rPr>
          <w:rFonts w:ascii="Arial" w:hAnsi="Arial" w:cs="Arial"/>
          <w:color w:val="000000" w:themeColor="text1"/>
          <w:lang w:val="en-GB"/>
        </w:rPr>
        <w:t xml:space="preserve">, </w:t>
      </w:r>
      <m:oMath>
        <m:r>
          <w:rPr>
            <w:rFonts w:ascii="Cambria Math" w:hAnsi="Cambria Math" w:cs="Arial"/>
            <w:color w:val="000000" w:themeColor="text1"/>
            <w:lang w:val="en-GB"/>
          </w:rPr>
          <m:t>τ=1, 2, 3, 4</m:t>
        </m:r>
      </m:oMath>
      <w:r w:rsidRPr="00F1528D">
        <w:rPr>
          <w:rFonts w:ascii="Arial" w:hAnsi="Arial" w:cs="Arial"/>
          <w:color w:val="000000" w:themeColor="text1"/>
          <w:lang w:val="en-GB"/>
        </w:rPr>
        <w:t>.</w:t>
      </w:r>
    </w:p>
    <w:p w14:paraId="65901EEA"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 xml:space="preserve">If the cut-all cut method is used, this step needs to be done on both the </w:t>
      </w:r>
      <w:r w:rsidRPr="00F1528D">
        <w:rPr>
          <w:rFonts w:ascii="Arial" w:hAnsi="Arial" w:cs="Arial"/>
          <w:i/>
          <w:iCs/>
          <w:color w:val="000000" w:themeColor="text1"/>
          <w:lang w:val="en-GB"/>
        </w:rPr>
        <w:t>S. cer</w:t>
      </w:r>
      <w:r>
        <w:rPr>
          <w:rFonts w:ascii="Arial" w:hAnsi="Arial" w:cs="Arial"/>
          <w:i/>
          <w:iCs/>
          <w:color w:val="000000" w:themeColor="text1"/>
          <w:lang w:val="en-GB"/>
        </w:rPr>
        <w:t>evisiae</w:t>
      </w:r>
      <w:r w:rsidRPr="00F1528D">
        <w:rPr>
          <w:rFonts w:ascii="Arial" w:hAnsi="Arial" w:cs="Arial"/>
          <w:color w:val="000000" w:themeColor="text1"/>
          <w:lang w:val="en-GB"/>
        </w:rPr>
        <w:t xml:space="preserve"> and the </w:t>
      </w:r>
      <w:r w:rsidRPr="00F1528D">
        <w:rPr>
          <w:rFonts w:ascii="Arial" w:hAnsi="Arial" w:cs="Arial"/>
          <w:i/>
          <w:iCs/>
          <w:color w:val="000000" w:themeColor="text1"/>
          <w:lang w:val="en-GB"/>
        </w:rPr>
        <w:t>S. pombe</w:t>
      </w:r>
      <w:r w:rsidRPr="00F1528D">
        <w:rPr>
          <w:rFonts w:ascii="Arial" w:hAnsi="Arial" w:cs="Arial"/>
          <w:color w:val="000000" w:themeColor="text1"/>
          <w:lang w:val="en-GB"/>
        </w:rPr>
        <w:t xml:space="preserve"> genomes. In the </w:t>
      </w:r>
      <w:r w:rsidRPr="00F1528D">
        <w:rPr>
          <w:rFonts w:ascii="Arial" w:hAnsi="Arial" w:cs="Arial"/>
          <w:i/>
          <w:iCs/>
          <w:color w:val="000000" w:themeColor="text1"/>
          <w:lang w:val="en-GB"/>
        </w:rPr>
        <w:t>S. pombe</w:t>
      </w:r>
      <w:r w:rsidRPr="00F1528D">
        <w:rPr>
          <w:rFonts w:ascii="Arial" w:hAnsi="Arial" w:cs="Arial"/>
          <w:color w:val="000000" w:themeColor="text1"/>
          <w:lang w:val="en-GB"/>
        </w:rPr>
        <w:t xml:space="preserve"> </w:t>
      </w:r>
      <w:r>
        <w:rPr>
          <w:rFonts w:ascii="Arial" w:hAnsi="Arial" w:cs="Arial"/>
          <w:color w:val="000000" w:themeColor="text1"/>
          <w:lang w:val="en-GB"/>
        </w:rPr>
        <w:t xml:space="preserve">gDNA </w:t>
      </w:r>
      <w:r w:rsidRPr="00F1528D">
        <w:rPr>
          <w:rFonts w:ascii="Arial" w:hAnsi="Arial" w:cs="Arial"/>
          <w:color w:val="000000" w:themeColor="text1"/>
          <w:lang w:val="en-GB"/>
        </w:rPr>
        <w:t xml:space="preserve">spike-in, a different </w:t>
      </w:r>
      <w:r>
        <w:rPr>
          <w:rFonts w:ascii="Arial" w:hAnsi="Arial" w:cs="Arial"/>
          <w:color w:val="000000" w:themeColor="text1"/>
          <w:lang w:val="en-GB"/>
        </w:rPr>
        <w:t>RE</w:t>
      </w:r>
      <w:r w:rsidRPr="00F1528D">
        <w:rPr>
          <w:rFonts w:ascii="Arial" w:hAnsi="Arial" w:cs="Arial"/>
          <w:color w:val="000000" w:themeColor="text1"/>
          <w:lang w:val="en-GB"/>
        </w:rPr>
        <w:t xml:space="preserve"> can be used.</w:t>
      </w:r>
    </w:p>
    <w:p w14:paraId="64FEEAB2" w14:textId="77777777" w:rsidR="00F31582" w:rsidRPr="00F1528D" w:rsidRDefault="00F31582" w:rsidP="00F31582">
      <w:pPr>
        <w:pStyle w:val="berschrift3"/>
        <w:spacing w:line="480" w:lineRule="auto"/>
        <w:rPr>
          <w:rFonts w:ascii="Arial" w:hAnsi="Arial" w:cs="Arial"/>
          <w:b/>
          <w:bCs/>
          <w:color w:val="000000" w:themeColor="text1"/>
          <w:lang w:val="en-US"/>
        </w:rPr>
      </w:pPr>
    </w:p>
    <w:p w14:paraId="227E99E3" w14:textId="77777777" w:rsidR="00F31582" w:rsidRPr="00F1528D" w:rsidRDefault="00F31582" w:rsidP="00F31582">
      <w:pPr>
        <w:pStyle w:val="berschrift3"/>
        <w:spacing w:line="480" w:lineRule="auto"/>
        <w:rPr>
          <w:rFonts w:ascii="Arial" w:hAnsi="Arial" w:cs="Arial"/>
          <w:b/>
          <w:bCs/>
          <w:color w:val="000000" w:themeColor="text1"/>
          <w:lang w:val="en-US"/>
        </w:rPr>
      </w:pPr>
      <w:r w:rsidRPr="00F1528D">
        <w:rPr>
          <w:rFonts w:ascii="Arial" w:hAnsi="Arial" w:cs="Arial"/>
          <w:b/>
          <w:bCs/>
          <w:color w:val="000000" w:themeColor="text1"/>
          <w:lang w:val="en-US"/>
        </w:rPr>
        <w:t xml:space="preserve">Remove </w:t>
      </w:r>
      <w:r>
        <w:rPr>
          <w:rFonts w:ascii="Arial" w:hAnsi="Arial" w:cs="Arial"/>
          <w:b/>
          <w:bCs/>
          <w:color w:val="000000" w:themeColor="text1"/>
          <w:lang w:val="en-US"/>
        </w:rPr>
        <w:t xml:space="preserve">RE </w:t>
      </w:r>
      <w:r w:rsidRPr="00F1528D">
        <w:rPr>
          <w:rFonts w:ascii="Arial" w:hAnsi="Arial" w:cs="Arial"/>
          <w:b/>
          <w:bCs/>
          <w:color w:val="000000" w:themeColor="text1"/>
          <w:lang w:val="en-US"/>
        </w:rPr>
        <w:t>sites with close neighbor</w:t>
      </w:r>
      <w:r>
        <w:rPr>
          <w:rFonts w:ascii="Arial" w:hAnsi="Arial" w:cs="Arial"/>
          <w:b/>
          <w:bCs/>
          <w:color w:val="000000" w:themeColor="text1"/>
          <w:lang w:val="en-US"/>
        </w:rPr>
        <w:t xml:space="preserve"> RE site</w:t>
      </w:r>
      <w:r w:rsidRPr="00F1528D">
        <w:rPr>
          <w:rFonts w:ascii="Arial" w:hAnsi="Arial" w:cs="Arial"/>
          <w:b/>
          <w:bCs/>
          <w:color w:val="000000" w:themeColor="text1"/>
          <w:lang w:val="en-US"/>
        </w:rPr>
        <w:t>s</w:t>
      </w:r>
    </w:p>
    <w:p w14:paraId="6DE27087" w14:textId="424D2BAF" w:rsidR="00F31582" w:rsidRPr="00F1528D" w:rsidRDefault="006B6579" w:rsidP="00F31582">
      <w:pPr>
        <w:numPr>
          <w:ilvl w:val="0"/>
          <w:numId w:val="42"/>
        </w:numPr>
        <w:spacing w:afterLines="20" w:after="48" w:line="480" w:lineRule="auto"/>
        <w:jc w:val="both"/>
        <w:rPr>
          <w:rFonts w:ascii="Arial" w:hAnsi="Arial" w:cs="Arial"/>
          <w:color w:val="000000" w:themeColor="text1"/>
          <w:lang w:val="en-GB"/>
        </w:rPr>
      </w:pPr>
      <w:r>
        <w:rPr>
          <w:rFonts w:ascii="Arial" w:hAnsi="Arial" w:cs="Arial"/>
          <w:color w:val="000000" w:themeColor="text1"/>
          <w:lang w:val="en-GB"/>
        </w:rPr>
        <w:t>Especially for X% samples derived from RE digestion of chromatin</w:t>
      </w:r>
      <w:r w:rsidR="00F73C99">
        <w:rPr>
          <w:rFonts w:ascii="Arial" w:hAnsi="Arial" w:cs="Arial"/>
          <w:color w:val="000000" w:themeColor="text1"/>
          <w:lang w:val="en-GB"/>
        </w:rPr>
        <w:t>, u</w:t>
      </w:r>
      <w:r w:rsidR="00F31582" w:rsidRPr="00F1528D">
        <w:rPr>
          <w:rFonts w:ascii="Arial" w:hAnsi="Arial" w:cs="Arial"/>
          <w:color w:val="000000" w:themeColor="text1"/>
          <w:lang w:val="en-GB"/>
        </w:rPr>
        <w:t>ncut fragment counts are increased at cut sites with any neighbor</w:t>
      </w:r>
      <w:r w:rsidR="000F7B8B">
        <w:rPr>
          <w:rFonts w:ascii="Arial" w:hAnsi="Arial" w:cs="Arial"/>
          <w:color w:val="000000" w:themeColor="text1"/>
          <w:lang w:val="en-GB"/>
        </w:rPr>
        <w:t>ing cut site</w:t>
      </w:r>
      <w:r w:rsidR="00F31582" w:rsidRPr="00F1528D">
        <w:rPr>
          <w:rFonts w:ascii="Arial" w:hAnsi="Arial" w:cs="Arial"/>
          <w:color w:val="000000" w:themeColor="text1"/>
          <w:lang w:val="en-GB"/>
        </w:rPr>
        <w:t xml:space="preserve"> within approx. 150</w:t>
      </w:r>
      <w:r w:rsidR="00F31582">
        <w:rPr>
          <w:rFonts w:ascii="Arial" w:hAnsi="Arial" w:cs="Arial"/>
          <w:color w:val="000000" w:themeColor="text1"/>
          <w:lang w:val="en-GB"/>
        </w:rPr>
        <w:t xml:space="preserve"> </w:t>
      </w:r>
      <w:r w:rsidR="00F31582" w:rsidRPr="00F1528D">
        <w:rPr>
          <w:rFonts w:ascii="Arial" w:hAnsi="Arial" w:cs="Arial"/>
          <w:color w:val="000000" w:themeColor="text1"/>
          <w:lang w:val="en-GB"/>
        </w:rPr>
        <w:t xml:space="preserve">bp. </w:t>
      </w:r>
      <w:r w:rsidR="00F31582">
        <w:rPr>
          <w:rFonts w:ascii="Arial" w:hAnsi="Arial" w:cs="Arial"/>
          <w:color w:val="000000" w:themeColor="text1"/>
          <w:lang w:val="en-GB"/>
        </w:rPr>
        <w:t xml:space="preserve">Thus, </w:t>
      </w:r>
      <w:r w:rsidR="00F31582" w:rsidRPr="00F1528D">
        <w:rPr>
          <w:rFonts w:ascii="Arial" w:hAnsi="Arial" w:cs="Arial"/>
          <w:color w:val="000000" w:themeColor="text1"/>
          <w:lang w:val="en-GB"/>
        </w:rPr>
        <w:t xml:space="preserve">we ignore </w:t>
      </w:r>
      <w:r w:rsidR="00F73C99">
        <w:rPr>
          <w:rFonts w:ascii="Arial" w:hAnsi="Arial" w:cs="Arial"/>
          <w:color w:val="000000" w:themeColor="text1"/>
          <w:lang w:val="en-GB"/>
        </w:rPr>
        <w:t>RE</w:t>
      </w:r>
      <w:r w:rsidR="00F73C99" w:rsidRPr="00F1528D">
        <w:rPr>
          <w:rFonts w:ascii="Arial" w:hAnsi="Arial" w:cs="Arial"/>
          <w:color w:val="000000" w:themeColor="text1"/>
          <w:lang w:val="en-GB"/>
        </w:rPr>
        <w:t xml:space="preserve"> </w:t>
      </w:r>
      <w:r w:rsidR="00F31582" w:rsidRPr="00F1528D">
        <w:rPr>
          <w:rFonts w:ascii="Arial" w:hAnsi="Arial" w:cs="Arial"/>
          <w:color w:val="000000" w:themeColor="text1"/>
          <w:lang w:val="en-GB"/>
        </w:rPr>
        <w:t xml:space="preserve">sites </w:t>
      </w:r>
      <w:r w:rsidR="00F31582">
        <w:rPr>
          <w:rFonts w:ascii="Arial" w:hAnsi="Arial" w:cs="Arial"/>
          <w:color w:val="000000" w:themeColor="text1"/>
          <w:lang w:val="en-GB"/>
        </w:rPr>
        <w:t>completely if they have a</w:t>
      </w:r>
      <w:r w:rsidR="00F31582" w:rsidRPr="00F1528D">
        <w:rPr>
          <w:rFonts w:ascii="Arial" w:hAnsi="Arial" w:cs="Arial"/>
          <w:color w:val="000000" w:themeColor="text1"/>
          <w:lang w:val="en-GB"/>
        </w:rPr>
        <w:t xml:space="preserve"> neighbor </w:t>
      </w:r>
      <w:r w:rsidR="00F31582">
        <w:rPr>
          <w:rFonts w:ascii="Arial" w:hAnsi="Arial" w:cs="Arial"/>
          <w:color w:val="000000" w:themeColor="text1"/>
          <w:lang w:val="en-GB"/>
        </w:rPr>
        <w:t xml:space="preserve">within </w:t>
      </w:r>
      <w:r w:rsidR="00F31582" w:rsidRPr="00F1528D">
        <w:rPr>
          <w:rFonts w:ascii="Arial" w:hAnsi="Arial" w:cs="Arial"/>
          <w:color w:val="000000" w:themeColor="text1"/>
          <w:lang w:val="en-GB"/>
        </w:rPr>
        <w:t>200</w:t>
      </w:r>
      <w:r w:rsidR="00F31582">
        <w:rPr>
          <w:rFonts w:ascii="Arial" w:hAnsi="Arial" w:cs="Arial"/>
          <w:color w:val="000000" w:themeColor="text1"/>
          <w:lang w:val="en-GB"/>
        </w:rPr>
        <w:t xml:space="preserve"> </w:t>
      </w:r>
      <w:r w:rsidR="00F31582" w:rsidRPr="00F1528D">
        <w:rPr>
          <w:rFonts w:ascii="Arial" w:hAnsi="Arial" w:cs="Arial"/>
          <w:color w:val="000000" w:themeColor="text1"/>
          <w:lang w:val="en-GB"/>
        </w:rPr>
        <w:t>bp</w:t>
      </w:r>
      <w:r w:rsidR="00F73C99">
        <w:rPr>
          <w:rFonts w:ascii="Arial" w:hAnsi="Arial" w:cs="Arial"/>
          <w:color w:val="000000" w:themeColor="text1"/>
          <w:lang w:val="en-GB"/>
        </w:rPr>
        <w:t xml:space="preserve"> in either direction. This cut-off may be adjusted depending on given samples</w:t>
      </w:r>
      <w:r w:rsidR="008F244A">
        <w:rPr>
          <w:rFonts w:ascii="Arial" w:hAnsi="Arial" w:cs="Arial"/>
          <w:color w:val="000000" w:themeColor="text1"/>
          <w:lang w:val="en-GB"/>
        </w:rPr>
        <w:t xml:space="preserve">. </w:t>
      </w:r>
      <w:r w:rsidR="00F31582" w:rsidRPr="00F1528D">
        <w:rPr>
          <w:rFonts w:ascii="Arial" w:hAnsi="Arial" w:cs="Arial"/>
          <w:color w:val="000000" w:themeColor="text1"/>
          <w:lang w:val="en-GB"/>
        </w:rPr>
        <w:t xml:space="preserve">We denote the </w:t>
      </w:r>
      <w:r w:rsidR="00F31582" w:rsidRPr="00F1528D">
        <w:rPr>
          <w:rFonts w:ascii="Arial" w:hAnsi="Arial" w:cs="Arial"/>
          <w:color w:val="000000" w:themeColor="text1"/>
          <w:lang w:val="en-GB"/>
        </w:rPr>
        <w:lastRenderedPageBreak/>
        <w:t xml:space="preserve">set of </w:t>
      </w:r>
      <w:r w:rsidR="008F244A" w:rsidRPr="00F1528D">
        <w:rPr>
          <w:rFonts w:ascii="Arial" w:hAnsi="Arial" w:cs="Arial"/>
          <w:color w:val="000000" w:themeColor="text1"/>
          <w:lang w:val="en-GB"/>
        </w:rPr>
        <w:t>left-over</w:t>
      </w:r>
      <w:r w:rsidR="00F31582" w:rsidRPr="00F1528D">
        <w:rPr>
          <w:rFonts w:ascii="Arial" w:hAnsi="Arial" w:cs="Arial"/>
          <w:color w:val="000000" w:themeColor="text1"/>
          <w:lang w:val="en-GB"/>
        </w:rPr>
        <w:t xml:space="preserve"> sites with </w:t>
      </w:r>
      <m:oMath>
        <m:r>
          <w:rPr>
            <w:rFonts w:ascii="Cambria Math" w:hAnsi="Cambria Math" w:cs="Arial"/>
            <w:color w:val="000000" w:themeColor="text1"/>
            <w:lang w:val="en-GB"/>
          </w:rPr>
          <m:t>I</m:t>
        </m:r>
      </m:oMath>
      <w:r w:rsidR="00F31582" w:rsidRPr="00F1528D">
        <w:rPr>
          <w:rFonts w:ascii="Arial" w:hAnsi="Arial" w:cs="Arial"/>
          <w:color w:val="000000" w:themeColor="text1"/>
          <w:lang w:val="en-GB"/>
        </w:rPr>
        <w:t xml:space="preserve"> and </w:t>
      </w:r>
      <m:oMath>
        <m:r>
          <w:rPr>
            <w:rFonts w:ascii="Cambria Math" w:hAnsi="Cambria Math" w:cs="Arial"/>
            <w:color w:val="000000" w:themeColor="text1"/>
            <w:lang w:val="en-GB"/>
          </w:rPr>
          <m:t>J</m:t>
        </m:r>
      </m:oMath>
      <w:r w:rsidR="00F31582" w:rsidRPr="00F1528D">
        <w:rPr>
          <w:rFonts w:ascii="Arial" w:hAnsi="Arial" w:cs="Arial"/>
          <w:color w:val="000000" w:themeColor="text1"/>
          <w:lang w:val="en-GB"/>
        </w:rPr>
        <w:t xml:space="preserve">, for the </w:t>
      </w:r>
      <w:r w:rsidR="00F31582" w:rsidRPr="00F1528D">
        <w:rPr>
          <w:rFonts w:ascii="Arial" w:hAnsi="Arial" w:cs="Arial"/>
          <w:i/>
          <w:color w:val="000000" w:themeColor="text1"/>
          <w:lang w:val="en-GB"/>
        </w:rPr>
        <w:t>S. cerevisiae</w:t>
      </w:r>
      <w:r w:rsidR="00F31582" w:rsidRPr="00F1528D">
        <w:rPr>
          <w:rFonts w:ascii="Arial" w:hAnsi="Arial" w:cs="Arial"/>
          <w:color w:val="000000" w:themeColor="text1"/>
          <w:lang w:val="en-GB"/>
        </w:rPr>
        <w:t xml:space="preserve"> and the </w:t>
      </w:r>
      <w:r w:rsidR="00F31582" w:rsidRPr="00F1528D">
        <w:rPr>
          <w:rFonts w:ascii="Arial" w:hAnsi="Arial" w:cs="Arial"/>
          <w:i/>
          <w:color w:val="000000" w:themeColor="text1"/>
          <w:lang w:val="en-GB"/>
        </w:rPr>
        <w:t>S. pombe</w:t>
      </w:r>
      <w:r w:rsidR="00F31582">
        <w:rPr>
          <w:rFonts w:ascii="Arial" w:hAnsi="Arial" w:cs="Arial"/>
          <w:i/>
          <w:color w:val="000000" w:themeColor="text1"/>
          <w:lang w:val="en-GB"/>
        </w:rPr>
        <w:t>*</w:t>
      </w:r>
      <w:r w:rsidR="00F31582" w:rsidRPr="00F1528D">
        <w:rPr>
          <w:rFonts w:ascii="Arial" w:hAnsi="Arial" w:cs="Arial"/>
          <w:color w:val="000000" w:themeColor="text1"/>
          <w:lang w:val="en-GB"/>
        </w:rPr>
        <w:t xml:space="preserve"> genome, respectively. </w:t>
      </w:r>
    </w:p>
    <w:p w14:paraId="2303EDCC" w14:textId="41ADAD45" w:rsidR="00F31582" w:rsidRPr="00F1528D" w:rsidRDefault="006B6579" w:rsidP="00F31582">
      <w:pPr>
        <w:numPr>
          <w:ilvl w:val="0"/>
          <w:numId w:val="42"/>
        </w:numPr>
        <w:spacing w:afterLines="20" w:after="48" w:line="480" w:lineRule="auto"/>
        <w:jc w:val="both"/>
        <w:rPr>
          <w:rFonts w:ascii="Arial" w:hAnsi="Arial" w:cs="Arial"/>
          <w:color w:val="000000" w:themeColor="text1"/>
          <w:lang w:val="en-GB"/>
        </w:rPr>
      </w:pPr>
      <w:r>
        <w:rPr>
          <w:rFonts w:ascii="Arial" w:hAnsi="Arial" w:cs="Arial"/>
          <w:color w:val="000000" w:themeColor="text1"/>
          <w:lang w:val="en-GB"/>
        </w:rPr>
        <w:t>As shown in Fig. 6</w:t>
      </w:r>
      <w:r w:rsidR="00F73C99">
        <w:rPr>
          <w:rFonts w:ascii="Arial" w:hAnsi="Arial" w:cs="Arial"/>
          <w:color w:val="000000" w:themeColor="text1"/>
          <w:lang w:val="en-GB"/>
        </w:rPr>
        <w:t>, w</w:t>
      </w:r>
      <w:r w:rsidR="00F31582" w:rsidRPr="00F1528D">
        <w:rPr>
          <w:rFonts w:ascii="Arial" w:hAnsi="Arial" w:cs="Arial"/>
          <w:color w:val="000000" w:themeColor="text1"/>
          <w:lang w:val="en-GB"/>
        </w:rPr>
        <w:t xml:space="preserve">e often saw dependencies between the fragment counts </w:t>
      </w:r>
      <m:oMath>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rPr>
              <m:t>i</m:t>
            </m:r>
          </m:sup>
        </m:sSubSup>
        <m:r>
          <w:rPr>
            <w:rFonts w:ascii="Cambria Math" w:hAnsi="Cambria Math" w:cs="Arial"/>
            <w:color w:val="000000" w:themeColor="text1"/>
            <w:lang w:val="en-GB"/>
          </w:rPr>
          <m:t xml:space="preserve"> </m:t>
        </m:r>
      </m:oMath>
      <w:r w:rsidR="00F31582" w:rsidRPr="00F1528D">
        <w:rPr>
          <w:rFonts w:ascii="Arial" w:hAnsi="Arial" w:cs="Arial"/>
          <w:color w:val="000000" w:themeColor="text1"/>
          <w:lang w:val="en-GB"/>
        </w:rPr>
        <w:t xml:space="preserve">and </w:t>
      </w:r>
      <m:oMath>
        <m:sSubSup>
          <m:sSubSupPr>
            <m:ctrlPr>
              <w:rPr>
                <w:rFonts w:ascii="Cambria Math" w:hAnsi="Cambria Math" w:cs="Arial"/>
                <w:color w:val="000000" w:themeColor="text1"/>
              </w:rPr>
            </m:ctrlPr>
          </m:sSubSupPr>
          <m:e>
            <m:r>
              <w:rPr>
                <w:rFonts w:ascii="Cambria Math" w:hAnsi="Cambria Math" w:cs="Arial"/>
                <w:color w:val="000000" w:themeColor="text1"/>
              </w:rPr>
              <m:t>A</m:t>
            </m:r>
          </m:e>
          <m:sub>
            <m:r>
              <w:rPr>
                <w:rFonts w:ascii="Cambria Math" w:hAnsi="Cambria Math" w:cs="Arial"/>
                <w:color w:val="000000" w:themeColor="text1"/>
              </w:rPr>
              <m:t>τ</m:t>
            </m:r>
          </m:sub>
          <m:sup>
            <m:r>
              <w:rPr>
                <w:rFonts w:ascii="Cambria Math" w:hAnsi="Cambria Math" w:cs="Arial"/>
                <w:color w:val="000000" w:themeColor="text1"/>
              </w:rPr>
              <m:t>i</m:t>
            </m:r>
          </m:sup>
        </m:sSubSup>
        <m:r>
          <w:rPr>
            <w:rFonts w:ascii="Cambria Math" w:hAnsi="Cambria Math" w:cs="Arial"/>
            <w:color w:val="000000" w:themeColor="text1"/>
            <w:lang w:val="en-GB"/>
          </w:rPr>
          <m:t xml:space="preserve"> </m:t>
        </m:r>
      </m:oMath>
      <w:r w:rsidR="00F31582" w:rsidRPr="00F1528D">
        <w:rPr>
          <w:rFonts w:ascii="Arial" w:hAnsi="Arial" w:cs="Arial"/>
          <w:color w:val="000000" w:themeColor="text1"/>
          <w:lang w:val="en-GB"/>
        </w:rPr>
        <w:t xml:space="preserve"> (defined below) and the distance to the next neighboring </w:t>
      </w:r>
      <w:r w:rsidR="00F31582">
        <w:rPr>
          <w:rFonts w:ascii="Arial" w:hAnsi="Arial" w:cs="Arial"/>
          <w:color w:val="000000" w:themeColor="text1"/>
          <w:lang w:val="en-GB"/>
        </w:rPr>
        <w:t xml:space="preserve">RE </w:t>
      </w:r>
      <w:r w:rsidR="00F31582" w:rsidRPr="00F1528D">
        <w:rPr>
          <w:rFonts w:ascii="Arial" w:hAnsi="Arial" w:cs="Arial"/>
          <w:color w:val="000000" w:themeColor="text1"/>
          <w:lang w:val="en-GB"/>
        </w:rPr>
        <w:t xml:space="preserve">site, ranging up to </w:t>
      </w:r>
      <w:r w:rsidR="00F31582">
        <w:rPr>
          <w:rFonts w:ascii="Arial" w:hAnsi="Arial" w:cs="Arial"/>
          <w:color w:val="000000" w:themeColor="text1"/>
          <w:lang w:val="en-GB"/>
        </w:rPr>
        <w:t>300</w:t>
      </w:r>
      <w:r w:rsidR="00F73C99">
        <w:rPr>
          <w:rFonts w:ascii="Arial" w:hAnsi="Arial" w:cs="Arial"/>
          <w:color w:val="000000" w:themeColor="text1"/>
          <w:lang w:val="en-GB"/>
        </w:rPr>
        <w:t>-500</w:t>
      </w:r>
      <w:r w:rsidR="00F31582">
        <w:rPr>
          <w:rFonts w:ascii="Arial" w:hAnsi="Arial" w:cs="Arial"/>
          <w:color w:val="000000" w:themeColor="text1"/>
          <w:lang w:val="en-GB"/>
        </w:rPr>
        <w:t xml:space="preserve"> </w:t>
      </w:r>
      <w:r w:rsidR="00F31582" w:rsidRPr="00F1528D">
        <w:rPr>
          <w:rFonts w:ascii="Arial" w:hAnsi="Arial" w:cs="Arial"/>
          <w:color w:val="000000" w:themeColor="text1"/>
          <w:lang w:val="en-GB"/>
        </w:rPr>
        <w:t>bp, e.g. for starting reads and the downstream distance to the next neighbor</w:t>
      </w:r>
      <w:r w:rsidR="00F31582">
        <w:rPr>
          <w:rFonts w:ascii="Arial" w:hAnsi="Arial" w:cs="Arial"/>
          <w:color w:val="000000" w:themeColor="text1"/>
          <w:lang w:val="en-GB"/>
        </w:rPr>
        <w:t xml:space="preserve"> RE site</w:t>
      </w:r>
      <w:r w:rsidR="00F31582" w:rsidRPr="00F1528D">
        <w:rPr>
          <w:rFonts w:ascii="Arial" w:hAnsi="Arial" w:cs="Arial"/>
          <w:color w:val="000000" w:themeColor="text1"/>
          <w:lang w:val="en-GB"/>
        </w:rPr>
        <w:t xml:space="preserve"> (</w:t>
      </w:r>
      <w:r w:rsidR="00F31582">
        <w:rPr>
          <w:rFonts w:ascii="Arial" w:hAnsi="Arial" w:cs="Arial"/>
          <w:color w:val="000000" w:themeColor="text1"/>
          <w:lang w:val="en-GB"/>
        </w:rPr>
        <w:t xml:space="preserve">Fig. </w:t>
      </w:r>
      <w:r w:rsidR="00F73C99">
        <w:rPr>
          <w:rFonts w:ascii="Arial" w:hAnsi="Arial" w:cs="Arial"/>
          <w:color w:val="000000" w:themeColor="text1"/>
          <w:lang w:val="en-GB"/>
        </w:rPr>
        <w:t>6</w:t>
      </w:r>
      <w:r w:rsidR="00F31582">
        <w:rPr>
          <w:rFonts w:ascii="Arial" w:hAnsi="Arial" w:cs="Arial"/>
          <w:color w:val="000000" w:themeColor="text1"/>
          <w:lang w:val="en-GB"/>
        </w:rPr>
        <w:t>B</w:t>
      </w:r>
      <w:r w:rsidR="00F31582" w:rsidRPr="00F1528D">
        <w:rPr>
          <w:rFonts w:ascii="Arial" w:hAnsi="Arial" w:cs="Arial"/>
          <w:color w:val="000000" w:themeColor="text1"/>
          <w:lang w:val="en-GB"/>
        </w:rPr>
        <w:t>). Thus we ignore start</w:t>
      </w:r>
      <w:r w:rsidR="00B014C9">
        <w:rPr>
          <w:rFonts w:ascii="Arial" w:hAnsi="Arial" w:cs="Arial"/>
          <w:color w:val="000000" w:themeColor="text1"/>
          <w:lang w:val="en-GB"/>
        </w:rPr>
        <w:t xml:space="preserve"> or </w:t>
      </w:r>
      <w:r w:rsidR="00F31582" w:rsidRPr="00F1528D">
        <w:rPr>
          <w:rFonts w:ascii="Arial" w:hAnsi="Arial" w:cs="Arial"/>
          <w:color w:val="000000" w:themeColor="text1"/>
          <w:lang w:val="en-GB"/>
        </w:rPr>
        <w:t>end cut counts of a</w:t>
      </w:r>
      <w:r w:rsidR="00B014C9">
        <w:rPr>
          <w:rFonts w:ascii="Arial" w:hAnsi="Arial" w:cs="Arial"/>
          <w:color w:val="000000" w:themeColor="text1"/>
          <w:lang w:val="en-GB"/>
        </w:rPr>
        <w:t>n</w:t>
      </w:r>
      <w:r w:rsidR="00F31582" w:rsidRPr="00F1528D">
        <w:rPr>
          <w:rFonts w:ascii="Arial" w:hAnsi="Arial" w:cs="Arial"/>
          <w:color w:val="000000" w:themeColor="text1"/>
          <w:lang w:val="en-GB"/>
        </w:rPr>
        <w:t xml:space="preserve"> </w:t>
      </w:r>
      <w:r w:rsidR="00F73C99">
        <w:rPr>
          <w:rFonts w:ascii="Arial" w:hAnsi="Arial" w:cs="Arial"/>
          <w:color w:val="000000" w:themeColor="text1"/>
          <w:lang w:val="en-GB"/>
        </w:rPr>
        <w:t>RE</w:t>
      </w:r>
      <w:r w:rsidR="00F73C99" w:rsidRPr="00F1528D">
        <w:rPr>
          <w:rFonts w:ascii="Arial" w:hAnsi="Arial" w:cs="Arial"/>
          <w:color w:val="000000" w:themeColor="text1"/>
          <w:lang w:val="en-GB"/>
        </w:rPr>
        <w:t xml:space="preserve"> </w:t>
      </w:r>
      <w:r w:rsidR="00F31582" w:rsidRPr="00F1528D">
        <w:rPr>
          <w:rFonts w:ascii="Arial" w:hAnsi="Arial" w:cs="Arial"/>
          <w:color w:val="000000" w:themeColor="text1"/>
          <w:lang w:val="en-GB"/>
        </w:rPr>
        <w:t xml:space="preserve">site and near the </w:t>
      </w:r>
      <w:r w:rsidR="00F73C99">
        <w:rPr>
          <w:rFonts w:ascii="Arial" w:hAnsi="Arial" w:cs="Arial"/>
          <w:color w:val="000000" w:themeColor="text1"/>
          <w:lang w:val="en-GB"/>
        </w:rPr>
        <w:t>RE</w:t>
      </w:r>
      <w:r w:rsidR="00F73C99" w:rsidRPr="00F1528D">
        <w:rPr>
          <w:rFonts w:ascii="Arial" w:hAnsi="Arial" w:cs="Arial"/>
          <w:color w:val="000000" w:themeColor="text1"/>
          <w:lang w:val="en-GB"/>
        </w:rPr>
        <w:t xml:space="preserve"> </w:t>
      </w:r>
      <w:r w:rsidR="00F31582" w:rsidRPr="00F1528D">
        <w:rPr>
          <w:rFonts w:ascii="Arial" w:hAnsi="Arial" w:cs="Arial"/>
          <w:color w:val="000000" w:themeColor="text1"/>
          <w:lang w:val="en-GB"/>
        </w:rPr>
        <w:t>site</w:t>
      </w:r>
      <w:r w:rsidR="00B014C9">
        <w:rPr>
          <w:rFonts w:ascii="Arial" w:hAnsi="Arial" w:cs="Arial"/>
          <w:color w:val="000000" w:themeColor="text1"/>
          <w:lang w:val="en-GB"/>
        </w:rPr>
        <w:t xml:space="preserve"> (see RE site window</w:t>
      </w:r>
      <w:r w:rsidR="00CE295F">
        <w:rPr>
          <w:rFonts w:ascii="Arial" w:hAnsi="Arial" w:cs="Arial"/>
          <w:color w:val="000000" w:themeColor="text1"/>
          <w:lang w:val="en-GB"/>
        </w:rPr>
        <w:t xml:space="preserve"> approach</w:t>
      </w:r>
      <w:r w:rsidR="00B014C9">
        <w:rPr>
          <w:rFonts w:ascii="Arial" w:hAnsi="Arial" w:cs="Arial"/>
          <w:color w:val="000000" w:themeColor="text1"/>
          <w:lang w:val="en-GB"/>
        </w:rPr>
        <w:t xml:space="preserve"> below)</w:t>
      </w:r>
      <w:r w:rsidR="00F31582" w:rsidRPr="00F1528D">
        <w:rPr>
          <w:rFonts w:ascii="Arial" w:hAnsi="Arial" w:cs="Arial"/>
          <w:color w:val="000000" w:themeColor="text1"/>
          <w:lang w:val="en-GB"/>
        </w:rPr>
        <w:t xml:space="preserve">, </w:t>
      </w:r>
      <w:r w:rsidR="00F31582">
        <w:rPr>
          <w:rFonts w:ascii="Arial" w:hAnsi="Arial" w:cs="Arial"/>
          <w:color w:val="000000" w:themeColor="text1"/>
          <w:lang w:val="en-GB"/>
        </w:rPr>
        <w:t>if</w:t>
      </w:r>
      <w:r w:rsidR="00F31582" w:rsidRPr="00F1528D">
        <w:rPr>
          <w:rFonts w:ascii="Arial" w:hAnsi="Arial" w:cs="Arial"/>
          <w:color w:val="000000" w:themeColor="text1"/>
          <w:lang w:val="en-GB"/>
        </w:rPr>
        <w:t xml:space="preserve"> the next </w:t>
      </w:r>
      <w:r w:rsidR="00F73C99">
        <w:rPr>
          <w:rFonts w:ascii="Arial" w:hAnsi="Arial" w:cs="Arial"/>
          <w:color w:val="000000" w:themeColor="text1"/>
          <w:lang w:val="en-GB"/>
        </w:rPr>
        <w:t>RE</w:t>
      </w:r>
      <w:r w:rsidR="00F73C99" w:rsidRPr="00F1528D">
        <w:rPr>
          <w:rFonts w:ascii="Arial" w:hAnsi="Arial" w:cs="Arial"/>
          <w:color w:val="000000" w:themeColor="text1"/>
          <w:lang w:val="en-GB"/>
        </w:rPr>
        <w:t xml:space="preserve"> </w:t>
      </w:r>
      <w:r w:rsidR="00F31582" w:rsidRPr="00F1528D">
        <w:rPr>
          <w:rFonts w:ascii="Arial" w:hAnsi="Arial" w:cs="Arial"/>
          <w:color w:val="000000" w:themeColor="text1"/>
          <w:lang w:val="en-GB"/>
        </w:rPr>
        <w:t>site downstream</w:t>
      </w:r>
      <w:r w:rsidR="00F73C99">
        <w:rPr>
          <w:rFonts w:ascii="Arial" w:hAnsi="Arial" w:cs="Arial"/>
          <w:color w:val="000000" w:themeColor="text1"/>
          <w:lang w:val="en-GB"/>
        </w:rPr>
        <w:t xml:space="preserve"> or </w:t>
      </w:r>
      <w:r w:rsidR="00F31582" w:rsidRPr="00F1528D">
        <w:rPr>
          <w:rFonts w:ascii="Arial" w:hAnsi="Arial" w:cs="Arial"/>
          <w:color w:val="000000" w:themeColor="text1"/>
          <w:lang w:val="en-GB"/>
        </w:rPr>
        <w:t>upstream</w:t>
      </w:r>
      <w:r w:rsidR="00F73C99">
        <w:rPr>
          <w:rFonts w:ascii="Arial" w:hAnsi="Arial" w:cs="Arial"/>
          <w:color w:val="000000" w:themeColor="text1"/>
          <w:lang w:val="en-GB"/>
        </w:rPr>
        <w:t>, respectively,</w:t>
      </w:r>
      <w:r w:rsidR="00F31582" w:rsidRPr="00F1528D">
        <w:rPr>
          <w:rFonts w:ascii="Arial" w:hAnsi="Arial" w:cs="Arial"/>
          <w:color w:val="000000" w:themeColor="text1"/>
          <w:lang w:val="en-GB"/>
        </w:rPr>
        <w:t xml:space="preserve"> is closer than 300</w:t>
      </w:r>
      <w:r w:rsidR="00F31582">
        <w:rPr>
          <w:rFonts w:ascii="Arial" w:hAnsi="Arial" w:cs="Arial"/>
          <w:color w:val="000000" w:themeColor="text1"/>
          <w:lang w:val="en-GB"/>
        </w:rPr>
        <w:t xml:space="preserve"> bp</w:t>
      </w:r>
      <w:r w:rsidR="00F31582" w:rsidRPr="00F1528D">
        <w:rPr>
          <w:rFonts w:ascii="Arial" w:hAnsi="Arial" w:cs="Arial"/>
          <w:color w:val="000000" w:themeColor="text1"/>
          <w:lang w:val="en-GB"/>
        </w:rPr>
        <w:t>, respectively.</w:t>
      </w:r>
      <w:r w:rsidR="00F31582">
        <w:rPr>
          <w:rFonts w:ascii="Arial" w:hAnsi="Arial" w:cs="Arial"/>
          <w:color w:val="000000" w:themeColor="text1"/>
          <w:lang w:val="en-GB"/>
        </w:rPr>
        <w:t xml:space="preserve"> </w:t>
      </w:r>
      <w:r w:rsidR="00F31582" w:rsidRPr="00F1528D">
        <w:rPr>
          <w:rFonts w:ascii="Arial" w:hAnsi="Arial" w:cs="Arial"/>
          <w:color w:val="000000" w:themeColor="text1"/>
          <w:lang w:val="en-GB"/>
        </w:rPr>
        <w:t>Note that th</w:t>
      </w:r>
      <w:r w:rsidR="00F31582">
        <w:rPr>
          <w:rFonts w:ascii="Arial" w:hAnsi="Arial" w:cs="Arial"/>
          <w:color w:val="000000" w:themeColor="text1"/>
          <w:lang w:val="en-GB"/>
        </w:rPr>
        <w:t>is</w:t>
      </w:r>
      <w:r w:rsidR="00F31582" w:rsidRPr="00F1528D">
        <w:rPr>
          <w:rFonts w:ascii="Arial" w:hAnsi="Arial" w:cs="Arial"/>
          <w:color w:val="000000" w:themeColor="text1"/>
          <w:lang w:val="en-GB"/>
        </w:rPr>
        <w:t xml:space="preserve"> value </w:t>
      </w:r>
      <w:r w:rsidR="00F31582">
        <w:rPr>
          <w:rFonts w:ascii="Arial" w:hAnsi="Arial" w:cs="Arial"/>
          <w:color w:val="000000" w:themeColor="text1"/>
          <w:lang w:val="en-GB"/>
        </w:rPr>
        <w:t>can be further tuned</w:t>
      </w:r>
      <w:r w:rsidR="00F31582" w:rsidRPr="00F1528D">
        <w:rPr>
          <w:rFonts w:ascii="Arial" w:hAnsi="Arial" w:cs="Arial"/>
          <w:color w:val="000000" w:themeColor="text1"/>
          <w:lang w:val="en-GB"/>
        </w:rPr>
        <w:t xml:space="preserve"> to the experimental conditions</w:t>
      </w:r>
      <w:r w:rsidR="00AE47A5">
        <w:rPr>
          <w:rFonts w:ascii="Arial" w:hAnsi="Arial" w:cs="Arial"/>
          <w:color w:val="000000" w:themeColor="text1"/>
          <w:lang w:val="en-GB"/>
        </w:rPr>
        <w:t>,</w:t>
      </w:r>
      <w:r w:rsidR="00F31582" w:rsidRPr="002B1959">
        <w:rPr>
          <w:rFonts w:ascii="Arial" w:hAnsi="Arial" w:cs="Arial"/>
          <w:color w:val="000000" w:themeColor="text1"/>
          <w:lang w:val="en-GB"/>
        </w:rPr>
        <w:t xml:space="preserve"> </w:t>
      </w:r>
      <w:r w:rsidR="00F31582">
        <w:rPr>
          <w:rFonts w:ascii="Arial" w:hAnsi="Arial" w:cs="Arial"/>
          <w:color w:val="000000" w:themeColor="text1"/>
          <w:lang w:val="en-GB"/>
        </w:rPr>
        <w:t>although for our calibration samples shown in Fig. 2, there was hardly any difference between th</w:t>
      </w:r>
      <w:r w:rsidR="00B014C9">
        <w:rPr>
          <w:rFonts w:ascii="Arial" w:hAnsi="Arial" w:cs="Arial"/>
          <w:color w:val="000000" w:themeColor="text1"/>
          <w:lang w:val="en-GB"/>
        </w:rPr>
        <w:t>is</w:t>
      </w:r>
      <w:r w:rsidR="00F31582">
        <w:rPr>
          <w:rFonts w:ascii="Arial" w:hAnsi="Arial" w:cs="Arial"/>
          <w:color w:val="000000" w:themeColor="text1"/>
          <w:lang w:val="en-GB"/>
        </w:rPr>
        <w:t xml:space="preserve"> limit set to 300 bp or a more conservative 500 bp</w:t>
      </w:r>
      <w:r w:rsidR="00F31582" w:rsidRPr="00F1528D">
        <w:rPr>
          <w:rFonts w:ascii="Arial" w:hAnsi="Arial" w:cs="Arial"/>
          <w:color w:val="000000" w:themeColor="text1"/>
          <w:lang w:val="en-GB"/>
        </w:rPr>
        <w:t>.</w:t>
      </w:r>
      <w:r w:rsidR="00F31582">
        <w:rPr>
          <w:rFonts w:ascii="Arial" w:hAnsi="Arial" w:cs="Arial"/>
          <w:color w:val="000000" w:themeColor="text1"/>
          <w:lang w:val="en-GB"/>
        </w:rPr>
        <w:t xml:space="preserve"> </w:t>
      </w:r>
      <w:r w:rsidR="00B014C9">
        <w:rPr>
          <w:rFonts w:ascii="Arial" w:hAnsi="Arial" w:cs="Arial"/>
          <w:color w:val="000000" w:themeColor="text1"/>
          <w:lang w:val="en-GB"/>
        </w:rPr>
        <w:t>In general, the higher the degree of shearing, i.e., the shorter the average fragment length, the lower this limit can be. See also legend to Fig. 6.</w:t>
      </w:r>
    </w:p>
    <w:p w14:paraId="68C65D3C" w14:textId="3EDCF8BF" w:rsidR="00F31582" w:rsidRPr="00F1528D" w:rsidRDefault="00F31582" w:rsidP="00F31582">
      <w:pPr>
        <w:numPr>
          <w:ilvl w:val="0"/>
          <w:numId w:val="42"/>
        </w:numPr>
        <w:spacing w:afterLines="20" w:after="48" w:line="480" w:lineRule="auto"/>
        <w:jc w:val="both"/>
        <w:rPr>
          <w:rFonts w:ascii="Arial" w:hAnsi="Arial" w:cs="Arial"/>
          <w:color w:val="000000" w:themeColor="text1"/>
          <w:lang w:val="en-GB"/>
        </w:rPr>
      </w:pPr>
      <w:r>
        <w:rPr>
          <w:rFonts w:ascii="Arial" w:hAnsi="Arial" w:cs="Arial"/>
          <w:color w:val="000000" w:themeColor="text1"/>
          <w:lang w:val="en-GB"/>
        </w:rPr>
        <w:t xml:space="preserve">In our protocol here, we modified the original protocol </w:t>
      </w:r>
      <w:r w:rsidR="004915CC">
        <w:rPr>
          <w:rFonts w:ascii="Arial" w:hAnsi="Arial" w:cs="Arial"/>
          <w:color w:val="000000" w:themeColor="text1"/>
          <w:lang w:val="en-GB"/>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FB7471">
        <w:rPr>
          <w:rFonts w:ascii="Arial" w:hAnsi="Arial" w:cs="Arial"/>
          <w:color w:val="000000" w:themeColor="text1"/>
          <w:lang w:val="en-GB"/>
        </w:rPr>
        <w:instrText xml:space="preserve"> ADDIN EN.CITE </w:instrText>
      </w:r>
      <w:r w:rsidR="00FB7471">
        <w:rPr>
          <w:rFonts w:ascii="Arial" w:hAnsi="Arial" w:cs="Arial"/>
          <w:color w:val="000000" w:themeColor="text1"/>
          <w:lang w:val="en-GB"/>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FB7471">
        <w:rPr>
          <w:rFonts w:ascii="Arial" w:hAnsi="Arial" w:cs="Arial"/>
          <w:color w:val="000000" w:themeColor="text1"/>
          <w:lang w:val="en-GB"/>
        </w:rPr>
        <w:instrText xml:space="preserve"> ADDIN EN.CITE.DATA </w:instrText>
      </w:r>
      <w:r w:rsidR="00FB7471">
        <w:rPr>
          <w:rFonts w:ascii="Arial" w:hAnsi="Arial" w:cs="Arial"/>
          <w:color w:val="000000" w:themeColor="text1"/>
          <w:lang w:val="en-GB"/>
        </w:rPr>
      </w:r>
      <w:r w:rsidR="00FB7471">
        <w:rPr>
          <w:rFonts w:ascii="Arial" w:hAnsi="Arial" w:cs="Arial"/>
          <w:color w:val="000000" w:themeColor="text1"/>
          <w:lang w:val="en-GB"/>
        </w:rPr>
        <w:fldChar w:fldCharType="end"/>
      </w:r>
      <w:r w:rsidR="004915CC">
        <w:rPr>
          <w:rFonts w:ascii="Arial" w:hAnsi="Arial" w:cs="Arial"/>
          <w:color w:val="000000" w:themeColor="text1"/>
          <w:lang w:val="en-GB"/>
        </w:rPr>
      </w:r>
      <w:r w:rsidR="004915CC">
        <w:rPr>
          <w:rFonts w:ascii="Arial" w:hAnsi="Arial" w:cs="Arial"/>
          <w:color w:val="000000" w:themeColor="text1"/>
          <w:lang w:val="en-GB"/>
        </w:rPr>
        <w:fldChar w:fldCharType="separate"/>
      </w:r>
      <w:r w:rsidR="00FB7471">
        <w:rPr>
          <w:rFonts w:ascii="Arial" w:hAnsi="Arial" w:cs="Arial"/>
          <w:noProof/>
          <w:color w:val="000000" w:themeColor="text1"/>
          <w:lang w:val="en-GB"/>
        </w:rPr>
        <w:t>[6]</w:t>
      </w:r>
      <w:r w:rsidR="004915CC">
        <w:rPr>
          <w:rFonts w:ascii="Arial" w:hAnsi="Arial" w:cs="Arial"/>
          <w:color w:val="000000" w:themeColor="text1"/>
          <w:lang w:val="en-GB"/>
        </w:rPr>
        <w:fldChar w:fldCharType="end"/>
      </w:r>
      <w:r w:rsidR="004915CC">
        <w:rPr>
          <w:rFonts w:ascii="Arial" w:hAnsi="Arial" w:cs="Arial"/>
          <w:color w:val="000000" w:themeColor="text1"/>
          <w:lang w:val="en-GB"/>
        </w:rPr>
        <w:t xml:space="preserve"> </w:t>
      </w:r>
      <w:r>
        <w:rPr>
          <w:rFonts w:ascii="Arial" w:hAnsi="Arial" w:cs="Arial"/>
          <w:color w:val="000000" w:themeColor="text1"/>
          <w:lang w:val="en-GB"/>
        </w:rPr>
        <w:t>such that</w:t>
      </w:r>
      <w:r w:rsidRPr="00F1528D">
        <w:rPr>
          <w:rFonts w:ascii="Arial" w:hAnsi="Arial" w:cs="Arial"/>
          <w:color w:val="000000" w:themeColor="text1"/>
          <w:lang w:val="en-GB"/>
        </w:rPr>
        <w:t xml:space="preserve"> different </w:t>
      </w:r>
      <w:r>
        <w:rPr>
          <w:rFonts w:ascii="Arial" w:hAnsi="Arial" w:cs="Arial"/>
          <w:color w:val="000000" w:themeColor="text1"/>
          <w:lang w:val="en-GB"/>
        </w:rPr>
        <w:t>REs are used for digesting</w:t>
      </w:r>
      <w:r w:rsidRPr="00F1528D">
        <w:rPr>
          <w:rFonts w:ascii="Arial" w:hAnsi="Arial" w:cs="Arial"/>
          <w:color w:val="000000" w:themeColor="text1"/>
          <w:lang w:val="en-GB"/>
        </w:rPr>
        <w:t xml:space="preserve"> </w:t>
      </w:r>
      <w:r w:rsidRPr="00F1528D">
        <w:rPr>
          <w:rFonts w:ascii="Arial" w:hAnsi="Arial" w:cs="Arial"/>
          <w:i/>
          <w:iCs/>
          <w:color w:val="000000" w:themeColor="text1"/>
          <w:lang w:val="en-GB"/>
        </w:rPr>
        <w:t>S. cer</w:t>
      </w:r>
      <w:r>
        <w:rPr>
          <w:rFonts w:ascii="Arial" w:hAnsi="Arial" w:cs="Arial"/>
          <w:i/>
          <w:iCs/>
          <w:color w:val="000000" w:themeColor="text1"/>
          <w:lang w:val="en-GB"/>
        </w:rPr>
        <w:t>evisiae</w:t>
      </w:r>
      <w:r w:rsidRPr="00F1528D">
        <w:rPr>
          <w:rFonts w:ascii="Arial" w:hAnsi="Arial" w:cs="Arial"/>
          <w:color w:val="000000" w:themeColor="text1"/>
          <w:lang w:val="en-GB"/>
        </w:rPr>
        <w:t xml:space="preserve"> </w:t>
      </w:r>
      <w:r>
        <w:rPr>
          <w:rFonts w:ascii="Arial" w:hAnsi="Arial" w:cs="Arial"/>
          <w:color w:val="000000" w:themeColor="text1"/>
          <w:lang w:val="en-GB"/>
        </w:rPr>
        <w:t>chromatin or</w:t>
      </w:r>
      <w:r w:rsidRPr="00F1528D">
        <w:rPr>
          <w:rFonts w:ascii="Arial" w:hAnsi="Arial" w:cs="Arial"/>
          <w:color w:val="000000" w:themeColor="text1"/>
          <w:lang w:val="en-GB"/>
        </w:rPr>
        <w:t xml:space="preserve"> </w:t>
      </w:r>
      <w:r w:rsidRPr="00F1528D">
        <w:rPr>
          <w:rFonts w:ascii="Arial" w:hAnsi="Arial" w:cs="Arial"/>
          <w:i/>
          <w:iCs/>
          <w:color w:val="000000" w:themeColor="text1"/>
          <w:lang w:val="en-GB"/>
        </w:rPr>
        <w:t>S. pombe</w:t>
      </w:r>
      <w:r>
        <w:rPr>
          <w:rFonts w:ascii="Arial" w:hAnsi="Arial" w:cs="Arial"/>
          <w:iCs/>
          <w:color w:val="000000" w:themeColor="text1"/>
          <w:lang w:val="en-GB"/>
        </w:rPr>
        <w:t xml:space="preserve"> gDNA spike-in</w:t>
      </w:r>
      <w:r w:rsidRPr="00F1528D">
        <w:rPr>
          <w:rFonts w:ascii="Arial" w:hAnsi="Arial" w:cs="Arial"/>
          <w:color w:val="000000" w:themeColor="text1"/>
          <w:lang w:val="en-GB"/>
        </w:rPr>
        <w:t>, for example BamHI and EcoRI</w:t>
      </w:r>
      <w:r>
        <w:rPr>
          <w:rFonts w:ascii="Arial" w:hAnsi="Arial" w:cs="Arial"/>
          <w:color w:val="000000" w:themeColor="text1"/>
          <w:lang w:val="en-GB"/>
        </w:rPr>
        <w:t>, respectively. In this case, t</w:t>
      </w:r>
      <w:r w:rsidRPr="00F1528D">
        <w:rPr>
          <w:rFonts w:ascii="Arial" w:hAnsi="Arial" w:cs="Arial"/>
          <w:color w:val="000000" w:themeColor="text1"/>
          <w:lang w:val="en-GB"/>
        </w:rPr>
        <w:t xml:space="preserve">he EcoRI sites </w:t>
      </w:r>
      <w:r>
        <w:rPr>
          <w:rFonts w:ascii="Arial" w:hAnsi="Arial" w:cs="Arial"/>
          <w:color w:val="000000" w:themeColor="text1"/>
          <w:lang w:val="en-GB"/>
        </w:rPr>
        <w:t>i</w:t>
      </w:r>
      <w:r w:rsidRPr="00F1528D">
        <w:rPr>
          <w:rFonts w:ascii="Arial" w:hAnsi="Arial" w:cs="Arial"/>
          <w:color w:val="000000" w:themeColor="text1"/>
          <w:lang w:val="en-GB"/>
        </w:rPr>
        <w:t xml:space="preserve">n the </w:t>
      </w:r>
      <w:r w:rsidRPr="00F1528D">
        <w:rPr>
          <w:rFonts w:ascii="Arial" w:hAnsi="Arial" w:cs="Arial"/>
          <w:i/>
          <w:iCs/>
          <w:color w:val="000000" w:themeColor="text1"/>
          <w:lang w:val="en-GB"/>
        </w:rPr>
        <w:t>S. cer</w:t>
      </w:r>
      <w:r>
        <w:rPr>
          <w:rFonts w:ascii="Arial" w:hAnsi="Arial" w:cs="Arial"/>
          <w:i/>
          <w:iCs/>
          <w:color w:val="000000" w:themeColor="text1"/>
          <w:lang w:val="en-GB"/>
        </w:rPr>
        <w:t>evisiae</w:t>
      </w:r>
      <w:r w:rsidRPr="00F1528D">
        <w:rPr>
          <w:rFonts w:ascii="Arial" w:hAnsi="Arial" w:cs="Arial"/>
          <w:color w:val="000000" w:themeColor="text1"/>
          <w:lang w:val="en-GB"/>
        </w:rPr>
        <w:t xml:space="preserve"> genome are not considered when determining close </w:t>
      </w:r>
      <w:r>
        <w:rPr>
          <w:rFonts w:ascii="Arial" w:hAnsi="Arial" w:cs="Arial"/>
          <w:color w:val="000000" w:themeColor="text1"/>
          <w:lang w:val="en-GB"/>
        </w:rPr>
        <w:t xml:space="preserve">RE </w:t>
      </w:r>
      <w:r w:rsidRPr="00F1528D">
        <w:rPr>
          <w:rFonts w:ascii="Arial" w:hAnsi="Arial" w:cs="Arial"/>
          <w:color w:val="000000" w:themeColor="text1"/>
          <w:lang w:val="en-GB"/>
        </w:rPr>
        <w:t xml:space="preserve">sites. However, since the </w:t>
      </w:r>
      <w:r>
        <w:rPr>
          <w:rFonts w:ascii="Arial" w:hAnsi="Arial" w:cs="Arial"/>
          <w:color w:val="000000" w:themeColor="text1"/>
          <w:lang w:val="en-GB"/>
        </w:rPr>
        <w:t>second RE</w:t>
      </w:r>
      <w:r w:rsidRPr="00F1528D">
        <w:rPr>
          <w:rFonts w:ascii="Arial" w:hAnsi="Arial" w:cs="Arial"/>
          <w:color w:val="000000" w:themeColor="text1"/>
          <w:lang w:val="en-GB"/>
        </w:rPr>
        <w:t xml:space="preserve"> digest is applied </w:t>
      </w:r>
      <w:r>
        <w:rPr>
          <w:rFonts w:ascii="Arial" w:hAnsi="Arial" w:cs="Arial"/>
          <w:color w:val="000000" w:themeColor="text1"/>
          <w:lang w:val="en-GB"/>
        </w:rPr>
        <w:t>after including</w:t>
      </w:r>
      <w:r w:rsidRPr="00F1528D">
        <w:rPr>
          <w:rFonts w:ascii="Arial" w:hAnsi="Arial" w:cs="Arial"/>
          <w:color w:val="000000" w:themeColor="text1"/>
          <w:lang w:val="en-GB"/>
        </w:rPr>
        <w:t xml:space="preserve"> the </w:t>
      </w:r>
      <w:r w:rsidRPr="00757840">
        <w:rPr>
          <w:rFonts w:ascii="Arial" w:hAnsi="Arial" w:cs="Arial"/>
          <w:i/>
          <w:color w:val="000000" w:themeColor="text1"/>
          <w:lang w:val="en-GB"/>
        </w:rPr>
        <w:t>S. pombe</w:t>
      </w:r>
      <w:r>
        <w:rPr>
          <w:rFonts w:ascii="Arial" w:hAnsi="Arial" w:cs="Arial"/>
          <w:color w:val="000000" w:themeColor="text1"/>
          <w:lang w:val="en-GB"/>
        </w:rPr>
        <w:t xml:space="preserve"> gDNA </w:t>
      </w:r>
      <w:r w:rsidRPr="00F1528D">
        <w:rPr>
          <w:rFonts w:ascii="Arial" w:hAnsi="Arial" w:cs="Arial"/>
          <w:color w:val="000000" w:themeColor="text1"/>
          <w:lang w:val="en-GB"/>
        </w:rPr>
        <w:t xml:space="preserve">spike-in, the BamHI sites need to be considered when removing the close EcoRI site on the </w:t>
      </w:r>
      <w:r w:rsidRPr="00757840">
        <w:rPr>
          <w:rFonts w:ascii="Arial" w:hAnsi="Arial" w:cs="Arial"/>
          <w:i/>
          <w:color w:val="000000" w:themeColor="text1"/>
          <w:lang w:val="en-GB"/>
        </w:rPr>
        <w:t>S. pombe</w:t>
      </w:r>
      <w:r w:rsidRPr="00F1528D">
        <w:rPr>
          <w:rFonts w:ascii="Arial" w:hAnsi="Arial" w:cs="Arial"/>
          <w:color w:val="000000" w:themeColor="text1"/>
          <w:lang w:val="en-GB"/>
        </w:rPr>
        <w:t xml:space="preserve"> genome, i.e. remove all EcoRI sites with a close EcoRI neighbor or a close BamHI neighbor as described in this section above.</w:t>
      </w:r>
    </w:p>
    <w:p w14:paraId="1CF3B47F" w14:textId="77777777" w:rsidR="00F31582" w:rsidRPr="00F1528D" w:rsidRDefault="00F31582" w:rsidP="00F31582">
      <w:pPr>
        <w:pStyle w:val="berschrift3"/>
        <w:spacing w:line="480" w:lineRule="auto"/>
        <w:rPr>
          <w:rFonts w:ascii="Arial" w:hAnsi="Arial" w:cs="Arial"/>
          <w:b/>
          <w:bCs/>
          <w:color w:val="000000" w:themeColor="text1"/>
          <w:lang w:val="en-US"/>
        </w:rPr>
      </w:pPr>
    </w:p>
    <w:p w14:paraId="4C601C9D" w14:textId="77777777" w:rsidR="00F31582" w:rsidRPr="00F1528D" w:rsidRDefault="00F31582" w:rsidP="00F31582">
      <w:pPr>
        <w:pStyle w:val="berschrift3"/>
        <w:spacing w:line="480" w:lineRule="auto"/>
        <w:rPr>
          <w:rFonts w:ascii="Arial" w:hAnsi="Arial" w:cs="Arial"/>
          <w:b/>
          <w:bCs/>
          <w:color w:val="000000" w:themeColor="text1"/>
          <w:lang w:val="en-US"/>
        </w:rPr>
      </w:pPr>
      <w:r w:rsidRPr="00F1528D">
        <w:rPr>
          <w:rFonts w:ascii="Arial" w:hAnsi="Arial" w:cs="Arial"/>
          <w:b/>
          <w:bCs/>
          <w:color w:val="000000" w:themeColor="text1"/>
          <w:lang w:val="en-US"/>
        </w:rPr>
        <w:t xml:space="preserve">Collect cut and uncut° counts within window near cut sites to correct for resection </w:t>
      </w:r>
    </w:p>
    <w:p w14:paraId="1E36A0E2" w14:textId="77777777" w:rsidR="00F31582" w:rsidRPr="00F1528D" w:rsidRDefault="00F31582" w:rsidP="00F31582">
      <w:pPr>
        <w:numPr>
          <w:ilvl w:val="0"/>
          <w:numId w:val="42"/>
        </w:numPr>
        <w:spacing w:afterLines="20" w:after="48" w:line="480" w:lineRule="auto"/>
        <w:jc w:val="both"/>
        <w:rPr>
          <w:rFonts w:ascii="Arial" w:hAnsi="Arial" w:cs="Arial"/>
          <w:color w:val="000000" w:themeColor="text1"/>
          <w:lang w:val="en-GB"/>
        </w:rPr>
      </w:pPr>
      <w:r w:rsidRPr="00F1528D">
        <w:rPr>
          <w:rFonts w:ascii="Arial" w:hAnsi="Arial" w:cs="Arial"/>
          <w:color w:val="000000" w:themeColor="text1"/>
          <w:lang w:val="en-GB"/>
        </w:rPr>
        <w:t xml:space="preserve">Due to endogenous exonucleases that may be present in the chromatin preparations and trim DNA ends after </w:t>
      </w:r>
      <w:r>
        <w:rPr>
          <w:rFonts w:ascii="Arial" w:hAnsi="Arial" w:cs="Arial"/>
          <w:color w:val="000000" w:themeColor="text1"/>
          <w:lang w:val="en-GB"/>
        </w:rPr>
        <w:t>RE</w:t>
      </w:r>
      <w:r w:rsidRPr="00F1528D">
        <w:rPr>
          <w:rFonts w:ascii="Arial" w:hAnsi="Arial" w:cs="Arial"/>
          <w:color w:val="000000" w:themeColor="text1"/>
          <w:lang w:val="en-GB"/>
        </w:rPr>
        <w:t xml:space="preserve"> cleavage, some fragment ends do not match the </w:t>
      </w:r>
      <w:r>
        <w:rPr>
          <w:rFonts w:ascii="Arial" w:hAnsi="Arial" w:cs="Arial"/>
          <w:color w:val="000000" w:themeColor="text1"/>
          <w:lang w:val="en-GB"/>
        </w:rPr>
        <w:t xml:space="preserve">RE </w:t>
      </w:r>
      <w:r w:rsidRPr="00F1528D">
        <w:rPr>
          <w:rFonts w:ascii="Arial" w:hAnsi="Arial" w:cs="Arial"/>
          <w:color w:val="000000" w:themeColor="text1"/>
          <w:lang w:val="en-GB"/>
        </w:rPr>
        <w:t xml:space="preserve">cut site positions any more, even though they were generated by </w:t>
      </w:r>
      <w:r>
        <w:rPr>
          <w:rFonts w:ascii="Arial" w:hAnsi="Arial" w:cs="Arial"/>
          <w:color w:val="000000" w:themeColor="text1"/>
          <w:lang w:val="en-GB"/>
        </w:rPr>
        <w:t>the RE</w:t>
      </w:r>
      <w:r w:rsidRPr="00F1528D">
        <w:rPr>
          <w:rFonts w:ascii="Arial" w:hAnsi="Arial" w:cs="Arial"/>
          <w:color w:val="000000" w:themeColor="text1"/>
          <w:lang w:val="en-GB"/>
        </w:rPr>
        <w:t xml:space="preserve">. Thus we need to count the starting and ending fragments not only at the exact cut positions, but also at </w:t>
      </w:r>
      <w:r w:rsidRPr="00F1528D">
        <w:rPr>
          <w:rFonts w:ascii="Arial" w:hAnsi="Arial" w:cs="Arial"/>
          <w:color w:val="000000" w:themeColor="text1"/>
          <w:lang w:val="en-GB"/>
        </w:rPr>
        <w:lastRenderedPageBreak/>
        <w:t>some distance from it. The amount of strand resection varies between samples, so its correction needs to be tailored to each pair of samples without and with</w:t>
      </w:r>
      <w:r>
        <w:rPr>
          <w:rFonts w:ascii="Arial" w:hAnsi="Arial" w:cs="Arial"/>
          <w:color w:val="000000" w:themeColor="text1"/>
          <w:lang w:val="en-GB"/>
        </w:rPr>
        <w:t>*</w:t>
      </w:r>
      <w:r w:rsidRPr="00F1528D">
        <w:rPr>
          <w:rFonts w:ascii="Arial" w:hAnsi="Arial" w:cs="Arial"/>
          <w:color w:val="000000" w:themeColor="text1"/>
          <w:lang w:val="en-GB"/>
        </w:rPr>
        <w:t xml:space="preserve"> </w:t>
      </w:r>
      <w:r>
        <w:rPr>
          <w:rFonts w:ascii="Arial" w:hAnsi="Arial" w:cs="Arial"/>
          <w:color w:val="000000" w:themeColor="text1"/>
          <w:lang w:val="en-GB"/>
        </w:rPr>
        <w:t>second</w:t>
      </w:r>
      <w:r w:rsidRPr="00F1528D">
        <w:rPr>
          <w:rFonts w:ascii="Arial" w:hAnsi="Arial" w:cs="Arial"/>
          <w:color w:val="000000" w:themeColor="text1"/>
          <w:lang w:val="en-GB"/>
        </w:rPr>
        <w:t xml:space="preserve"> RE digest.</w:t>
      </w:r>
    </w:p>
    <w:p w14:paraId="30C6BC85" w14:textId="77777777" w:rsidR="00F31582" w:rsidRPr="00F1528D" w:rsidRDefault="00F31582" w:rsidP="00F31582">
      <w:pPr>
        <w:spacing w:afterLines="20" w:after="48" w:line="480" w:lineRule="auto"/>
        <w:ind w:left="720"/>
        <w:jc w:val="both"/>
        <w:rPr>
          <w:rFonts w:ascii="Arial" w:hAnsi="Arial" w:cs="Arial"/>
          <w:color w:val="000000" w:themeColor="text1"/>
          <w:lang w:val="en-GB"/>
        </w:rPr>
      </w:pPr>
      <w:r w:rsidRPr="00F1528D">
        <w:rPr>
          <w:rFonts w:ascii="Arial" w:hAnsi="Arial" w:cs="Arial"/>
          <w:color w:val="000000" w:themeColor="text1"/>
          <w:lang w:val="en-GB"/>
        </w:rPr>
        <w:t xml:space="preserve">We define count windows for each fragment type: For read starts, </w:t>
      </w:r>
      <m:oMath>
        <m:sSub>
          <m:sSubPr>
            <m:ctrlPr>
              <w:rPr>
                <w:rFonts w:ascii="Cambria Math" w:hAnsi="Cambria Math" w:cs="Arial"/>
                <w:i/>
                <w:color w:val="000000" w:themeColor="text1"/>
                <w:lang w:val="en-GB"/>
              </w:rPr>
            </m:ctrlPr>
          </m:sSubPr>
          <m:e>
            <m:r>
              <w:rPr>
                <w:rFonts w:ascii="Cambria Math" w:hAnsi="Cambria Math" w:cs="Arial"/>
                <w:color w:val="000000" w:themeColor="text1"/>
                <w:lang w:val="en-GB"/>
              </w:rPr>
              <m:t>W</m:t>
            </m:r>
          </m:e>
          <m:sub>
            <m:r>
              <w:rPr>
                <w:rFonts w:ascii="Cambria Math" w:hAnsi="Cambria Math" w:cs="Arial"/>
                <w:color w:val="000000" w:themeColor="text1"/>
                <w:lang w:val="en-GB"/>
              </w:rPr>
              <m:t>1</m:t>
            </m:r>
          </m:sub>
        </m:sSub>
        <m:r>
          <w:rPr>
            <w:rFonts w:ascii="Cambria Math" w:hAnsi="Cambria Math" w:cs="Arial"/>
            <w:color w:val="000000" w:themeColor="text1"/>
            <w:lang w:val="en-GB"/>
          </w:rPr>
          <m:t>=</m:t>
        </m:r>
        <m:sSub>
          <m:sSubPr>
            <m:ctrlPr>
              <w:rPr>
                <w:rFonts w:ascii="Cambria Math" w:hAnsi="Cambria Math" w:cs="Arial"/>
                <w:i/>
                <w:color w:val="000000" w:themeColor="text1"/>
                <w:lang w:val="en-GB"/>
              </w:rPr>
            </m:ctrlPr>
          </m:sSubPr>
          <m:e>
            <m:r>
              <w:rPr>
                <w:rFonts w:ascii="Cambria Math" w:hAnsi="Cambria Math" w:cs="Arial"/>
                <w:color w:val="000000" w:themeColor="text1"/>
                <w:lang w:val="en-GB"/>
              </w:rPr>
              <m:t>W</m:t>
            </m:r>
          </m:e>
          <m:sub>
            <m:r>
              <w:rPr>
                <w:rFonts w:ascii="Cambria Math" w:hAnsi="Cambria Math" w:cs="Arial"/>
                <w:color w:val="000000" w:themeColor="text1"/>
                <w:lang w:val="en-GB"/>
              </w:rPr>
              <m:t>2</m:t>
            </m:r>
          </m:sub>
        </m:sSub>
        <m:r>
          <w:rPr>
            <w:rFonts w:ascii="Cambria Math" w:hAnsi="Cambria Math" w:cs="Arial"/>
            <w:color w:val="000000" w:themeColor="text1"/>
            <w:lang w:val="en-GB"/>
          </w:rPr>
          <m:t>=</m:t>
        </m:r>
        <m:d>
          <m:dPr>
            <m:begChr m:val="{"/>
            <m:endChr m:val="}"/>
            <m:ctrlPr>
              <w:rPr>
                <w:rFonts w:ascii="Cambria Math" w:hAnsi="Cambria Math" w:cs="Arial"/>
                <w:i/>
                <w:color w:val="000000" w:themeColor="text1"/>
                <w:lang w:val="en-GB"/>
              </w:rPr>
            </m:ctrlPr>
          </m:dPr>
          <m:e>
            <m:r>
              <w:rPr>
                <w:rFonts w:ascii="Cambria Math" w:hAnsi="Cambria Math" w:cs="Arial"/>
                <w:color w:val="000000" w:themeColor="text1"/>
                <w:lang w:val="en-GB"/>
              </w:rPr>
              <m:t>0, 1, 2, …, w</m:t>
            </m:r>
          </m:e>
        </m:d>
      </m:oMath>
      <w:r w:rsidRPr="00F1528D">
        <w:rPr>
          <w:rFonts w:ascii="Arial" w:hAnsi="Arial" w:cs="Arial"/>
          <w:color w:val="000000" w:themeColor="text1"/>
          <w:lang w:val="en-GB"/>
        </w:rPr>
        <w:t xml:space="preserve"> to apply a window in </w:t>
      </w:r>
      <w:r>
        <w:rPr>
          <w:rFonts w:ascii="Arial" w:hAnsi="Arial" w:cs="Arial"/>
          <w:color w:val="000000" w:themeColor="text1"/>
          <w:lang w:val="en-GB"/>
        </w:rPr>
        <w:t xml:space="preserve">the </w:t>
      </w:r>
      <w:r w:rsidRPr="00F1528D">
        <w:rPr>
          <w:rFonts w:ascii="Arial" w:hAnsi="Arial" w:cs="Arial"/>
          <w:color w:val="000000" w:themeColor="text1"/>
          <w:lang w:val="en-GB"/>
        </w:rPr>
        <w:t xml:space="preserve">downstream direction and for read ends, </w:t>
      </w:r>
      <m:oMath>
        <m:sSub>
          <m:sSubPr>
            <m:ctrlPr>
              <w:rPr>
                <w:rFonts w:ascii="Cambria Math" w:hAnsi="Cambria Math" w:cs="Arial"/>
                <w:i/>
                <w:color w:val="000000" w:themeColor="text1"/>
                <w:lang w:val="en-GB"/>
              </w:rPr>
            </m:ctrlPr>
          </m:sSubPr>
          <m:e>
            <m:r>
              <w:rPr>
                <w:rFonts w:ascii="Cambria Math" w:hAnsi="Cambria Math" w:cs="Arial"/>
                <w:color w:val="000000" w:themeColor="text1"/>
                <w:lang w:val="en-GB"/>
              </w:rPr>
              <m:t>W</m:t>
            </m:r>
          </m:e>
          <m:sub>
            <m:r>
              <w:rPr>
                <w:rFonts w:ascii="Cambria Math" w:hAnsi="Cambria Math" w:cs="Arial"/>
                <w:color w:val="000000" w:themeColor="text1"/>
                <w:lang w:val="en-GB"/>
              </w:rPr>
              <m:t>3</m:t>
            </m:r>
          </m:sub>
        </m:sSub>
        <m:r>
          <w:rPr>
            <w:rFonts w:ascii="Cambria Math" w:hAnsi="Cambria Math" w:cs="Arial"/>
            <w:color w:val="000000" w:themeColor="text1"/>
            <w:lang w:val="en-GB"/>
          </w:rPr>
          <m:t>=</m:t>
        </m:r>
        <m:sSub>
          <m:sSubPr>
            <m:ctrlPr>
              <w:rPr>
                <w:rFonts w:ascii="Cambria Math" w:hAnsi="Cambria Math" w:cs="Arial"/>
                <w:i/>
                <w:color w:val="000000" w:themeColor="text1"/>
                <w:lang w:val="en-GB"/>
              </w:rPr>
            </m:ctrlPr>
          </m:sSubPr>
          <m:e>
            <m:r>
              <w:rPr>
                <w:rFonts w:ascii="Cambria Math" w:hAnsi="Cambria Math" w:cs="Arial"/>
                <w:color w:val="000000" w:themeColor="text1"/>
                <w:lang w:val="en-GB"/>
              </w:rPr>
              <m:t>W</m:t>
            </m:r>
          </m:e>
          <m:sub>
            <m:r>
              <w:rPr>
                <w:rFonts w:ascii="Cambria Math" w:hAnsi="Cambria Math" w:cs="Arial"/>
                <w:color w:val="000000" w:themeColor="text1"/>
                <w:lang w:val="en-GB"/>
              </w:rPr>
              <m:t>4</m:t>
            </m:r>
          </m:sub>
        </m:sSub>
        <m:r>
          <w:rPr>
            <w:rFonts w:ascii="Cambria Math" w:hAnsi="Cambria Math" w:cs="Arial"/>
            <w:color w:val="000000" w:themeColor="text1"/>
            <w:lang w:val="en-GB"/>
          </w:rPr>
          <m:t>={0, -1, -2, …, -w}</m:t>
        </m:r>
      </m:oMath>
      <w:r w:rsidRPr="00F1528D">
        <w:rPr>
          <w:rFonts w:ascii="Arial" w:hAnsi="Arial" w:cs="Arial"/>
          <w:color w:val="000000" w:themeColor="text1"/>
          <w:lang w:val="en-GB"/>
        </w:rPr>
        <w:t xml:space="preserve"> to apply a window in </w:t>
      </w:r>
      <w:r>
        <w:rPr>
          <w:rFonts w:ascii="Arial" w:hAnsi="Arial" w:cs="Arial"/>
          <w:color w:val="000000" w:themeColor="text1"/>
          <w:lang w:val="en-GB"/>
        </w:rPr>
        <w:t xml:space="preserve">the </w:t>
      </w:r>
      <w:r w:rsidRPr="00F1528D">
        <w:rPr>
          <w:rFonts w:ascii="Arial" w:hAnsi="Arial" w:cs="Arial"/>
          <w:color w:val="000000" w:themeColor="text1"/>
          <w:lang w:val="en-GB"/>
        </w:rPr>
        <w:t xml:space="preserve">upstream direction. The algorithm to find the optimal value for </w:t>
      </w:r>
      <m:oMath>
        <m:r>
          <w:rPr>
            <w:rFonts w:ascii="Cambria Math" w:hAnsi="Cambria Math" w:cs="Arial"/>
            <w:color w:val="000000" w:themeColor="text1"/>
            <w:lang w:val="en-GB"/>
          </w:rPr>
          <m:t>w</m:t>
        </m:r>
      </m:oMath>
      <w:r w:rsidRPr="00F1528D">
        <w:rPr>
          <w:rFonts w:ascii="Arial" w:hAnsi="Arial" w:cs="Arial"/>
          <w:color w:val="000000" w:themeColor="text1"/>
          <w:lang w:val="en-GB"/>
        </w:rPr>
        <w:t xml:space="preserve"> is described at the end of this step. </w:t>
      </w:r>
      <m:oMath>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GB"/>
        </w:rPr>
        <w:t xml:space="preserve"> denotes the number of cut fragments in the sample without </w:t>
      </w:r>
      <w:r>
        <w:rPr>
          <w:rFonts w:ascii="Arial" w:hAnsi="Arial" w:cs="Arial"/>
          <w:color w:val="000000" w:themeColor="text1"/>
          <w:lang w:val="en-GB"/>
        </w:rPr>
        <w:t>second</w:t>
      </w:r>
      <w:r w:rsidRPr="00F1528D">
        <w:rPr>
          <w:rFonts w:ascii="Arial" w:hAnsi="Arial" w:cs="Arial"/>
          <w:color w:val="000000" w:themeColor="text1"/>
          <w:lang w:val="en-GB"/>
        </w:rPr>
        <w:t xml:space="preserve"> RE digest (``cut sample'') and </w:t>
      </w:r>
      <m:oMath>
        <m:sSubSup>
          <m:sSubSupPr>
            <m:ctrlPr>
              <w:rPr>
                <w:rFonts w:ascii="Cambria Math" w:hAnsi="Cambria Math" w:cs="Arial"/>
                <w:color w:val="000000" w:themeColor="text1"/>
              </w:rPr>
            </m:ctrlPr>
          </m:sSubSupPr>
          <m:e>
            <m:r>
              <w:rPr>
                <w:rFonts w:ascii="Cambria Math" w:hAnsi="Cambria Math" w:cs="Arial"/>
                <w:color w:val="000000" w:themeColor="text1"/>
              </w:rPr>
              <m:t>A</m:t>
            </m:r>
          </m:e>
          <m:sub>
            <m:r>
              <w:rPr>
                <w:rFonts w:ascii="Cambria Math" w:hAnsi="Cambria Math" w:cs="Arial"/>
                <w:color w:val="000000" w:themeColor="text1"/>
              </w:rPr>
              <m:t>τ</m:t>
            </m:r>
          </m:sub>
          <m:sup>
            <m:r>
              <w:rPr>
                <w:rFonts w:ascii="Cambria Math" w:hAnsi="Cambria Math" w:cs="Arial"/>
                <w:color w:val="000000" w:themeColor="text1"/>
              </w:rPr>
              <m:t>i</m:t>
            </m:r>
          </m:sup>
        </m:sSubSup>
        <m:r>
          <w:rPr>
            <w:rFonts w:ascii="Cambria Math" w:hAnsi="Cambria Math" w:cs="Arial"/>
            <w:color w:val="000000" w:themeColor="text1"/>
            <w:lang w:val="en-US"/>
          </w:rPr>
          <m:t xml:space="preserve"> </m:t>
        </m:r>
      </m:oMath>
      <w:r w:rsidRPr="00F1528D">
        <w:rPr>
          <w:rFonts w:ascii="Arial" w:hAnsi="Arial" w:cs="Arial"/>
          <w:color w:val="000000" w:themeColor="text1"/>
          <w:lang w:val="en-GB"/>
        </w:rPr>
        <w:t xml:space="preserve">denotes the number of cut fragments in the sample with </w:t>
      </w:r>
      <w:r>
        <w:rPr>
          <w:rFonts w:ascii="Arial" w:hAnsi="Arial" w:cs="Arial"/>
          <w:color w:val="000000" w:themeColor="text1"/>
          <w:lang w:val="en-GB"/>
        </w:rPr>
        <w:t>second</w:t>
      </w:r>
      <w:r w:rsidRPr="00F1528D">
        <w:rPr>
          <w:rFonts w:ascii="Arial" w:hAnsi="Arial" w:cs="Arial"/>
          <w:color w:val="000000" w:themeColor="text1"/>
          <w:lang w:val="en-GB"/>
        </w:rPr>
        <w:t xml:space="preserve"> RE digest* (``all cut sample''):</w:t>
      </w:r>
    </w:p>
    <w:p w14:paraId="533AF98E" w14:textId="77777777" w:rsidR="00F31582" w:rsidRPr="00F1528D" w:rsidRDefault="0018241F" w:rsidP="00F31582">
      <w:pPr>
        <w:pStyle w:val="Listenabsatz"/>
        <w:spacing w:afterLines="20" w:after="48" w:line="480" w:lineRule="auto"/>
        <w:ind w:left="1428" w:firstLine="696"/>
        <w:jc w:val="both"/>
        <w:rPr>
          <w:rFonts w:ascii="Arial" w:hAnsi="Arial" w:cs="Arial"/>
          <w:color w:val="000000" w:themeColor="text1"/>
          <w:lang w:val="en-GB"/>
        </w:rPr>
      </w:pPr>
      <m:oMath>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rPr>
              <m:t>i</m:t>
            </m:r>
          </m:sup>
        </m:sSubSup>
        <m:r>
          <w:rPr>
            <w:rFonts w:ascii="Cambria Math" w:hAnsi="Cambria Math" w:cs="Arial"/>
            <w:color w:val="000000" w:themeColor="text1"/>
            <w:lang w:val="en-GB"/>
          </w:rPr>
          <m:t>=</m:t>
        </m:r>
        <m:nary>
          <m:naryPr>
            <m:chr m:val="∑"/>
            <m:supHide m:val="1"/>
            <m:ctrlPr>
              <w:rPr>
                <w:rFonts w:ascii="Cambria Math" w:hAnsi="Cambria Math" w:cs="Arial"/>
                <w:i/>
                <w:color w:val="000000" w:themeColor="text1"/>
                <w:lang w:val="en-GB"/>
              </w:rPr>
            </m:ctrlPr>
          </m:naryPr>
          <m:sub>
            <m:r>
              <w:rPr>
                <w:rFonts w:ascii="Cambria Math" w:hAnsi="Cambria Math" w:cs="Arial"/>
                <w:color w:val="000000" w:themeColor="text1"/>
                <w:lang w:val="en-GB"/>
              </w:rPr>
              <m:t>a∈</m:t>
            </m:r>
            <m:sSub>
              <m:sSubPr>
                <m:ctrlPr>
                  <w:rPr>
                    <w:rFonts w:ascii="Cambria Math" w:hAnsi="Cambria Math" w:cs="Arial"/>
                    <w:i/>
                    <w:color w:val="000000" w:themeColor="text1"/>
                    <w:lang w:val="en-GB"/>
                  </w:rPr>
                </m:ctrlPr>
              </m:sSubPr>
              <m:e>
                <m:r>
                  <w:rPr>
                    <w:rFonts w:ascii="Cambria Math" w:hAnsi="Cambria Math" w:cs="Arial"/>
                    <w:color w:val="000000" w:themeColor="text1"/>
                    <w:lang w:val="en-GB"/>
                  </w:rPr>
                  <m:t>W</m:t>
                </m:r>
              </m:e>
              <m:sub>
                <m:r>
                  <w:rPr>
                    <w:rFonts w:ascii="Cambria Math" w:hAnsi="Cambria Math" w:cs="Arial"/>
                    <w:color w:val="000000" w:themeColor="text1"/>
                    <w:lang w:val="en-GB"/>
                  </w:rPr>
                  <m:t>τ</m:t>
                </m:r>
              </m:sub>
            </m:sSub>
          </m:sub>
          <m:sup/>
          <m:e>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lang w:val="en-US"/>
                  </w:rPr>
                  <m:t>1</m:t>
                </m:r>
              </m:sup>
            </m:sSubSup>
            <m:d>
              <m:dPr>
                <m:ctrlPr>
                  <w:rPr>
                    <w:rFonts w:ascii="Cambria Math" w:hAnsi="Cambria Math" w:cs="Arial"/>
                    <w:color w:val="000000" w:themeColor="text1"/>
                  </w:rPr>
                </m:ctrlPr>
              </m:dPr>
              <m:e>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x</m:t>
                    </m:r>
                  </m:e>
                  <m:sub>
                    <m:r>
                      <w:rPr>
                        <w:rFonts w:ascii="Cambria Math" w:hAnsi="Cambria Math" w:cs="Arial"/>
                        <w:color w:val="000000" w:themeColor="text1"/>
                        <w:lang w:val="en-GB"/>
                      </w:rPr>
                      <m:t>τ</m:t>
                    </m:r>
                  </m:sub>
                  <m:sup>
                    <m:r>
                      <w:rPr>
                        <w:rFonts w:ascii="Cambria Math" w:hAnsi="Cambria Math" w:cs="Arial"/>
                        <w:color w:val="000000" w:themeColor="text1"/>
                        <w:lang w:val="en-GB"/>
                      </w:rPr>
                      <m:t>i</m:t>
                    </m:r>
                  </m:sup>
                </m:sSubSup>
                <m:r>
                  <w:rPr>
                    <w:rFonts w:ascii="Cambria Math" w:hAnsi="Cambria Math" w:cs="Arial"/>
                    <w:color w:val="000000" w:themeColor="text1"/>
                    <w:lang w:val="en-GB"/>
                  </w:rPr>
                  <m:t>+</m:t>
                </m:r>
                <m:r>
                  <w:rPr>
                    <w:rFonts w:ascii="Cambria Math" w:hAnsi="Cambria Math" w:cs="Arial"/>
                    <w:color w:val="000000" w:themeColor="text1"/>
                  </w:rPr>
                  <m:t>a</m:t>
                </m:r>
              </m:e>
            </m:d>
          </m:e>
        </m:nary>
      </m:oMath>
      <w:r w:rsidR="00F31582" w:rsidRPr="00F1528D">
        <w:rPr>
          <w:rFonts w:ascii="Arial" w:hAnsi="Arial" w:cs="Arial"/>
          <w:color w:val="000000" w:themeColor="text1"/>
          <w:lang w:val="en-GB"/>
        </w:rPr>
        <w:t xml:space="preserve"> </w:t>
      </w:r>
      <w:r w:rsidR="00F31582" w:rsidRPr="00F1528D">
        <w:rPr>
          <w:rFonts w:ascii="Arial" w:hAnsi="Arial" w:cs="Arial"/>
          <w:color w:val="000000" w:themeColor="text1"/>
          <w:lang w:val="en-GB"/>
        </w:rPr>
        <w:tab/>
      </w:r>
      <w:r w:rsidR="00F31582" w:rsidRPr="00F1528D">
        <w:rPr>
          <w:rFonts w:ascii="Arial" w:hAnsi="Arial" w:cs="Arial"/>
          <w:color w:val="000000" w:themeColor="text1"/>
          <w:lang w:val="en-US"/>
        </w:rPr>
        <w:t>and</w:t>
      </w:r>
      <w:r w:rsidR="00F31582" w:rsidRPr="00F1528D">
        <w:rPr>
          <w:rFonts w:ascii="Arial" w:hAnsi="Arial" w:cs="Arial"/>
          <w:color w:val="000000" w:themeColor="text1"/>
          <w:lang w:val="en-US"/>
        </w:rPr>
        <w:tab/>
        <w:t xml:space="preserve">    </w:t>
      </w:r>
      <m:oMath>
        <m:sSubSup>
          <m:sSubSupPr>
            <m:ctrlPr>
              <w:rPr>
                <w:rFonts w:ascii="Cambria Math" w:hAnsi="Cambria Math" w:cs="Arial"/>
                <w:color w:val="000000" w:themeColor="text1"/>
              </w:rPr>
            </m:ctrlPr>
          </m:sSubSupPr>
          <m:e>
            <m:r>
              <w:rPr>
                <w:rFonts w:ascii="Cambria Math" w:hAnsi="Cambria Math" w:cs="Arial"/>
                <w:color w:val="000000" w:themeColor="text1"/>
              </w:rPr>
              <m:t>A</m:t>
            </m:r>
          </m:e>
          <m:sub>
            <m:r>
              <w:rPr>
                <w:rFonts w:ascii="Cambria Math" w:hAnsi="Cambria Math" w:cs="Arial"/>
                <w:color w:val="000000" w:themeColor="text1"/>
              </w:rPr>
              <m:t>τ</m:t>
            </m:r>
          </m:sub>
          <m:sup>
            <m:r>
              <w:rPr>
                <w:rFonts w:ascii="Cambria Math" w:hAnsi="Cambria Math" w:cs="Arial"/>
                <w:color w:val="000000" w:themeColor="text1"/>
              </w:rPr>
              <m:t>i</m:t>
            </m:r>
          </m:sup>
        </m:sSubSup>
        <m:r>
          <w:rPr>
            <w:rFonts w:ascii="Cambria Math" w:hAnsi="Cambria Math" w:cs="Arial"/>
            <w:color w:val="000000" w:themeColor="text1"/>
            <w:lang w:val="en-GB"/>
          </w:rPr>
          <m:t>=</m:t>
        </m:r>
        <m:nary>
          <m:naryPr>
            <m:chr m:val="∑"/>
            <m:supHide m:val="1"/>
            <m:ctrlPr>
              <w:rPr>
                <w:rFonts w:ascii="Cambria Math" w:hAnsi="Cambria Math" w:cs="Arial"/>
                <w:i/>
                <w:color w:val="000000" w:themeColor="text1"/>
                <w:lang w:val="en-GB"/>
              </w:rPr>
            </m:ctrlPr>
          </m:naryPr>
          <m:sub>
            <m:r>
              <w:rPr>
                <w:rFonts w:ascii="Cambria Math" w:hAnsi="Cambria Math" w:cs="Arial"/>
                <w:color w:val="000000" w:themeColor="text1"/>
                <w:lang w:val="en-GB"/>
              </w:rPr>
              <m:t>a∈</m:t>
            </m:r>
            <m:sSub>
              <m:sSubPr>
                <m:ctrlPr>
                  <w:rPr>
                    <w:rFonts w:ascii="Cambria Math" w:hAnsi="Cambria Math" w:cs="Arial"/>
                    <w:i/>
                    <w:color w:val="000000" w:themeColor="text1"/>
                    <w:lang w:val="en-GB"/>
                  </w:rPr>
                </m:ctrlPr>
              </m:sSubPr>
              <m:e>
                <m:r>
                  <w:rPr>
                    <w:rFonts w:ascii="Cambria Math" w:hAnsi="Cambria Math" w:cs="Arial"/>
                    <w:color w:val="000000" w:themeColor="text1"/>
                    <w:lang w:val="en-GB"/>
                  </w:rPr>
                  <m:t>W</m:t>
                </m:r>
              </m:e>
              <m:sub>
                <m:r>
                  <w:rPr>
                    <w:rFonts w:ascii="Cambria Math" w:hAnsi="Cambria Math" w:cs="Arial"/>
                    <w:color w:val="000000" w:themeColor="text1"/>
                    <w:lang w:val="en-GB"/>
                  </w:rPr>
                  <m:t>τ</m:t>
                </m:r>
              </m:sub>
            </m:sSub>
          </m:sub>
          <m:sup/>
          <m:e>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lang w:val="en-US"/>
                  </w:rPr>
                  <m:t>2</m:t>
                </m:r>
              </m:sup>
            </m:sSubSup>
            <m:d>
              <m:dPr>
                <m:ctrlPr>
                  <w:rPr>
                    <w:rFonts w:ascii="Cambria Math" w:hAnsi="Cambria Math" w:cs="Arial"/>
                    <w:color w:val="000000" w:themeColor="text1"/>
                  </w:rPr>
                </m:ctrlPr>
              </m:dPr>
              <m:e>
                <m:sSubSup>
                  <m:sSubSupPr>
                    <m:ctrlPr>
                      <w:rPr>
                        <w:rFonts w:ascii="Cambria Math" w:hAnsi="Cambria Math" w:cs="Arial"/>
                        <w:i/>
                        <w:color w:val="000000" w:themeColor="text1"/>
                        <w:lang w:val="en-GB"/>
                      </w:rPr>
                    </m:ctrlPr>
                  </m:sSubSupPr>
                  <m:e>
                    <m:r>
                      <w:rPr>
                        <w:rFonts w:ascii="Cambria Math" w:hAnsi="Cambria Math" w:cs="Arial"/>
                        <w:color w:val="000000" w:themeColor="text1"/>
                        <w:lang w:val="en-GB"/>
                      </w:rPr>
                      <m:t>x</m:t>
                    </m:r>
                  </m:e>
                  <m:sub>
                    <m:r>
                      <w:rPr>
                        <w:rFonts w:ascii="Cambria Math" w:hAnsi="Cambria Math" w:cs="Arial"/>
                        <w:color w:val="000000" w:themeColor="text1"/>
                        <w:lang w:val="en-GB"/>
                      </w:rPr>
                      <m:t>τ</m:t>
                    </m:r>
                  </m:sub>
                  <m:sup>
                    <m:r>
                      <w:rPr>
                        <w:rFonts w:ascii="Cambria Math" w:hAnsi="Cambria Math" w:cs="Arial"/>
                        <w:color w:val="000000" w:themeColor="text1"/>
                        <w:lang w:val="en-GB"/>
                      </w:rPr>
                      <m:t>i</m:t>
                    </m:r>
                  </m:sup>
                </m:sSubSup>
                <m:r>
                  <w:rPr>
                    <w:rFonts w:ascii="Cambria Math" w:hAnsi="Cambria Math" w:cs="Arial"/>
                    <w:color w:val="000000" w:themeColor="text1"/>
                    <w:lang w:val="en-GB"/>
                  </w:rPr>
                  <m:t>+</m:t>
                </m:r>
                <m:r>
                  <w:rPr>
                    <w:rFonts w:ascii="Cambria Math" w:hAnsi="Cambria Math" w:cs="Arial"/>
                    <w:color w:val="000000" w:themeColor="text1"/>
                  </w:rPr>
                  <m:t>a</m:t>
                </m:r>
              </m:e>
            </m:d>
          </m:e>
        </m:nary>
      </m:oMath>
    </w:p>
    <w:p w14:paraId="1884A21E" w14:textId="77777777" w:rsidR="00F31582" w:rsidRPr="00F1528D" w:rsidRDefault="00F31582" w:rsidP="00F31582">
      <w:pPr>
        <w:pStyle w:val="Listenabsatz"/>
        <w:spacing w:afterLines="20" w:after="48" w:line="480" w:lineRule="auto"/>
        <w:jc w:val="both"/>
        <w:rPr>
          <w:rFonts w:ascii="Arial" w:hAnsi="Arial" w:cs="Arial"/>
          <w:color w:val="000000" w:themeColor="text1"/>
          <w:lang w:val="en-GB"/>
        </w:rPr>
      </w:pPr>
    </w:p>
    <w:p w14:paraId="334C1119" w14:textId="76262763" w:rsidR="00F31582" w:rsidRPr="00F1528D" w:rsidRDefault="00F31582" w:rsidP="00F31582">
      <w:pPr>
        <w:spacing w:afterLines="20" w:after="48" w:line="480" w:lineRule="auto"/>
        <w:ind w:left="720"/>
        <w:jc w:val="both"/>
        <w:rPr>
          <w:rFonts w:ascii="Arial" w:hAnsi="Arial" w:cs="Arial"/>
          <w:color w:val="000000" w:themeColor="text1"/>
          <w:lang w:val="en-US"/>
        </w:rPr>
      </w:pPr>
      <m:oMath>
        <m:r>
          <w:rPr>
            <w:rFonts w:ascii="Cambria Math" w:hAnsi="Cambria Math" w:cs="Arial"/>
            <w:color w:val="000000" w:themeColor="text1"/>
            <w:lang w:val="en-US"/>
          </w:rPr>
          <m:t>w</m:t>
        </m:r>
      </m:oMath>
      <w:r w:rsidRPr="00F1528D">
        <w:rPr>
          <w:rFonts w:ascii="Arial" w:hAnsi="Arial" w:cs="Arial"/>
          <w:color w:val="000000" w:themeColor="text1"/>
          <w:lang w:val="en-US"/>
        </w:rPr>
        <w:t xml:space="preserve"> is determined using the sample without </w:t>
      </w:r>
      <w:r>
        <w:rPr>
          <w:rFonts w:ascii="Arial" w:hAnsi="Arial" w:cs="Arial"/>
          <w:color w:val="000000" w:themeColor="text1"/>
          <w:lang w:val="en-US"/>
        </w:rPr>
        <w:t>second</w:t>
      </w:r>
      <w:r w:rsidRPr="00F1528D">
        <w:rPr>
          <w:rFonts w:ascii="Arial" w:hAnsi="Arial" w:cs="Arial"/>
          <w:color w:val="000000" w:themeColor="text1"/>
          <w:lang w:val="en-US"/>
        </w:rPr>
        <w:t xml:space="preserve"> RE digest and for the data of the </w:t>
      </w:r>
      <w:r w:rsidRPr="00F1528D">
        <w:rPr>
          <w:rFonts w:ascii="Arial" w:hAnsi="Arial" w:cs="Arial"/>
          <w:i/>
          <w:iCs/>
          <w:color w:val="000000" w:themeColor="text1"/>
          <w:lang w:val="en-US"/>
        </w:rPr>
        <w:t>S. cerevisiae</w:t>
      </w:r>
      <w:r w:rsidRPr="00F1528D">
        <w:rPr>
          <w:rFonts w:ascii="Arial" w:hAnsi="Arial" w:cs="Arial"/>
          <w:color w:val="000000" w:themeColor="text1"/>
          <w:lang w:val="en-US"/>
        </w:rPr>
        <w:t xml:space="preserve"> genome and then</w:t>
      </w:r>
      <w:r>
        <w:rPr>
          <w:rFonts w:ascii="Arial" w:hAnsi="Arial" w:cs="Arial"/>
          <w:color w:val="000000" w:themeColor="text1"/>
          <w:lang w:val="en-US"/>
        </w:rPr>
        <w:t>*</w:t>
      </w:r>
      <w:r w:rsidRPr="00F1528D">
        <w:rPr>
          <w:rFonts w:ascii="Arial" w:hAnsi="Arial" w:cs="Arial"/>
          <w:color w:val="000000" w:themeColor="text1"/>
          <w:lang w:val="en-US"/>
        </w:rPr>
        <w:t xml:space="preserve"> the same value is used for the sample with </w:t>
      </w:r>
      <w:r>
        <w:rPr>
          <w:rFonts w:ascii="Arial" w:hAnsi="Arial" w:cs="Arial"/>
          <w:color w:val="000000" w:themeColor="text1"/>
          <w:lang w:val="en-US"/>
        </w:rPr>
        <w:t>second</w:t>
      </w:r>
      <w:r w:rsidRPr="00F1528D">
        <w:rPr>
          <w:rFonts w:ascii="Arial" w:hAnsi="Arial" w:cs="Arial"/>
          <w:color w:val="000000" w:themeColor="text1"/>
          <w:lang w:val="en-US"/>
        </w:rPr>
        <w:t xml:space="preserve"> RE digest and the </w:t>
      </w:r>
      <w:r w:rsidRPr="00F1528D">
        <w:rPr>
          <w:rFonts w:ascii="Arial" w:hAnsi="Arial" w:cs="Arial"/>
          <w:i/>
          <w:color w:val="000000" w:themeColor="text1"/>
          <w:lang w:val="en-US"/>
        </w:rPr>
        <w:t>S. pombe</w:t>
      </w:r>
      <w:r w:rsidRPr="00F1528D">
        <w:rPr>
          <w:rFonts w:ascii="Arial" w:hAnsi="Arial" w:cs="Arial"/>
          <w:color w:val="000000" w:themeColor="text1"/>
          <w:lang w:val="en-US"/>
        </w:rPr>
        <w:t xml:space="preserve"> genome as well. For </w:t>
      </w:r>
      <w:r>
        <w:rPr>
          <w:rFonts w:ascii="Arial" w:hAnsi="Arial" w:cs="Arial"/>
          <w:color w:val="000000" w:themeColor="text1"/>
          <w:lang w:val="en-US"/>
        </w:rPr>
        <w:t xml:space="preserve">mock digested </w:t>
      </w:r>
      <w:r w:rsidRPr="00F1528D">
        <w:rPr>
          <w:rFonts w:ascii="Arial" w:hAnsi="Arial" w:cs="Arial"/>
          <w:color w:val="000000" w:themeColor="text1"/>
          <w:lang w:val="en-US"/>
        </w:rPr>
        <w:t xml:space="preserve">samples, we set </w:t>
      </w:r>
      <m:oMath>
        <m:r>
          <w:rPr>
            <w:rFonts w:ascii="Cambria Math" w:hAnsi="Cambria Math" w:cs="Arial"/>
            <w:color w:val="000000" w:themeColor="text1"/>
            <w:lang w:val="en-US"/>
          </w:rPr>
          <m:t>w=5</m:t>
        </m:r>
      </m:oMath>
      <w:r w:rsidRPr="00F1528D">
        <w:rPr>
          <w:rFonts w:ascii="Arial" w:hAnsi="Arial" w:cs="Arial"/>
          <w:color w:val="000000" w:themeColor="text1"/>
          <w:lang w:val="en-US"/>
        </w:rPr>
        <w:t xml:space="preserve"> to average over fluctuations in the very low cut counts at a single position. </w:t>
      </w:r>
    </w:p>
    <w:p w14:paraId="0838A867" w14:textId="1CBC6B7E" w:rsidR="00F31582" w:rsidRPr="00F1528D" w:rsidRDefault="00F31582" w:rsidP="00F31582">
      <w:pPr>
        <w:spacing w:afterLines="20" w:after="48" w:line="480" w:lineRule="auto"/>
        <w:ind w:left="720"/>
        <w:jc w:val="both"/>
        <w:rPr>
          <w:rFonts w:ascii="Arial" w:hAnsi="Arial" w:cs="Arial"/>
          <w:color w:val="000000" w:themeColor="text1"/>
          <w:lang w:val="en-US"/>
        </w:rPr>
      </w:pPr>
      <w:r w:rsidRPr="00F1528D">
        <w:rPr>
          <w:rFonts w:ascii="Arial" w:hAnsi="Arial" w:cs="Arial"/>
          <w:color w:val="000000" w:themeColor="text1"/>
          <w:lang w:val="en-US"/>
        </w:rPr>
        <w:t xml:space="preserve">In the case of ignored start counts of step </w:t>
      </w:r>
      <w:r w:rsidR="00C22C3E">
        <w:rPr>
          <w:rFonts w:ascii="Arial" w:hAnsi="Arial" w:cs="Arial"/>
          <w:color w:val="000000" w:themeColor="text1"/>
          <w:lang w:val="en-US"/>
        </w:rPr>
        <w:t>8</w:t>
      </w:r>
      <w:r w:rsidRPr="00F1528D">
        <w:rPr>
          <w:rFonts w:ascii="Arial" w:hAnsi="Arial" w:cs="Arial"/>
          <w:color w:val="000000" w:themeColor="text1"/>
          <w:lang w:val="en-US"/>
        </w:rPr>
        <w:t xml:space="preserve">), we set </w:t>
      </w:r>
      <m:oMath>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rPr>
              <m:t>i</m:t>
            </m:r>
          </m:sup>
        </m:sSubSup>
        <m:r>
          <w:rPr>
            <w:rFonts w:ascii="Cambria Math" w:hAnsi="Cambria Math" w:cs="Arial"/>
            <w:color w:val="000000" w:themeColor="text1"/>
            <w:lang w:val="en-US"/>
          </w:rPr>
          <m:t>=</m:t>
        </m:r>
        <m:r>
          <w:rPr>
            <w:rFonts w:ascii="Cambria Math" w:hAnsi="Cambria Math" w:cs="Arial"/>
            <w:color w:val="000000" w:themeColor="text1"/>
          </w:rPr>
          <m:t>NA</m:t>
        </m:r>
      </m:oMath>
      <w:r w:rsidRPr="00F1528D">
        <w:rPr>
          <w:rFonts w:ascii="Arial" w:hAnsi="Arial" w:cs="Arial"/>
          <w:color w:val="000000" w:themeColor="text1"/>
          <w:lang w:val="en-US"/>
        </w:rPr>
        <w:t xml:space="preserve"> and </w:t>
      </w:r>
      <m:oMath>
        <m:sSubSup>
          <m:sSubSupPr>
            <m:ctrlPr>
              <w:rPr>
                <w:rFonts w:ascii="Cambria Math" w:hAnsi="Cambria Math" w:cs="Arial"/>
                <w:color w:val="000000" w:themeColor="text1"/>
              </w:rPr>
            </m:ctrlPr>
          </m:sSubSupPr>
          <m:e>
            <m:r>
              <w:rPr>
                <w:rFonts w:ascii="Cambria Math" w:hAnsi="Cambria Math" w:cs="Arial"/>
                <w:color w:val="000000" w:themeColor="text1"/>
              </w:rPr>
              <m:t>A</m:t>
            </m:r>
          </m:e>
          <m:sub>
            <m:r>
              <w:rPr>
                <w:rFonts w:ascii="Cambria Math" w:hAnsi="Cambria Math" w:cs="Arial"/>
                <w:color w:val="000000" w:themeColor="text1"/>
              </w:rPr>
              <m:t>τ</m:t>
            </m:r>
          </m:sub>
          <m:sup>
            <m:r>
              <w:rPr>
                <w:rFonts w:ascii="Cambria Math" w:hAnsi="Cambria Math" w:cs="Arial"/>
                <w:color w:val="000000" w:themeColor="text1"/>
              </w:rPr>
              <m:t>i</m:t>
            </m:r>
          </m:sup>
        </m:sSubSup>
        <m:r>
          <w:rPr>
            <w:rFonts w:ascii="Cambria Math" w:hAnsi="Cambria Math" w:cs="Arial"/>
            <w:color w:val="000000" w:themeColor="text1"/>
            <w:lang w:val="en-US"/>
          </w:rPr>
          <m:t>=</m:t>
        </m:r>
        <m:r>
          <w:rPr>
            <w:rFonts w:ascii="Cambria Math" w:hAnsi="Cambria Math" w:cs="Arial"/>
            <w:color w:val="000000" w:themeColor="text1"/>
          </w:rPr>
          <m:t>NA</m:t>
        </m:r>
      </m:oMath>
      <w:r w:rsidRPr="00F1528D">
        <w:rPr>
          <w:rFonts w:ascii="Arial" w:hAnsi="Arial" w:cs="Arial"/>
          <w:color w:val="000000" w:themeColor="text1"/>
          <w:lang w:val="en-US"/>
        </w:rPr>
        <w:t xml:space="preserve"> for </w:t>
      </w:r>
      <m:oMath>
        <m:r>
          <w:rPr>
            <w:rFonts w:ascii="Cambria Math" w:hAnsi="Cambria Math" w:cs="Arial"/>
            <w:color w:val="000000" w:themeColor="text1"/>
          </w:rPr>
          <m:t>τ</m:t>
        </m:r>
        <m:r>
          <w:rPr>
            <w:rFonts w:ascii="Cambria Math" w:hAnsi="Cambria Math" w:cs="Arial"/>
            <w:color w:val="000000" w:themeColor="text1"/>
            <w:lang w:val="en-US"/>
          </w:rPr>
          <m:t>=1,2</m:t>
        </m:r>
      </m:oMath>
      <w:r w:rsidRPr="00F1528D">
        <w:rPr>
          <w:rFonts w:ascii="Arial" w:hAnsi="Arial" w:cs="Arial"/>
          <w:color w:val="000000" w:themeColor="text1"/>
          <w:lang w:val="en-US"/>
        </w:rPr>
        <w:t xml:space="preserve"> and the same for </w:t>
      </w:r>
      <m:oMath>
        <m:r>
          <w:rPr>
            <w:rFonts w:ascii="Cambria Math" w:hAnsi="Cambria Math" w:cs="Arial"/>
            <w:color w:val="000000" w:themeColor="text1"/>
          </w:rPr>
          <m:t>τ</m:t>
        </m:r>
        <m:r>
          <w:rPr>
            <w:rFonts w:ascii="Cambria Math" w:hAnsi="Cambria Math" w:cs="Arial"/>
            <w:color w:val="000000" w:themeColor="text1"/>
            <w:lang w:val="en-US"/>
          </w:rPr>
          <m:t>=3,4</m:t>
        </m:r>
      </m:oMath>
      <w:r w:rsidRPr="00F1528D">
        <w:rPr>
          <w:rFonts w:ascii="Arial" w:hAnsi="Arial" w:cs="Arial"/>
          <w:color w:val="000000" w:themeColor="text1"/>
          <w:lang w:val="en-US"/>
        </w:rPr>
        <w:t xml:space="preserve"> in the case of ignored end counts. </w:t>
      </w:r>
    </w:p>
    <w:p w14:paraId="00A1335D" w14:textId="77777777" w:rsidR="00F31582" w:rsidRPr="00F1528D" w:rsidRDefault="00F31582" w:rsidP="00F31582">
      <w:pPr>
        <w:spacing w:afterLines="20" w:after="48" w:line="480" w:lineRule="auto"/>
        <w:ind w:left="720"/>
        <w:jc w:val="both"/>
        <w:rPr>
          <w:rFonts w:ascii="Arial" w:hAnsi="Arial" w:cs="Arial"/>
          <w:color w:val="000000" w:themeColor="text1"/>
          <w:lang w:val="en-US"/>
        </w:rPr>
      </w:pPr>
      <w:r w:rsidRPr="00F1528D">
        <w:rPr>
          <w:rFonts w:ascii="Arial" w:hAnsi="Arial" w:cs="Arial"/>
          <w:color w:val="000000" w:themeColor="text1"/>
          <w:lang w:val="en-US"/>
        </w:rPr>
        <w:t xml:space="preserve">For normal samples, we use the following algorithm, which makes sure that increasing </w:t>
      </w:r>
      <m:oMath>
        <m:r>
          <w:rPr>
            <w:rFonts w:ascii="Cambria Math" w:hAnsi="Cambria Math" w:cs="Arial"/>
            <w:color w:val="000000" w:themeColor="text1"/>
            <w:lang w:val="en-US"/>
          </w:rPr>
          <m:t>w</m:t>
        </m:r>
      </m:oMath>
      <w:r w:rsidRPr="00F1528D">
        <w:rPr>
          <w:rFonts w:ascii="Arial" w:hAnsi="Arial" w:cs="Arial"/>
          <w:color w:val="000000" w:themeColor="text1"/>
          <w:lang w:val="en-US"/>
        </w:rPr>
        <w:t xml:space="preserve"> by </w:t>
      </w:r>
      <m:oMath>
        <m:r>
          <w:rPr>
            <w:rFonts w:ascii="Cambria Math" w:hAnsi="Cambria Math" w:cs="Arial"/>
            <w:color w:val="000000" w:themeColor="text1"/>
            <w:lang w:val="en-US"/>
          </w:rPr>
          <m:t>1, 2, 3, 4</m:t>
        </m:r>
      </m:oMath>
      <w:r w:rsidRPr="00F1528D">
        <w:rPr>
          <w:rFonts w:ascii="Arial" w:hAnsi="Arial" w:cs="Arial"/>
          <w:color w:val="000000" w:themeColor="text1"/>
          <w:lang w:val="en-US"/>
        </w:rPr>
        <w:t xml:space="preserve"> or </w:t>
      </w:r>
      <m:oMath>
        <m:r>
          <w:rPr>
            <w:rFonts w:ascii="Cambria Math" w:hAnsi="Cambria Math" w:cs="Arial"/>
            <w:color w:val="000000" w:themeColor="text1"/>
            <w:lang w:val="en-US"/>
          </w:rPr>
          <m:t>5</m:t>
        </m:r>
      </m:oMath>
      <w:r w:rsidRPr="00F1528D">
        <w:rPr>
          <w:rFonts w:ascii="Arial" w:hAnsi="Arial" w:cs="Arial"/>
          <w:color w:val="000000" w:themeColor="text1"/>
          <w:lang w:val="en-US"/>
        </w:rPr>
        <w:t xml:space="preserve"> bp does</w:t>
      </w:r>
      <w:r>
        <w:rPr>
          <w:rFonts w:ascii="Arial" w:hAnsi="Arial" w:cs="Arial"/>
          <w:color w:val="000000" w:themeColor="text1"/>
          <w:lang w:val="en-US"/>
        </w:rPr>
        <w:t xml:space="preserve"> </w:t>
      </w:r>
      <w:r w:rsidRPr="00F1528D">
        <w:rPr>
          <w:rFonts w:ascii="Arial" w:hAnsi="Arial" w:cs="Arial"/>
          <w:color w:val="000000" w:themeColor="text1"/>
          <w:lang w:val="en-US"/>
        </w:rPr>
        <w:t>n</w:t>
      </w:r>
      <w:r>
        <w:rPr>
          <w:rFonts w:ascii="Arial" w:hAnsi="Arial" w:cs="Arial"/>
          <w:color w:val="000000" w:themeColor="text1"/>
          <w:lang w:val="en-US"/>
        </w:rPr>
        <w:t>o</w:t>
      </w:r>
      <w:r w:rsidRPr="00F1528D">
        <w:rPr>
          <w:rFonts w:ascii="Arial" w:hAnsi="Arial" w:cs="Arial"/>
          <w:color w:val="000000" w:themeColor="text1"/>
          <w:lang w:val="en-US"/>
        </w:rPr>
        <w:t xml:space="preserve">t increase the summed counts </w:t>
      </w:r>
      <w:r>
        <w:rPr>
          <w:rFonts w:ascii="Arial" w:hAnsi="Arial" w:cs="Arial"/>
          <w:color w:val="000000" w:themeColor="text1"/>
          <w:lang w:val="en-US"/>
        </w:rPr>
        <w:t>within</w:t>
      </w:r>
      <w:r w:rsidRPr="00F1528D">
        <w:rPr>
          <w:rFonts w:ascii="Arial" w:hAnsi="Arial" w:cs="Arial"/>
          <w:color w:val="000000" w:themeColor="text1"/>
          <w:lang w:val="en-US"/>
        </w:rPr>
        <w:t xml:space="preserve"> </w:t>
      </w:r>
      <m:oMath>
        <m:r>
          <w:rPr>
            <w:rFonts w:ascii="Cambria Math" w:hAnsi="Cambria Math" w:cs="Arial"/>
            <w:color w:val="000000" w:themeColor="text1"/>
            <w:lang w:val="en-US"/>
          </w:rPr>
          <m:t>w</m:t>
        </m:r>
      </m:oMath>
      <w:r w:rsidRPr="00F1528D">
        <w:rPr>
          <w:rFonts w:ascii="Arial" w:hAnsi="Arial" w:cs="Arial"/>
          <w:color w:val="000000" w:themeColor="text1"/>
          <w:lang w:val="en-US"/>
        </w:rPr>
        <w:t xml:space="preserve"> by more than 1%, correcting for cut counts from shearing.</w:t>
      </w:r>
    </w:p>
    <w:p w14:paraId="433C3640" w14:textId="77777777" w:rsidR="00F31582" w:rsidRPr="00F1528D" w:rsidRDefault="00F31582" w:rsidP="00F31582">
      <w:pPr>
        <w:spacing w:afterLines="20" w:after="48" w:line="480" w:lineRule="auto"/>
        <w:ind w:left="720"/>
        <w:jc w:val="both"/>
        <w:rPr>
          <w:rFonts w:ascii="Arial" w:hAnsi="Arial" w:cs="Arial"/>
          <w:color w:val="000000" w:themeColor="text1"/>
          <w:lang w:val="en-US"/>
        </w:rPr>
      </w:pPr>
    </w:p>
    <w:p w14:paraId="77FA0951" w14:textId="037483EA" w:rsidR="00F31582" w:rsidRPr="00F1528D" w:rsidRDefault="00F31582" w:rsidP="00F31582">
      <w:pPr>
        <w:spacing w:afterLines="20" w:after="48" w:line="480" w:lineRule="auto"/>
        <w:ind w:left="720"/>
        <w:jc w:val="both"/>
        <w:rPr>
          <w:rFonts w:ascii="Arial" w:hAnsi="Arial" w:cs="Arial"/>
          <w:color w:val="000000" w:themeColor="text1"/>
          <w:lang w:val="en-US"/>
        </w:rPr>
      </w:pPr>
      <w:r w:rsidRPr="00F1528D">
        <w:rPr>
          <w:rFonts w:ascii="Arial" w:hAnsi="Arial" w:cs="Arial"/>
          <w:color w:val="000000" w:themeColor="text1"/>
          <w:lang w:val="en-US"/>
        </w:rPr>
        <w:t>Calculate the mean counts (</w:t>
      </w:r>
      <w:r>
        <w:rPr>
          <w:rFonts w:ascii="Arial" w:hAnsi="Arial" w:cs="Arial"/>
          <w:color w:val="000000" w:themeColor="text1"/>
          <w:lang w:val="en-US"/>
        </w:rPr>
        <w:t>a</w:t>
      </w:r>
      <w:r w:rsidRPr="00F1528D">
        <w:rPr>
          <w:rFonts w:ascii="Arial" w:hAnsi="Arial" w:cs="Arial"/>
          <w:color w:val="000000" w:themeColor="text1"/>
          <w:lang w:val="en-US"/>
        </w:rPr>
        <w:t>veraged over all cut sites) at each position -200 bp to 200 bp away from the average cut site for starts and ends counts and both strands. These cut counts near the average cut site usually show a single peak at 0, but depending on the conditions there is also a decreasing shoulder downstream/upstream for starts/ends</w:t>
      </w:r>
      <w:r>
        <w:rPr>
          <w:rFonts w:ascii="Arial" w:hAnsi="Arial" w:cs="Arial"/>
          <w:color w:val="000000" w:themeColor="text1"/>
          <w:lang w:val="en-US"/>
        </w:rPr>
        <w:t>, respectively</w:t>
      </w:r>
      <w:r w:rsidRPr="00F1528D">
        <w:rPr>
          <w:rFonts w:ascii="Arial" w:hAnsi="Arial" w:cs="Arial"/>
          <w:color w:val="000000" w:themeColor="text1"/>
          <w:lang w:val="en-US"/>
        </w:rPr>
        <w:t xml:space="preserve">. Averaging the different types and strands (end counts need </w:t>
      </w:r>
      <w:r w:rsidRPr="00F1528D">
        <w:rPr>
          <w:rFonts w:ascii="Arial" w:hAnsi="Arial" w:cs="Arial"/>
          <w:color w:val="000000" w:themeColor="text1"/>
          <w:lang w:val="en-US"/>
        </w:rPr>
        <w:lastRenderedPageBreak/>
        <w:t xml:space="preserve">to be mirrored at 0 first) yields </w:t>
      </w:r>
      <m:oMath>
        <m:r>
          <w:rPr>
            <w:rFonts w:ascii="Cambria Math" w:hAnsi="Cambria Math" w:cs="Arial"/>
            <w:color w:val="000000" w:themeColor="text1"/>
            <w:lang w:val="en-US"/>
          </w:rPr>
          <m:t>m</m:t>
        </m:r>
        <m:d>
          <m:dPr>
            <m:ctrlPr>
              <w:rPr>
                <w:rFonts w:ascii="Cambria Math" w:hAnsi="Cambria Math" w:cs="Arial"/>
                <w:i/>
                <w:color w:val="000000" w:themeColor="text1"/>
                <w:lang w:val="en-US"/>
              </w:rPr>
            </m:ctrlPr>
          </m:dPr>
          <m:e>
            <m:r>
              <w:rPr>
                <w:rFonts w:ascii="Cambria Math" w:hAnsi="Cambria Math" w:cs="Arial"/>
                <w:color w:val="000000" w:themeColor="text1"/>
                <w:lang w:val="en-US"/>
              </w:rPr>
              <m:t>d</m:t>
            </m:r>
          </m:e>
        </m:d>
      </m:oMath>
      <w:r w:rsidRPr="00F1528D">
        <w:rPr>
          <w:rFonts w:ascii="Arial" w:hAnsi="Arial" w:cs="Arial"/>
          <w:color w:val="000000" w:themeColor="text1"/>
          <w:lang w:val="en-US"/>
        </w:rPr>
        <w:t xml:space="preserve">, </w:t>
      </w:r>
      <m:oMath>
        <m:r>
          <w:rPr>
            <w:rFonts w:ascii="Cambria Math" w:hAnsi="Cambria Math" w:cs="Arial"/>
            <w:color w:val="000000" w:themeColor="text1"/>
            <w:lang w:val="en-US"/>
          </w:rPr>
          <m:t>d</m:t>
        </m:r>
      </m:oMath>
      <w:r w:rsidRPr="00F1528D">
        <w:rPr>
          <w:rFonts w:ascii="Arial" w:hAnsi="Arial" w:cs="Arial"/>
          <w:color w:val="000000" w:themeColor="text1"/>
          <w:lang w:val="en-US"/>
        </w:rPr>
        <w:t xml:space="preserve"> being the distance to the average cut site. The cut counts need to be corrected by the average shearing cut counts, which we obtain 100</w:t>
      </w:r>
      <w:r>
        <w:rPr>
          <w:rFonts w:ascii="Arial" w:hAnsi="Arial" w:cs="Arial"/>
          <w:color w:val="000000" w:themeColor="text1"/>
          <w:lang w:val="en-US"/>
        </w:rPr>
        <w:t xml:space="preserve"> bp</w:t>
      </w:r>
      <w:r w:rsidRPr="00F1528D">
        <w:rPr>
          <w:rFonts w:ascii="Arial" w:hAnsi="Arial" w:cs="Arial"/>
          <w:color w:val="000000" w:themeColor="text1"/>
          <w:lang w:val="en-US"/>
        </w:rPr>
        <w:t xml:space="preserve"> to 200</w:t>
      </w:r>
      <w:r>
        <w:rPr>
          <w:rFonts w:ascii="Arial" w:hAnsi="Arial" w:cs="Arial"/>
          <w:color w:val="000000" w:themeColor="text1"/>
          <w:lang w:val="en-US"/>
        </w:rPr>
        <w:t xml:space="preserve"> </w:t>
      </w:r>
      <w:r w:rsidRPr="00F1528D">
        <w:rPr>
          <w:rFonts w:ascii="Arial" w:hAnsi="Arial" w:cs="Arial"/>
          <w:color w:val="000000" w:themeColor="text1"/>
          <w:lang w:val="en-US"/>
        </w:rPr>
        <w:t xml:space="preserve">bp away from the cut site: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m</m:t>
            </m:r>
          </m:e>
          <m:sup>
            <m:r>
              <w:rPr>
                <w:rFonts w:ascii="Cambria Math" w:hAnsi="Cambria Math" w:cs="Arial"/>
                <w:color w:val="000000" w:themeColor="text1"/>
                <w:lang w:val="en-US"/>
              </w:rPr>
              <m:t>c</m:t>
            </m:r>
          </m:sup>
        </m:sSup>
        <m:d>
          <m:dPr>
            <m:ctrlPr>
              <w:rPr>
                <w:rFonts w:ascii="Cambria Math" w:hAnsi="Cambria Math" w:cs="Arial"/>
                <w:i/>
                <w:color w:val="000000" w:themeColor="text1"/>
                <w:lang w:val="en-US"/>
              </w:rPr>
            </m:ctrlPr>
          </m:dPr>
          <m:e>
            <m:r>
              <w:rPr>
                <w:rFonts w:ascii="Cambria Math" w:hAnsi="Cambria Math" w:cs="Arial"/>
                <w:color w:val="000000" w:themeColor="text1"/>
                <w:lang w:val="en-US"/>
              </w:rPr>
              <m:t>d</m:t>
            </m:r>
          </m:e>
        </m:d>
        <m:r>
          <w:rPr>
            <w:rFonts w:ascii="Cambria Math" w:hAnsi="Cambria Math" w:cs="Arial"/>
            <w:color w:val="000000" w:themeColor="text1"/>
            <w:lang w:val="en-US"/>
          </w:rPr>
          <m:t>=m</m:t>
        </m:r>
        <m:d>
          <m:dPr>
            <m:ctrlPr>
              <w:rPr>
                <w:rFonts w:ascii="Cambria Math" w:hAnsi="Cambria Math" w:cs="Arial"/>
                <w:i/>
                <w:color w:val="000000" w:themeColor="text1"/>
                <w:lang w:val="en-US"/>
              </w:rPr>
            </m:ctrlPr>
          </m:dPr>
          <m:e>
            <m:r>
              <w:rPr>
                <w:rFonts w:ascii="Cambria Math" w:hAnsi="Cambria Math" w:cs="Arial"/>
                <w:color w:val="000000" w:themeColor="text1"/>
                <w:lang w:val="en-US"/>
              </w:rPr>
              <m:t>d</m:t>
            </m:r>
          </m:e>
        </m:d>
        <m:r>
          <w:rPr>
            <w:rFonts w:ascii="Cambria Math" w:hAnsi="Cambria Math" w:cs="Arial"/>
            <w:color w:val="000000" w:themeColor="text1"/>
            <w:lang w:val="en-US"/>
          </w:rPr>
          <m:t>-</m:t>
        </m:r>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r>
                  <w:rPr>
                    <w:rFonts w:ascii="Cambria Math" w:hAnsi="Cambria Math" w:cs="Arial"/>
                    <w:color w:val="000000" w:themeColor="text1"/>
                    <w:lang w:val="en-US"/>
                  </w:rPr>
                  <m:t>m(d)</m:t>
                </m:r>
              </m:e>
            </m:d>
          </m:e>
          <m:sub>
            <m:r>
              <w:rPr>
                <w:rFonts w:ascii="Cambria Math" w:hAnsi="Cambria Math" w:cs="Arial"/>
                <w:color w:val="000000" w:themeColor="text1"/>
                <w:lang w:val="en-US"/>
              </w:rPr>
              <m:t>d=100,…200</m:t>
            </m:r>
          </m:sub>
        </m:sSub>
      </m:oMath>
      <w:r w:rsidRPr="00F1528D">
        <w:rPr>
          <w:rFonts w:ascii="Arial" w:hAnsi="Arial" w:cs="Arial"/>
          <w:color w:val="000000" w:themeColor="text1"/>
          <w:lang w:val="en-US"/>
        </w:rPr>
        <w:t xml:space="preserve"> (</w:t>
      </w:r>
      <m:oMath>
        <m:d>
          <m:dPr>
            <m:begChr m:val="〈"/>
            <m:endChr m:val="〉"/>
            <m:ctrlPr>
              <w:rPr>
                <w:rFonts w:ascii="Cambria Math" w:hAnsi="Cambria Math" w:cs="Arial"/>
                <w:i/>
                <w:color w:val="000000" w:themeColor="text1"/>
                <w:lang w:val="en-US"/>
              </w:rPr>
            </m:ctrlPr>
          </m:dPr>
          <m:e>
            <m:r>
              <w:rPr>
                <w:rFonts w:ascii="Cambria Math" w:hAnsi="Cambria Math" w:cs="Arial"/>
                <w:color w:val="000000" w:themeColor="text1"/>
                <w:lang w:val="en-US"/>
              </w:rPr>
              <m:t>…</m:t>
            </m:r>
          </m:e>
        </m:d>
        <m:r>
          <w:rPr>
            <w:rFonts w:ascii="Cambria Math" w:hAnsi="Cambria Math" w:cs="Arial"/>
            <w:color w:val="000000" w:themeColor="text1"/>
            <w:lang w:val="en-US"/>
          </w:rPr>
          <m:t xml:space="preserve"> </m:t>
        </m:r>
      </m:oMath>
      <w:r w:rsidRPr="00F1528D">
        <w:rPr>
          <w:rFonts w:ascii="Arial" w:hAnsi="Arial" w:cs="Arial"/>
          <w:color w:val="000000" w:themeColor="text1"/>
          <w:lang w:val="en-US"/>
        </w:rPr>
        <w:t xml:space="preserve">indicating the average). We define the cumulative sum of counts by </w:t>
      </w:r>
      <m:oMath>
        <m:r>
          <w:rPr>
            <w:rFonts w:ascii="Cambria Math" w:hAnsi="Cambria Math" w:cs="Arial"/>
            <w:color w:val="000000" w:themeColor="text1"/>
            <w:lang w:val="en-US"/>
          </w:rPr>
          <m:t>S</m:t>
        </m:r>
        <m:d>
          <m:dPr>
            <m:ctrlPr>
              <w:rPr>
                <w:rFonts w:ascii="Cambria Math" w:hAnsi="Cambria Math" w:cs="Arial"/>
                <w:i/>
                <w:color w:val="000000" w:themeColor="text1"/>
                <w:lang w:val="en-US"/>
              </w:rPr>
            </m:ctrlPr>
          </m:dPr>
          <m:e>
            <m:r>
              <w:rPr>
                <w:rFonts w:ascii="Cambria Math" w:hAnsi="Cambria Math" w:cs="Arial"/>
                <w:color w:val="000000" w:themeColor="text1"/>
                <w:lang w:val="en-US"/>
              </w:rPr>
              <m:t>w</m:t>
            </m:r>
          </m:e>
        </m:d>
        <m:r>
          <w:rPr>
            <w:rFonts w:ascii="Cambria Math" w:hAnsi="Cambria Math" w:cs="Arial"/>
            <w:color w:val="000000" w:themeColor="text1"/>
            <w:lang w:val="en-US"/>
          </w:rPr>
          <m:t>=</m:t>
        </m:r>
        <m:nary>
          <m:naryPr>
            <m:chr m:val="∑"/>
            <m:limLoc m:val="subSup"/>
            <m:ctrlPr>
              <w:rPr>
                <w:rFonts w:ascii="Cambria Math" w:hAnsi="Cambria Math" w:cs="Arial"/>
                <w:i/>
                <w:color w:val="000000" w:themeColor="text1"/>
                <w:lang w:val="en-US"/>
              </w:rPr>
            </m:ctrlPr>
          </m:naryPr>
          <m:sub>
            <m:r>
              <w:rPr>
                <w:rFonts w:ascii="Cambria Math" w:hAnsi="Cambria Math" w:cs="Arial"/>
                <w:color w:val="000000" w:themeColor="text1"/>
                <w:lang w:val="en-US"/>
              </w:rPr>
              <m:t>d=0</m:t>
            </m:r>
          </m:sub>
          <m:sup>
            <m:r>
              <w:rPr>
                <w:rFonts w:ascii="Cambria Math" w:hAnsi="Cambria Math" w:cs="Arial"/>
                <w:color w:val="000000" w:themeColor="text1"/>
                <w:lang w:val="en-US"/>
              </w:rPr>
              <m:t>w</m:t>
            </m:r>
          </m:sup>
          <m:e>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m</m:t>
                </m:r>
              </m:e>
              <m:sup>
                <m:r>
                  <w:rPr>
                    <w:rFonts w:ascii="Cambria Math" w:hAnsi="Cambria Math" w:cs="Arial"/>
                    <w:color w:val="000000" w:themeColor="text1"/>
                    <w:lang w:val="en-US"/>
                  </w:rPr>
                  <m:t>c</m:t>
                </m:r>
              </m:sup>
            </m:sSup>
            <m:d>
              <m:dPr>
                <m:ctrlPr>
                  <w:rPr>
                    <w:rFonts w:ascii="Cambria Math" w:hAnsi="Cambria Math" w:cs="Arial"/>
                    <w:i/>
                    <w:color w:val="000000" w:themeColor="text1"/>
                    <w:lang w:val="en-US"/>
                  </w:rPr>
                </m:ctrlPr>
              </m:dPr>
              <m:e>
                <m:r>
                  <w:rPr>
                    <w:rFonts w:ascii="Cambria Math" w:hAnsi="Cambria Math" w:cs="Arial"/>
                    <w:color w:val="000000" w:themeColor="text1"/>
                    <w:lang w:val="en-US"/>
                  </w:rPr>
                  <m:t>d</m:t>
                </m:r>
              </m:e>
            </m:d>
          </m:e>
        </m:nary>
      </m:oMath>
      <w:r w:rsidRPr="00F1528D">
        <w:rPr>
          <w:rFonts w:ascii="Arial" w:hAnsi="Arial" w:cs="Arial"/>
          <w:color w:val="000000" w:themeColor="text1"/>
          <w:lang w:val="en-US"/>
        </w:rPr>
        <w:t xml:space="preserve">. </w:t>
      </w:r>
      <w:r w:rsidR="008F244A" w:rsidRPr="00F1528D">
        <w:rPr>
          <w:rFonts w:ascii="Arial" w:hAnsi="Arial" w:cs="Arial"/>
          <w:color w:val="000000" w:themeColor="text1"/>
          <w:lang w:val="en-US"/>
        </w:rPr>
        <w:t>Finally,</w:t>
      </w:r>
      <w:r w:rsidRPr="00F1528D">
        <w:rPr>
          <w:rFonts w:ascii="Arial" w:hAnsi="Arial" w:cs="Arial"/>
          <w:color w:val="000000" w:themeColor="text1"/>
          <w:lang w:val="en-US"/>
        </w:rPr>
        <w:t xml:space="preserve"> we set </w:t>
      </w:r>
      <m:oMath>
        <m:r>
          <w:rPr>
            <w:rFonts w:ascii="Cambria Math" w:hAnsi="Cambria Math" w:cs="Arial"/>
            <w:color w:val="000000" w:themeColor="text1"/>
            <w:lang w:val="en-US"/>
          </w:rPr>
          <m:t>w</m:t>
        </m:r>
      </m:oMath>
      <w:r w:rsidRPr="00F1528D">
        <w:rPr>
          <w:rFonts w:ascii="Arial" w:hAnsi="Arial" w:cs="Arial"/>
          <w:color w:val="000000" w:themeColor="text1"/>
          <w:lang w:val="en-US"/>
        </w:rPr>
        <w:t xml:space="preserve"> equal to the first integer starting from 0 such that for all </w:t>
      </w:r>
      <m:oMath>
        <m:r>
          <w:rPr>
            <w:rFonts w:ascii="Cambria Math" w:hAnsi="Cambria Math" w:cs="Arial"/>
            <w:color w:val="000000" w:themeColor="text1"/>
            <w:lang w:val="en-US"/>
          </w:rPr>
          <m:t>n∈{1, 2, 3, 4, 5}</m:t>
        </m:r>
      </m:oMath>
      <w:r w:rsidRPr="00F1528D">
        <w:rPr>
          <w:rFonts w:ascii="Arial" w:hAnsi="Arial" w:cs="Arial"/>
          <w:color w:val="000000" w:themeColor="text1"/>
          <w:lang w:val="en-US"/>
        </w:rPr>
        <w:t xml:space="preserve">, the sum of the counts of the next </w:t>
      </w:r>
      <m:oMath>
        <m:r>
          <w:rPr>
            <w:rFonts w:ascii="Cambria Math" w:hAnsi="Cambria Math" w:cs="Arial"/>
            <w:color w:val="000000" w:themeColor="text1"/>
            <w:lang w:val="en-US"/>
          </w:rPr>
          <m:t>n</m:t>
        </m:r>
      </m:oMath>
      <w:r w:rsidRPr="00F1528D">
        <w:rPr>
          <w:rFonts w:ascii="Arial" w:hAnsi="Arial" w:cs="Arial"/>
          <w:color w:val="000000" w:themeColor="text1"/>
          <w:lang w:val="en-US"/>
        </w:rPr>
        <w:t xml:space="preserve"> positions, </w:t>
      </w:r>
      <m:oMath>
        <m:r>
          <w:rPr>
            <w:rFonts w:ascii="Cambria Math" w:hAnsi="Cambria Math" w:cs="Arial"/>
            <w:color w:val="000000" w:themeColor="text1"/>
            <w:lang w:val="en-US"/>
          </w:rPr>
          <m:t>S</m:t>
        </m:r>
        <m:d>
          <m:dPr>
            <m:ctrlPr>
              <w:rPr>
                <w:rFonts w:ascii="Cambria Math" w:hAnsi="Cambria Math" w:cs="Arial"/>
                <w:i/>
                <w:color w:val="000000" w:themeColor="text1"/>
                <w:lang w:val="en-US"/>
              </w:rPr>
            </m:ctrlPr>
          </m:dPr>
          <m:e>
            <m:r>
              <w:rPr>
                <w:rFonts w:ascii="Cambria Math" w:hAnsi="Cambria Math" w:cs="Arial"/>
                <w:color w:val="000000" w:themeColor="text1"/>
                <w:lang w:val="en-US"/>
              </w:rPr>
              <m:t>w+n</m:t>
            </m:r>
          </m:e>
        </m:d>
        <m:r>
          <w:rPr>
            <w:rFonts w:ascii="Cambria Math" w:hAnsi="Cambria Math" w:cs="Arial"/>
            <w:color w:val="000000" w:themeColor="text1"/>
            <w:lang w:val="en-US"/>
          </w:rPr>
          <m:t>-S(w)</m:t>
        </m:r>
      </m:oMath>
      <w:r w:rsidRPr="00F1528D">
        <w:rPr>
          <w:rFonts w:ascii="Arial" w:hAnsi="Arial" w:cs="Arial"/>
          <w:color w:val="000000" w:themeColor="text1"/>
          <w:lang w:val="en-US"/>
        </w:rPr>
        <w:t xml:space="preserve">, is less than 1% of </w:t>
      </w:r>
      <m:oMath>
        <m:r>
          <w:rPr>
            <w:rFonts w:ascii="Cambria Math" w:hAnsi="Cambria Math" w:cs="Arial"/>
            <w:color w:val="000000" w:themeColor="text1"/>
            <w:lang w:val="en-US"/>
          </w:rPr>
          <m:t>S(w)</m:t>
        </m:r>
      </m:oMath>
      <w:r w:rsidRPr="00F1528D">
        <w:rPr>
          <w:rFonts w:ascii="Arial" w:hAnsi="Arial" w:cs="Arial"/>
          <w:color w:val="000000" w:themeColor="text1"/>
          <w:lang w:val="en-US"/>
        </w:rPr>
        <w:t xml:space="preserve">. In our samples typical values for </w:t>
      </w:r>
      <m:oMath>
        <m:r>
          <w:rPr>
            <w:rFonts w:ascii="Cambria Math" w:hAnsi="Cambria Math" w:cs="Arial"/>
            <w:color w:val="000000" w:themeColor="text1"/>
            <w:lang w:val="en-US"/>
          </w:rPr>
          <m:t>w</m:t>
        </m:r>
      </m:oMath>
      <w:r w:rsidRPr="00F1528D">
        <w:rPr>
          <w:rFonts w:ascii="Arial" w:hAnsi="Arial" w:cs="Arial"/>
          <w:color w:val="000000" w:themeColor="text1"/>
          <w:lang w:val="en-US"/>
        </w:rPr>
        <w:t xml:space="preserve"> ranged from 0 to 20, going up to 40 for samples with very strong resection.</w:t>
      </w:r>
    </w:p>
    <w:p w14:paraId="4E446C73" w14:textId="77777777" w:rsidR="00F31582" w:rsidRPr="00F1528D" w:rsidRDefault="00F31582" w:rsidP="00F31582">
      <w:pPr>
        <w:spacing w:afterLines="20" w:after="48" w:line="480" w:lineRule="auto"/>
        <w:ind w:left="720"/>
        <w:jc w:val="both"/>
        <w:rPr>
          <w:rFonts w:ascii="Arial" w:hAnsi="Arial" w:cs="Arial"/>
          <w:color w:val="000000" w:themeColor="text1"/>
          <w:lang w:val="en-US"/>
        </w:rPr>
      </w:pPr>
      <w:r w:rsidRPr="00F1528D">
        <w:rPr>
          <w:rFonts w:ascii="Arial" w:hAnsi="Arial" w:cs="Arial"/>
          <w:color w:val="000000" w:themeColor="text1"/>
          <w:lang w:val="en-US"/>
        </w:rPr>
        <w:t xml:space="preserve">Uncut fragment counts at any RE cut site are not influenced by endogenous exonucleases as they are still occupied by a nucleosome or other protein that blocked the RE. For easier notation we define the uncut counts at site </w:t>
      </w:r>
      <m:oMath>
        <m:r>
          <w:rPr>
            <w:rFonts w:ascii="Cambria Math" w:hAnsi="Cambria Math" w:cs="Arial"/>
            <w:color w:val="000000" w:themeColor="text1"/>
            <w:lang w:val="en-US"/>
          </w:rPr>
          <m:t>i</m:t>
        </m:r>
      </m:oMath>
      <w:r w:rsidRPr="00F1528D">
        <w:rPr>
          <w:rFonts w:ascii="Arial" w:hAnsi="Arial" w:cs="Arial"/>
          <w:color w:val="000000" w:themeColor="text1"/>
          <w:lang w:val="en-US"/>
        </w:rPr>
        <w:t xml:space="preserve"> by</w:t>
      </w:r>
    </w:p>
    <w:p w14:paraId="320153B7" w14:textId="77777777" w:rsidR="00F31582" w:rsidRPr="00F1528D" w:rsidRDefault="0018241F" w:rsidP="00F31582">
      <w:pPr>
        <w:spacing w:afterLines="20" w:after="48" w:line="480" w:lineRule="auto"/>
        <w:ind w:left="720"/>
        <w:jc w:val="both"/>
        <w:rPr>
          <w:rFonts w:ascii="Arial" w:hAnsi="Arial" w:cs="Arial"/>
          <w:color w:val="000000" w:themeColor="text1"/>
          <w:lang w:val="en-US"/>
        </w:rPr>
      </w:pPr>
      <m:oMathPara>
        <m:oMath>
          <m:sSubSup>
            <m:sSubSupPr>
              <m:ctrlPr>
                <w:rPr>
                  <w:rFonts w:ascii="Cambria Math" w:hAnsi="Cambria Math" w:cs="Arial"/>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τ</m:t>
              </m:r>
            </m:sub>
            <m:sup>
              <m:r>
                <w:rPr>
                  <w:rFonts w:ascii="Cambria Math" w:hAnsi="Cambria Math" w:cs="Arial"/>
                  <w:color w:val="000000" w:themeColor="text1"/>
                </w:rPr>
                <m:t>i</m:t>
              </m:r>
            </m:sup>
          </m:sSubSup>
          <m:r>
            <w:rPr>
              <w:rFonts w:ascii="Cambria Math" w:hAnsi="Cambria Math" w:cs="Arial"/>
              <w:color w:val="000000" w:themeColor="text1"/>
              <w:lang w:val="en-GB"/>
            </w:rPr>
            <m:t>=</m:t>
          </m:r>
          <m:sSubSup>
            <m:sSubSupPr>
              <m:ctrlPr>
                <w:rPr>
                  <w:rFonts w:ascii="Cambria Math" w:hAnsi="Cambria Math" w:cs="Arial"/>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τ</m:t>
              </m:r>
            </m:sub>
            <m:sup>
              <m:r>
                <w:rPr>
                  <w:rFonts w:ascii="Cambria Math" w:hAnsi="Cambria Math" w:cs="Arial"/>
                  <w:color w:val="000000" w:themeColor="text1"/>
                  <w:lang w:val="en-US"/>
                </w:rPr>
                <m:t>1</m:t>
              </m:r>
            </m:sup>
          </m:sSubSup>
          <m:d>
            <m:dPr>
              <m:ctrlPr>
                <w:rPr>
                  <w:rFonts w:ascii="Cambria Math" w:hAnsi="Cambria Math" w:cs="Arial"/>
                  <w:color w:val="000000" w:themeColor="text1"/>
                </w:rPr>
              </m:ctrlPr>
            </m:dPr>
            <m:e>
              <m:sSup>
                <m:sSupPr>
                  <m:ctrlPr>
                    <w:rPr>
                      <w:rFonts w:ascii="Cambria Math" w:hAnsi="Cambria Math" w:cs="Arial"/>
                      <w:i/>
                      <w:color w:val="000000" w:themeColor="text1"/>
                      <w:lang w:val="en-GB"/>
                    </w:rPr>
                  </m:ctrlPr>
                </m:sSupPr>
                <m:e>
                  <m:r>
                    <w:rPr>
                      <w:rFonts w:ascii="Cambria Math" w:hAnsi="Cambria Math" w:cs="Arial"/>
                      <w:color w:val="000000" w:themeColor="text1"/>
                      <w:lang w:val="en-GB"/>
                    </w:rPr>
                    <m:t>x</m:t>
                  </m:r>
                </m:e>
                <m:sup>
                  <m:r>
                    <w:rPr>
                      <w:rFonts w:ascii="Cambria Math" w:hAnsi="Cambria Math" w:cs="Arial"/>
                      <w:color w:val="000000" w:themeColor="text1"/>
                      <w:lang w:val="en-GB"/>
                    </w:rPr>
                    <m:t>i</m:t>
                  </m:r>
                </m:sup>
              </m:sSup>
              <m:r>
                <w:rPr>
                  <w:rFonts w:ascii="Cambria Math" w:hAnsi="Cambria Math" w:cs="Arial"/>
                  <w:color w:val="000000" w:themeColor="text1"/>
                  <w:lang w:val="en-US"/>
                </w:rPr>
                <m:t>,</m:t>
              </m:r>
              <m:r>
                <m:rPr>
                  <m:sty m:val="p"/>
                </m:rPr>
                <w:rPr>
                  <w:rFonts w:ascii="Cambria Math" w:hAnsi="Cambria Math" w:cs="Arial"/>
                  <w:color w:val="000000" w:themeColor="text1"/>
                  <w:lang w:val="en-GB"/>
                </w:rPr>
                <m:t>Δs</m:t>
              </m:r>
            </m:e>
          </m:d>
        </m:oMath>
      </m:oMathPara>
    </w:p>
    <w:p w14:paraId="77F56872" w14:textId="77777777" w:rsidR="00F31582" w:rsidRPr="00F1528D" w:rsidRDefault="00F31582" w:rsidP="00F31582">
      <w:pPr>
        <w:spacing w:afterLines="20" w:after="48" w:line="480" w:lineRule="auto"/>
        <w:ind w:left="720"/>
        <w:jc w:val="both"/>
        <w:rPr>
          <w:rFonts w:ascii="Arial" w:hAnsi="Arial" w:cs="Arial"/>
          <w:color w:val="000000" w:themeColor="text1"/>
          <w:lang w:val="en-US"/>
        </w:rPr>
      </w:pPr>
      <w:r w:rsidRPr="00F1528D">
        <w:rPr>
          <w:rFonts w:ascii="Arial" w:hAnsi="Arial" w:cs="Arial"/>
          <w:color w:val="000000" w:themeColor="text1"/>
          <w:lang w:val="en-US"/>
        </w:rPr>
        <w:t xml:space="preserve">The mean resection length is defined as </w:t>
      </w:r>
      <m:oMath>
        <m:f>
          <m:fPr>
            <m:type m:val="lin"/>
            <m:ctrlPr>
              <w:rPr>
                <w:rFonts w:ascii="Cambria Math" w:hAnsi="Cambria Math" w:cs="Arial"/>
                <w:i/>
                <w:color w:val="000000" w:themeColor="text1"/>
                <w:lang w:val="en-US"/>
              </w:rPr>
            </m:ctrlPr>
          </m:fPr>
          <m:num>
            <m:nary>
              <m:naryPr>
                <m:chr m:val="∑"/>
                <m:limLoc m:val="subSup"/>
                <m:ctrlPr>
                  <w:rPr>
                    <w:rFonts w:ascii="Cambria Math" w:hAnsi="Cambria Math" w:cs="Arial"/>
                    <w:i/>
                    <w:color w:val="000000" w:themeColor="text1"/>
                    <w:lang w:val="en-US"/>
                  </w:rPr>
                </m:ctrlPr>
              </m:naryPr>
              <m:sub>
                <m:r>
                  <w:rPr>
                    <w:rFonts w:ascii="Cambria Math" w:hAnsi="Cambria Math" w:cs="Arial"/>
                    <w:color w:val="000000" w:themeColor="text1"/>
                    <w:lang w:val="en-US"/>
                  </w:rPr>
                  <m:t>d=0</m:t>
                </m:r>
              </m:sub>
              <m:sup>
                <m:r>
                  <w:rPr>
                    <w:rFonts w:ascii="Cambria Math" w:hAnsi="Cambria Math" w:cs="Arial"/>
                    <w:color w:val="000000" w:themeColor="text1"/>
                    <w:lang w:val="en-US"/>
                  </w:rPr>
                  <m:t>w</m:t>
                </m:r>
              </m:sup>
              <m:e>
                <m:r>
                  <w:rPr>
                    <w:rFonts w:ascii="Cambria Math" w:hAnsi="Cambria Math" w:cs="Arial"/>
                    <w:color w:val="000000" w:themeColor="text1"/>
                    <w:lang w:val="en-US"/>
                  </w:rPr>
                  <m:t>d</m:t>
                </m:r>
              </m:e>
            </m:nary>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m</m:t>
                </m:r>
              </m:e>
              <m:sup>
                <m:r>
                  <w:rPr>
                    <w:rFonts w:ascii="Cambria Math" w:hAnsi="Cambria Math" w:cs="Arial"/>
                    <w:color w:val="000000" w:themeColor="text1"/>
                    <w:lang w:val="en-US"/>
                  </w:rPr>
                  <m:t>c</m:t>
                </m:r>
              </m:sup>
            </m:sSup>
            <m:d>
              <m:dPr>
                <m:ctrlPr>
                  <w:rPr>
                    <w:rFonts w:ascii="Cambria Math" w:hAnsi="Cambria Math" w:cs="Arial"/>
                    <w:i/>
                    <w:color w:val="000000" w:themeColor="text1"/>
                    <w:lang w:val="en-US"/>
                  </w:rPr>
                </m:ctrlPr>
              </m:dPr>
              <m:e>
                <m:r>
                  <w:rPr>
                    <w:rFonts w:ascii="Cambria Math" w:hAnsi="Cambria Math" w:cs="Arial"/>
                    <w:color w:val="000000" w:themeColor="text1"/>
                    <w:lang w:val="en-US"/>
                  </w:rPr>
                  <m:t>d</m:t>
                </m:r>
              </m:e>
            </m:d>
          </m:num>
          <m:den>
            <m:r>
              <w:rPr>
                <w:rFonts w:ascii="Cambria Math" w:hAnsi="Cambria Math" w:cs="Arial"/>
                <w:color w:val="000000" w:themeColor="text1"/>
                <w:lang w:val="en-US"/>
              </w:rPr>
              <m:t>S(w)</m:t>
            </m:r>
          </m:den>
        </m:f>
        <m:r>
          <w:rPr>
            <w:rFonts w:ascii="Cambria Math" w:hAnsi="Cambria Math" w:cs="Arial"/>
            <w:color w:val="000000" w:themeColor="text1"/>
            <w:lang w:val="en-US"/>
          </w:rPr>
          <m:t>.</m:t>
        </m:r>
      </m:oMath>
      <w:r w:rsidRPr="00F1528D">
        <w:rPr>
          <w:rFonts w:ascii="Arial" w:hAnsi="Arial" w:cs="Arial"/>
          <w:color w:val="000000" w:themeColor="text1"/>
          <w:lang w:val="en-US"/>
        </w:rPr>
        <w:t xml:space="preserve"> </w:t>
      </w:r>
    </w:p>
    <w:p w14:paraId="1CB4DCDF" w14:textId="77777777" w:rsidR="00F31582" w:rsidRPr="00F1528D" w:rsidRDefault="00F31582" w:rsidP="00F31582">
      <w:pPr>
        <w:pStyle w:val="berschrift3"/>
        <w:spacing w:line="480" w:lineRule="auto"/>
        <w:rPr>
          <w:rFonts w:ascii="Arial" w:hAnsi="Arial" w:cs="Arial"/>
          <w:b/>
          <w:bCs/>
          <w:color w:val="000000" w:themeColor="text1"/>
          <w:lang w:val="en-US"/>
        </w:rPr>
      </w:pPr>
      <w:bookmarkStart w:id="2" w:name="_Toc24375416"/>
    </w:p>
    <w:p w14:paraId="618A0970" w14:textId="77777777" w:rsidR="00F31582" w:rsidRPr="00F1528D" w:rsidRDefault="00F31582" w:rsidP="00F31582">
      <w:pPr>
        <w:pStyle w:val="berschrift3"/>
        <w:spacing w:line="480" w:lineRule="auto"/>
        <w:rPr>
          <w:rFonts w:ascii="Arial" w:hAnsi="Arial" w:cs="Arial"/>
          <w:b/>
          <w:bCs/>
          <w:color w:val="000000" w:themeColor="text1"/>
          <w:lang w:val="en-US"/>
        </w:rPr>
      </w:pPr>
      <w:r w:rsidRPr="00F1528D">
        <w:rPr>
          <w:rFonts w:ascii="Arial" w:hAnsi="Arial" w:cs="Arial"/>
          <w:b/>
          <w:bCs/>
          <w:color w:val="000000" w:themeColor="text1"/>
          <w:lang w:val="en-US"/>
        </w:rPr>
        <w:t>Occupancy estimation by cut-all cut method</w:t>
      </w:r>
      <w:bookmarkEnd w:id="2"/>
      <w:r w:rsidRPr="00F1528D">
        <w:rPr>
          <w:rFonts w:ascii="Arial" w:hAnsi="Arial" w:cs="Arial"/>
          <w:b/>
          <w:bCs/>
          <w:color w:val="000000" w:themeColor="text1"/>
          <w:lang w:val="en-US"/>
        </w:rPr>
        <w:t xml:space="preserve"> with background correction and normalization</w:t>
      </w:r>
    </w:p>
    <w:p w14:paraId="0798F0E5"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We seek to estimate the real accessibility </w:t>
      </w:r>
      <m:oMath>
        <m:sSup>
          <m:sSupPr>
            <m:ctrlPr>
              <w:rPr>
                <w:rFonts w:ascii="Cambria Math" w:hAnsi="Cambria Math" w:cs="Arial"/>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r>
          <w:rPr>
            <w:rFonts w:ascii="Cambria Math" w:hAnsi="Cambria Math" w:cs="Arial"/>
            <w:color w:val="000000" w:themeColor="text1"/>
            <w:lang w:val="en-US"/>
          </w:rPr>
          <m:t xml:space="preserve"> </m:t>
        </m:r>
      </m:oMath>
      <w:r w:rsidRPr="00F1528D">
        <w:rPr>
          <w:rFonts w:ascii="Arial" w:hAnsi="Arial" w:cs="Arial"/>
          <w:color w:val="000000" w:themeColor="text1"/>
          <w:lang w:val="en-US"/>
        </w:rPr>
        <w:t xml:space="preserve">at cut site </w:t>
      </w:r>
      <m:oMath>
        <m:r>
          <w:rPr>
            <w:rFonts w:ascii="Cambria Math" w:hAnsi="Cambria Math" w:cs="Arial"/>
            <w:color w:val="000000" w:themeColor="text1"/>
            <w:lang w:val="en-US"/>
          </w:rPr>
          <m:t>i</m:t>
        </m:r>
      </m:oMath>
      <w:r w:rsidRPr="00F1528D">
        <w:rPr>
          <w:rFonts w:ascii="Arial" w:hAnsi="Arial" w:cs="Arial"/>
          <w:color w:val="000000" w:themeColor="text1"/>
          <w:lang w:val="en-US"/>
        </w:rPr>
        <w:t xml:space="preserve"> using the cut counts of the cut and all cut samples taking into account a bias </w:t>
      </w:r>
      <w:r>
        <w:rPr>
          <w:rFonts w:ascii="Arial" w:hAnsi="Arial" w:cs="Arial"/>
          <w:color w:val="000000" w:themeColor="text1"/>
          <w:lang w:val="en-US"/>
        </w:rPr>
        <w:t>towards</w:t>
      </w:r>
      <w:r w:rsidRPr="00F1528D">
        <w:rPr>
          <w:rFonts w:ascii="Arial" w:hAnsi="Arial" w:cs="Arial"/>
          <w:color w:val="000000" w:themeColor="text1"/>
          <w:lang w:val="en-US"/>
        </w:rPr>
        <w:t xml:space="preserve"> </w:t>
      </w:r>
      <w:r>
        <w:rPr>
          <w:rFonts w:ascii="Arial" w:hAnsi="Arial" w:cs="Arial"/>
          <w:color w:val="000000" w:themeColor="text1"/>
          <w:lang w:val="en-US"/>
        </w:rPr>
        <w:t>RE versus sheared</w:t>
      </w:r>
      <w:r w:rsidRPr="00F1528D">
        <w:rPr>
          <w:rFonts w:ascii="Arial" w:hAnsi="Arial" w:cs="Arial"/>
          <w:color w:val="000000" w:themeColor="text1"/>
          <w:lang w:val="en-US"/>
        </w:rPr>
        <w:t xml:space="preserve"> fragment ends and effective sequencing probabilities. We begin with viewing </w:t>
      </w:r>
      <m:oMath>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GB"/>
        </w:rPr>
        <w:t xml:space="preserve"> </w:t>
      </w:r>
      <w:r w:rsidRPr="00F1528D">
        <w:rPr>
          <w:rFonts w:ascii="Arial" w:hAnsi="Arial" w:cs="Arial"/>
          <w:color w:val="000000" w:themeColor="text1"/>
          <w:lang w:val="en-US"/>
        </w:rPr>
        <w:t xml:space="preserve">and </w:t>
      </w:r>
      <m:oMath>
        <m:sSubSup>
          <m:sSubSupPr>
            <m:ctrlPr>
              <w:rPr>
                <w:rFonts w:ascii="Cambria Math" w:hAnsi="Cambria Math" w:cs="Arial"/>
                <w:color w:val="000000" w:themeColor="text1"/>
              </w:rPr>
            </m:ctrlPr>
          </m:sSubSupPr>
          <m:e>
            <m:r>
              <w:rPr>
                <w:rFonts w:ascii="Cambria Math" w:hAnsi="Cambria Math" w:cs="Arial"/>
                <w:color w:val="000000" w:themeColor="text1"/>
              </w:rPr>
              <m:t>A</m:t>
            </m:r>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GB"/>
        </w:rPr>
        <w:t xml:space="preserve"> </w:t>
      </w:r>
      <w:r w:rsidRPr="00F1528D">
        <w:rPr>
          <w:rFonts w:ascii="Arial" w:hAnsi="Arial" w:cs="Arial"/>
          <w:color w:val="000000" w:themeColor="text1"/>
          <w:lang w:val="en-US"/>
        </w:rPr>
        <w:t xml:space="preserve">as random variables with the expectation values </w:t>
      </w:r>
    </w:p>
    <w:p w14:paraId="115E478D" w14:textId="77777777" w:rsidR="00F31582" w:rsidRPr="00F1528D" w:rsidRDefault="00F31582" w:rsidP="00F31582">
      <w:pPr>
        <w:spacing w:afterLines="20" w:after="48" w:line="480" w:lineRule="auto"/>
        <w:ind w:firstLine="696"/>
        <w:jc w:val="both"/>
        <w:rPr>
          <w:rFonts w:ascii="Arial" w:hAnsi="Arial" w:cs="Arial"/>
          <w:color w:val="000000" w:themeColor="text1"/>
          <w:lang w:val="en-US"/>
        </w:rPr>
      </w:pPr>
      <w:r w:rsidRPr="00F1528D">
        <w:rPr>
          <w:rFonts w:ascii="Arial" w:hAnsi="Arial" w:cs="Arial"/>
          <w:color w:val="000000" w:themeColor="text1"/>
          <w:lang w:val="en-US"/>
        </w:rPr>
        <w:tab/>
      </w:r>
      <w:r w:rsidRPr="00F1528D">
        <w:rPr>
          <w:rFonts w:ascii="Arial" w:hAnsi="Arial" w:cs="Arial"/>
          <w:color w:val="000000" w:themeColor="text1"/>
          <w:lang w:val="en-US"/>
        </w:rPr>
        <w:tab/>
      </w:r>
      <w:r w:rsidRPr="00F1528D">
        <w:rPr>
          <w:rFonts w:ascii="Arial" w:hAnsi="Arial" w:cs="Arial"/>
          <w:color w:val="000000" w:themeColor="text1"/>
          <w:lang w:val="en-US"/>
        </w:rPr>
        <w:tab/>
      </w:r>
      <m:oMath>
        <m:r>
          <w:rPr>
            <w:rFonts w:ascii="Cambria Math" w:hAnsi="Cambria Math" w:cs="Arial"/>
            <w:color w:val="000000" w:themeColor="text1"/>
          </w:rPr>
          <m:t>E</m:t>
        </m:r>
        <m:d>
          <m:dPr>
            <m:begChr m:val="["/>
            <m:endChr m:val="]"/>
            <m:ctrlPr>
              <w:rPr>
                <w:rFonts w:ascii="Cambria Math" w:hAnsi="Cambria Math" w:cs="Arial"/>
                <w:color w:val="000000" w:themeColor="text1"/>
              </w:rPr>
            </m:ctrlPr>
          </m:dPr>
          <m:e>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rPr>
                  <m:t>i</m:t>
                </m:r>
              </m:sup>
            </m:sSubSup>
          </m:e>
        </m:d>
        <m:r>
          <w:rPr>
            <w:rFonts w:ascii="Cambria Math" w:hAnsi="Cambria Math" w:cs="Arial"/>
            <w:color w:val="000000" w:themeColor="text1"/>
            <w:lang w:val="en-US"/>
          </w:rPr>
          <m:t>=</m:t>
        </m:r>
        <m:sSub>
          <m:sSubPr>
            <m:ctrlPr>
              <w:rPr>
                <w:rFonts w:ascii="Cambria Math" w:hAnsi="Cambria Math" w:cs="Arial"/>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C</m:t>
            </m:r>
          </m:sub>
        </m:sSub>
        <m:sSup>
          <m:sSupPr>
            <m:ctrlPr>
              <w:rPr>
                <w:rFonts w:ascii="Cambria Math" w:hAnsi="Cambria Math" w:cs="Arial"/>
                <w:color w:val="000000" w:themeColor="text1"/>
              </w:rPr>
            </m:ctrlPr>
          </m:sSupPr>
          <m:e>
            <m:r>
              <w:rPr>
                <w:rFonts w:ascii="Cambria Math" w:hAnsi="Cambria Math" w:cs="Arial"/>
                <w:color w:val="000000" w:themeColor="text1"/>
              </w:rPr>
              <m:t>μ</m:t>
            </m:r>
          </m:e>
          <m:sup>
            <m:r>
              <w:rPr>
                <w:rFonts w:ascii="Cambria Math" w:hAnsi="Cambria Math" w:cs="Arial"/>
                <w:color w:val="000000" w:themeColor="text1"/>
              </w:rPr>
              <m:t>i</m:t>
            </m:r>
          </m:sup>
        </m:sSup>
        <m:sSubSup>
          <m:sSubSupPr>
            <m:ctrlPr>
              <w:rPr>
                <w:rFonts w:ascii="Cambria Math" w:hAnsi="Cambria Math" w:cs="Arial"/>
                <w:color w:val="000000" w:themeColor="text1"/>
              </w:rPr>
            </m:ctrlPr>
          </m:sSubSupPr>
          <m:e>
            <m:acc>
              <m:accPr>
                <m:chr m:val="̅"/>
                <m:ctrlPr>
                  <w:rPr>
                    <w:rFonts w:ascii="Cambria Math" w:hAnsi="Cambria Math" w:cs="Arial"/>
                    <w:i/>
                    <w:color w:val="000000" w:themeColor="text1"/>
                  </w:rPr>
                </m:ctrlPr>
              </m:accPr>
              <m:e>
                <m:r>
                  <w:rPr>
                    <w:rFonts w:ascii="Cambria Math" w:hAnsi="Cambria Math" w:cs="Arial"/>
                    <w:color w:val="000000" w:themeColor="text1"/>
                  </w:rPr>
                  <m:t>p</m:t>
                </m:r>
              </m:e>
            </m:acc>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US"/>
        </w:rPr>
        <w:t xml:space="preserve">    with   </w:t>
      </w:r>
      <m:oMath>
        <m:sSup>
          <m:sSupPr>
            <m:ctrlPr>
              <w:rPr>
                <w:rFonts w:ascii="Cambria Math" w:hAnsi="Cambria Math" w:cs="Arial"/>
                <w:color w:val="000000" w:themeColor="text1"/>
              </w:rPr>
            </m:ctrlPr>
          </m:sSupPr>
          <m:e>
            <m:r>
              <w:rPr>
                <w:rFonts w:ascii="Cambria Math" w:hAnsi="Cambria Math" w:cs="Arial"/>
                <w:color w:val="000000" w:themeColor="text1"/>
              </w:rPr>
              <m:t>μ</m:t>
            </m:r>
          </m:e>
          <m:sup>
            <m:r>
              <w:rPr>
                <w:rFonts w:ascii="Cambria Math" w:hAnsi="Cambria Math" w:cs="Arial"/>
                <w:color w:val="000000" w:themeColor="text1"/>
              </w:rPr>
              <m:t>i</m:t>
            </m:r>
          </m:sup>
        </m:sSup>
        <m:r>
          <w:rPr>
            <w:rFonts w:ascii="Cambria Math" w:hAnsi="Cambria Math" w:cs="Arial"/>
            <w:color w:val="000000" w:themeColor="text1"/>
            <w:lang w:val="en-US"/>
          </w:rPr>
          <m:t>=</m:t>
        </m:r>
        <m:sSup>
          <m:sSupPr>
            <m:ctrlPr>
              <w:rPr>
                <w:rFonts w:ascii="Cambria Math" w:hAnsi="Cambria Math" w:cs="Arial"/>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r>
          <w:rPr>
            <w:rFonts w:ascii="Cambria Math" w:hAnsi="Cambria Math" w:cs="Arial"/>
            <w:color w:val="000000" w:themeColor="text1"/>
            <w:lang w:val="en-US"/>
          </w:rPr>
          <m:t>+</m:t>
        </m:r>
        <m:d>
          <m:dPr>
            <m:ctrlPr>
              <w:rPr>
                <w:rFonts w:ascii="Cambria Math" w:hAnsi="Cambria Math" w:cs="Arial"/>
                <w:color w:val="000000" w:themeColor="text1"/>
              </w:rPr>
            </m:ctrlPr>
          </m:dPr>
          <m:e>
            <m:r>
              <w:rPr>
                <w:rFonts w:ascii="Cambria Math" w:hAnsi="Cambria Math" w:cs="Arial"/>
                <w:color w:val="000000" w:themeColor="text1"/>
                <w:lang w:val="en-US"/>
              </w:rPr>
              <m:t>1-</m:t>
            </m:r>
            <m:sSup>
              <m:sSupPr>
                <m:ctrlPr>
                  <w:rPr>
                    <w:rFonts w:ascii="Cambria Math" w:hAnsi="Cambria Math" w:cs="Arial"/>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e>
        </m:d>
        <m:r>
          <w:rPr>
            <w:rFonts w:ascii="Cambria Math" w:hAnsi="Cambria Math" w:cs="Arial"/>
            <w:color w:val="000000" w:themeColor="text1"/>
          </w:rPr>
          <m:t>s</m:t>
        </m:r>
      </m:oMath>
    </w:p>
    <w:p w14:paraId="68EBB533" w14:textId="77777777" w:rsidR="00F31582" w:rsidRPr="00F1528D" w:rsidRDefault="00F31582" w:rsidP="00F31582">
      <w:pPr>
        <w:spacing w:afterLines="20" w:after="48" w:line="480" w:lineRule="auto"/>
        <w:ind w:firstLine="696"/>
        <w:jc w:val="both"/>
        <w:rPr>
          <w:rFonts w:ascii="Arial" w:hAnsi="Arial" w:cs="Arial"/>
          <w:color w:val="000000" w:themeColor="text1"/>
          <w:lang w:val="en-US"/>
        </w:rPr>
      </w:pPr>
      <w:r w:rsidRPr="00F1528D">
        <w:rPr>
          <w:rFonts w:ascii="Arial" w:hAnsi="Arial" w:cs="Arial"/>
          <w:color w:val="000000" w:themeColor="text1"/>
          <w:lang w:val="en-US"/>
        </w:rPr>
        <w:tab/>
      </w:r>
      <w:r w:rsidRPr="00F1528D">
        <w:rPr>
          <w:rFonts w:ascii="Arial" w:hAnsi="Arial" w:cs="Arial"/>
          <w:color w:val="000000" w:themeColor="text1"/>
          <w:lang w:val="en-US"/>
        </w:rPr>
        <w:tab/>
      </w:r>
      <w:r w:rsidRPr="00F1528D">
        <w:rPr>
          <w:rFonts w:ascii="Arial" w:hAnsi="Arial" w:cs="Arial"/>
          <w:color w:val="000000" w:themeColor="text1"/>
          <w:lang w:val="en-US"/>
        </w:rPr>
        <w:tab/>
      </w:r>
      <m:oMath>
        <m:r>
          <w:rPr>
            <w:rFonts w:ascii="Cambria Math" w:hAnsi="Cambria Math" w:cs="Arial"/>
            <w:color w:val="000000" w:themeColor="text1"/>
          </w:rPr>
          <m:t>E</m:t>
        </m:r>
        <m:d>
          <m:dPr>
            <m:begChr m:val="["/>
            <m:endChr m:val="]"/>
            <m:ctrlPr>
              <w:rPr>
                <w:rFonts w:ascii="Cambria Math" w:hAnsi="Cambria Math" w:cs="Arial"/>
                <w:color w:val="000000" w:themeColor="text1"/>
              </w:rPr>
            </m:ctrlPr>
          </m:dPr>
          <m:e>
            <m:sSubSup>
              <m:sSubSupPr>
                <m:ctrlPr>
                  <w:rPr>
                    <w:rFonts w:ascii="Cambria Math" w:hAnsi="Cambria Math" w:cs="Arial"/>
                    <w:color w:val="000000" w:themeColor="text1"/>
                  </w:rPr>
                </m:ctrlPr>
              </m:sSubSupPr>
              <m:e>
                <m:r>
                  <w:rPr>
                    <w:rFonts w:ascii="Cambria Math" w:hAnsi="Cambria Math" w:cs="Arial"/>
                    <w:color w:val="000000" w:themeColor="text1"/>
                  </w:rPr>
                  <m:t>A</m:t>
                </m:r>
              </m:e>
              <m:sub>
                <m:r>
                  <w:rPr>
                    <w:rFonts w:ascii="Cambria Math" w:hAnsi="Cambria Math" w:cs="Arial"/>
                  </w:rPr>
                  <m:t>τ</m:t>
                </m:r>
              </m:sub>
              <m:sup>
                <m:r>
                  <w:rPr>
                    <w:rFonts w:ascii="Cambria Math" w:hAnsi="Cambria Math" w:cs="Arial"/>
                    <w:color w:val="000000" w:themeColor="text1"/>
                  </w:rPr>
                  <m:t>i</m:t>
                </m:r>
              </m:sup>
            </m:sSubSup>
          </m:e>
        </m:d>
        <m:r>
          <w:rPr>
            <w:rFonts w:ascii="Cambria Math" w:hAnsi="Cambria Math" w:cs="Arial"/>
            <w:color w:val="000000" w:themeColor="text1"/>
            <w:lang w:val="en-US"/>
          </w:rPr>
          <m:t>=</m:t>
        </m:r>
        <m:sSub>
          <m:sSubPr>
            <m:ctrlPr>
              <w:rPr>
                <w:rFonts w:ascii="Cambria Math" w:hAnsi="Cambria Math" w:cs="Arial"/>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A</m:t>
            </m:r>
          </m:sub>
        </m:sSub>
        <m:sSubSup>
          <m:sSubSupPr>
            <m:ctrlPr>
              <w:rPr>
                <w:rFonts w:ascii="Cambria Math" w:hAnsi="Cambria Math" w:cs="Arial"/>
                <w:color w:val="000000" w:themeColor="text1"/>
              </w:rPr>
            </m:ctrlPr>
          </m:sSubSupPr>
          <m:e>
            <m:acc>
              <m:accPr>
                <m:chr m:val="̅"/>
                <m:ctrlPr>
                  <w:rPr>
                    <w:rFonts w:ascii="Cambria Math" w:hAnsi="Cambria Math" w:cs="Arial"/>
                    <w:i/>
                    <w:color w:val="000000" w:themeColor="text1"/>
                  </w:rPr>
                </m:ctrlPr>
              </m:accPr>
              <m:e>
                <m:r>
                  <w:rPr>
                    <w:rFonts w:ascii="Cambria Math" w:hAnsi="Cambria Math" w:cs="Arial"/>
                    <w:color w:val="000000" w:themeColor="text1"/>
                  </w:rPr>
                  <m:t>p</m:t>
                </m:r>
              </m:e>
            </m:acc>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US"/>
        </w:rPr>
        <w:t xml:space="preserve">     </w:t>
      </w:r>
    </w:p>
    <w:p w14:paraId="35936295" w14:textId="77777777" w:rsidR="00F31582" w:rsidRPr="00F1528D" w:rsidRDefault="0018241F" w:rsidP="00F31582">
      <w:pPr>
        <w:spacing w:afterLines="20" w:after="48" w:line="480" w:lineRule="auto"/>
        <w:jc w:val="both"/>
        <w:rPr>
          <w:rFonts w:ascii="Arial" w:hAnsi="Arial" w:cs="Arial"/>
          <w:color w:val="000000" w:themeColor="text1"/>
          <w:lang w:val="en-US"/>
        </w:rPr>
      </w:pPr>
      <m:oMath>
        <m:sSub>
          <m:sSubPr>
            <m:ctrlPr>
              <w:rPr>
                <w:rFonts w:ascii="Cambria Math" w:hAnsi="Cambria Math" w:cs="Arial"/>
                <w:color w:val="000000" w:themeColor="text1"/>
              </w:rPr>
            </m:ctrlPr>
          </m:sSubPr>
          <m:e>
            <m:r>
              <w:rPr>
                <w:rFonts w:ascii="Cambria Math" w:hAnsi="Cambria Math" w:cs="Arial"/>
                <w:color w:val="000000" w:themeColor="text1"/>
              </w:rPr>
              <m:t>N</m:t>
            </m:r>
          </m:e>
          <m:sub>
            <m:r>
              <w:rPr>
                <w:rFonts w:ascii="Cambria Math" w:hAnsi="Cambria Math" w:cs="Arial"/>
                <w:color w:val="000000" w:themeColor="text1"/>
                <w:lang w:val="en-US"/>
              </w:rPr>
              <m:t>C</m:t>
            </m:r>
          </m:sub>
        </m:sSub>
      </m:oMath>
      <w:r w:rsidR="00F31582" w:rsidRPr="00F1528D">
        <w:rPr>
          <w:rFonts w:ascii="Arial" w:hAnsi="Arial" w:cs="Arial"/>
          <w:color w:val="000000" w:themeColor="text1"/>
          <w:lang w:val="en-GB"/>
        </w:rPr>
        <w:t xml:space="preserve"> </w:t>
      </w:r>
      <w:r w:rsidR="00F31582" w:rsidRPr="00F1528D">
        <w:rPr>
          <w:rFonts w:ascii="Arial" w:hAnsi="Arial" w:cs="Arial"/>
          <w:color w:val="000000" w:themeColor="text1"/>
          <w:lang w:val="en-US"/>
        </w:rPr>
        <w:t xml:space="preserve">and </w:t>
      </w:r>
      <m:oMath>
        <m:sSub>
          <m:sSubPr>
            <m:ctrlPr>
              <w:rPr>
                <w:rFonts w:ascii="Cambria Math" w:hAnsi="Cambria Math" w:cs="Arial"/>
                <w:color w:val="000000" w:themeColor="text1"/>
              </w:rPr>
            </m:ctrlPr>
          </m:sSubPr>
          <m:e>
            <m:r>
              <w:rPr>
                <w:rFonts w:ascii="Cambria Math" w:hAnsi="Cambria Math" w:cs="Arial"/>
                <w:color w:val="000000" w:themeColor="text1"/>
              </w:rPr>
              <m:t>N</m:t>
            </m:r>
          </m:e>
          <m:sub>
            <m:r>
              <w:rPr>
                <w:rFonts w:ascii="Cambria Math" w:hAnsi="Cambria Math" w:cs="Arial"/>
                <w:color w:val="000000" w:themeColor="text1"/>
                <w:lang w:val="en-US"/>
              </w:rPr>
              <m:t>A</m:t>
            </m:r>
          </m:sub>
        </m:sSub>
      </m:oMath>
      <w:r w:rsidR="00F31582" w:rsidRPr="00F1528D">
        <w:rPr>
          <w:rFonts w:ascii="Arial" w:hAnsi="Arial" w:cs="Arial"/>
          <w:color w:val="000000" w:themeColor="text1"/>
          <w:lang w:val="en-US"/>
        </w:rPr>
        <w:t xml:space="preserve"> are the number of cell cores in the samples without and with</w:t>
      </w:r>
      <w:r w:rsidR="00F31582">
        <w:rPr>
          <w:rFonts w:ascii="Arial" w:hAnsi="Arial" w:cs="Arial"/>
          <w:color w:val="000000" w:themeColor="text1"/>
          <w:lang w:val="en-US"/>
        </w:rPr>
        <w:t xml:space="preserve"> second</w:t>
      </w:r>
      <w:r w:rsidR="00F31582" w:rsidRPr="00F1528D">
        <w:rPr>
          <w:rFonts w:ascii="Arial" w:hAnsi="Arial" w:cs="Arial"/>
          <w:color w:val="000000" w:themeColor="text1"/>
          <w:lang w:val="en-US"/>
        </w:rPr>
        <w:t xml:space="preserve">  RE digest, respectively, and </w:t>
      </w:r>
      <m:oMath>
        <m:sSubSup>
          <m:sSubSupPr>
            <m:ctrlPr>
              <w:rPr>
                <w:rFonts w:ascii="Cambria Math" w:hAnsi="Cambria Math" w:cs="Arial"/>
                <w:color w:val="000000" w:themeColor="text1"/>
              </w:rPr>
            </m:ctrlPr>
          </m:sSubSupPr>
          <m:e>
            <m:acc>
              <m:accPr>
                <m:chr m:val="̅"/>
                <m:ctrlPr>
                  <w:rPr>
                    <w:rFonts w:ascii="Cambria Math" w:hAnsi="Cambria Math" w:cs="Arial"/>
                    <w:i/>
                    <w:color w:val="000000" w:themeColor="text1"/>
                  </w:rPr>
                </m:ctrlPr>
              </m:accPr>
              <m:e>
                <m:r>
                  <w:rPr>
                    <w:rFonts w:ascii="Cambria Math" w:hAnsi="Cambria Math" w:cs="Arial"/>
                    <w:color w:val="000000" w:themeColor="text1"/>
                  </w:rPr>
                  <m:t>p</m:t>
                </m:r>
              </m:e>
            </m:acc>
          </m:e>
          <m:sub>
            <m:r>
              <w:rPr>
                <w:rFonts w:ascii="Cambria Math" w:hAnsi="Cambria Math" w:cs="Arial"/>
                <w:color w:val="000000" w:themeColor="text1"/>
              </w:rPr>
              <m:t>τ</m:t>
            </m:r>
          </m:sub>
          <m:sup>
            <m:r>
              <w:rPr>
                <w:rFonts w:ascii="Cambria Math" w:hAnsi="Cambria Math" w:cs="Arial"/>
                <w:color w:val="000000" w:themeColor="text1"/>
              </w:rPr>
              <m:t>i</m:t>
            </m:r>
          </m:sup>
        </m:sSubSup>
      </m:oMath>
      <w:r w:rsidR="00F31582" w:rsidRPr="00F1528D">
        <w:rPr>
          <w:rFonts w:ascii="Arial" w:hAnsi="Arial" w:cs="Arial"/>
          <w:color w:val="000000" w:themeColor="text1"/>
          <w:lang w:val="en-GB"/>
        </w:rPr>
        <w:t xml:space="preserve"> </w:t>
      </w:r>
      <w:r w:rsidR="00F31582" w:rsidRPr="00F1528D">
        <w:rPr>
          <w:rFonts w:ascii="Arial" w:hAnsi="Arial" w:cs="Arial"/>
          <w:color w:val="000000" w:themeColor="text1"/>
          <w:lang w:val="en-US"/>
        </w:rPr>
        <w:t xml:space="preserve">is a factor that combines the sequencing probabilities and the PCR multiplication of fragments of type </w:t>
      </w:r>
      <m:oMath>
        <m:r>
          <w:rPr>
            <w:rFonts w:ascii="Cambria Math" w:hAnsi="Cambria Math" w:cs="Arial"/>
            <w:color w:val="000000" w:themeColor="text1"/>
            <w:lang w:val="en-US"/>
          </w:rPr>
          <m:t>τ</m:t>
        </m:r>
      </m:oMath>
      <w:r w:rsidR="00F31582" w:rsidRPr="00F1528D">
        <w:rPr>
          <w:rFonts w:ascii="Arial" w:hAnsi="Arial" w:cs="Arial"/>
          <w:color w:val="000000" w:themeColor="text1"/>
          <w:lang w:val="en-US"/>
        </w:rPr>
        <w:t xml:space="preserve"> in the window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W</m:t>
            </m:r>
          </m:e>
          <m:sub>
            <m:r>
              <w:rPr>
                <w:rFonts w:ascii="Cambria Math" w:hAnsi="Cambria Math" w:cs="Arial"/>
                <w:color w:val="000000" w:themeColor="text1"/>
                <w:lang w:val="en-US"/>
              </w:rPr>
              <m:t>τ</m:t>
            </m:r>
          </m:sub>
        </m:sSub>
      </m:oMath>
      <w:r w:rsidR="00F31582" w:rsidRPr="00F1528D">
        <w:rPr>
          <w:rFonts w:ascii="Arial" w:hAnsi="Arial" w:cs="Arial"/>
          <w:color w:val="000000" w:themeColor="text1"/>
          <w:lang w:val="en-US"/>
        </w:rPr>
        <w:t xml:space="preserve"> at cut site </w:t>
      </w:r>
      <m:oMath>
        <m:r>
          <w:rPr>
            <w:rFonts w:ascii="Cambria Math" w:hAnsi="Cambria Math" w:cs="Arial"/>
            <w:color w:val="000000" w:themeColor="text1"/>
            <w:lang w:val="en-US"/>
          </w:rPr>
          <m:t>i</m:t>
        </m:r>
      </m:oMath>
      <w:r w:rsidR="00F31582" w:rsidRPr="00F1528D">
        <w:rPr>
          <w:rFonts w:ascii="Arial" w:hAnsi="Arial" w:cs="Arial"/>
          <w:color w:val="000000" w:themeColor="text1"/>
          <w:lang w:val="en-US"/>
        </w:rPr>
        <w:t xml:space="preserve"> and is an effective average of the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p</m:t>
            </m:r>
          </m:e>
          <m:sub>
            <m:r>
              <w:rPr>
                <w:rFonts w:ascii="Cambria Math" w:hAnsi="Cambria Math" w:cs="Arial"/>
                <w:color w:val="000000" w:themeColor="text1"/>
                <w:lang w:val="en-US"/>
              </w:rPr>
              <m:t>τ</m:t>
            </m:r>
          </m:sub>
          <m:sup>
            <m:r>
              <w:rPr>
                <w:rFonts w:ascii="Cambria Math" w:hAnsi="Cambria Math" w:cs="Arial"/>
                <w:color w:val="000000" w:themeColor="text1"/>
                <w:lang w:val="en-US"/>
              </w:rPr>
              <m:t>x</m:t>
            </m:r>
          </m:sup>
        </m:sSubSup>
      </m:oMath>
      <w:r w:rsidR="00F31582" w:rsidRPr="00F1528D">
        <w:rPr>
          <w:rFonts w:ascii="Arial" w:hAnsi="Arial" w:cs="Arial"/>
          <w:color w:val="000000" w:themeColor="text1"/>
          <w:lang w:val="en-US"/>
        </w:rPr>
        <w:t xml:space="preserve"> with </w:t>
      </w:r>
      <m:oMath>
        <m:r>
          <w:rPr>
            <w:rFonts w:ascii="Cambria Math" w:hAnsi="Cambria Math" w:cs="Arial"/>
            <w:color w:val="000000" w:themeColor="text1"/>
            <w:lang w:val="en-US"/>
          </w:rPr>
          <m:t>x∈</m:t>
        </m:r>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x</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m:t>
        </m:r>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W</m:t>
            </m:r>
          </m:e>
          <m:sub>
            <m:r>
              <w:rPr>
                <w:rFonts w:ascii="Cambria Math" w:hAnsi="Cambria Math" w:cs="Arial"/>
                <w:color w:val="000000" w:themeColor="text1"/>
                <w:lang w:val="en-US"/>
              </w:rPr>
              <m:t>τ</m:t>
            </m:r>
          </m:sub>
        </m:sSub>
      </m:oMath>
      <w:r w:rsidR="00F31582" w:rsidRPr="00F1528D">
        <w:rPr>
          <w:rFonts w:ascii="Arial" w:hAnsi="Arial" w:cs="Arial"/>
          <w:color w:val="000000" w:themeColor="text1"/>
          <w:lang w:val="en-US"/>
        </w:rPr>
        <w:t xml:space="preserve"> described earlier. The probability that a given (longer) fragment will </w:t>
      </w:r>
      <w:r w:rsidR="00F31582" w:rsidRPr="00F1528D">
        <w:rPr>
          <w:rFonts w:ascii="Arial" w:hAnsi="Arial" w:cs="Arial"/>
          <w:color w:val="000000" w:themeColor="text1"/>
          <w:lang w:val="en-US"/>
        </w:rPr>
        <w:lastRenderedPageBreak/>
        <w:t xml:space="preserve">be cut by shearing within a fixed region of length </w:t>
      </w:r>
      <m:oMath>
        <m:r>
          <w:rPr>
            <w:rFonts w:ascii="Cambria Math" w:hAnsi="Cambria Math" w:cs="Arial"/>
            <w:color w:val="000000" w:themeColor="text1"/>
            <w:lang w:val="en-US"/>
          </w:rPr>
          <m:t>w+1</m:t>
        </m:r>
      </m:oMath>
      <w:r w:rsidR="00F31582" w:rsidRPr="00F1528D">
        <w:rPr>
          <w:rFonts w:ascii="Arial" w:hAnsi="Arial" w:cs="Arial"/>
          <w:color w:val="000000" w:themeColor="text1"/>
          <w:lang w:val="en-US"/>
        </w:rPr>
        <w:t xml:space="preserve"> within the fragment is denoted by </w:t>
      </w:r>
      <m:oMath>
        <m:r>
          <w:rPr>
            <w:rFonts w:ascii="Cambria Math" w:hAnsi="Cambria Math" w:cs="Arial"/>
            <w:color w:val="000000" w:themeColor="text1"/>
            <w:lang w:val="en-US"/>
          </w:rPr>
          <m:t>s</m:t>
        </m:r>
      </m:oMath>
      <w:r w:rsidR="00F31582">
        <w:rPr>
          <w:rFonts w:ascii="Arial" w:hAnsi="Arial" w:cs="Arial"/>
          <w:color w:val="000000" w:themeColor="text1"/>
          <w:lang w:val="en-US"/>
        </w:rPr>
        <w:t xml:space="preserve"> (not to be confused with the site shift variable </w:t>
      </w:r>
      <m:oMath>
        <m:r>
          <m:rPr>
            <m:sty m:val="p"/>
          </m:rPr>
          <w:rPr>
            <w:rFonts w:ascii="Cambria Math" w:hAnsi="Cambria Math" w:cs="Arial"/>
            <w:color w:val="000000" w:themeColor="text1"/>
            <w:lang w:val="en-GB"/>
          </w:rPr>
          <m:t>Δ</m:t>
        </m:r>
        <m:r>
          <w:rPr>
            <w:rFonts w:ascii="Cambria Math" w:hAnsi="Cambria Math" w:cs="Arial"/>
            <w:color w:val="000000" w:themeColor="text1"/>
            <w:lang w:val="en-GB"/>
          </w:rPr>
          <m:t>s</m:t>
        </m:r>
      </m:oMath>
      <w:r w:rsidR="00F31582">
        <w:rPr>
          <w:rFonts w:ascii="Arial" w:hAnsi="Arial" w:cs="Arial"/>
          <w:color w:val="000000" w:themeColor="text1"/>
          <w:lang w:val="en-GB"/>
        </w:rPr>
        <w:t>)</w:t>
      </w:r>
      <w:r w:rsidR="00F31582">
        <w:rPr>
          <w:rFonts w:ascii="Arial" w:hAnsi="Arial" w:cs="Arial"/>
          <w:color w:val="000000" w:themeColor="text1"/>
          <w:lang w:val="en-US"/>
        </w:rPr>
        <w:t>.</w:t>
      </w:r>
    </w:p>
    <w:p w14:paraId="7239CE09"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Since the </w:t>
      </w:r>
      <w:r>
        <w:rPr>
          <w:rFonts w:ascii="Arial" w:hAnsi="Arial" w:cs="Arial"/>
          <w:color w:val="000000" w:themeColor="text1"/>
          <w:lang w:val="en-US"/>
        </w:rPr>
        <w:t>REs</w:t>
      </w:r>
      <w:r w:rsidRPr="00F1528D">
        <w:rPr>
          <w:rFonts w:ascii="Arial" w:hAnsi="Arial" w:cs="Arial"/>
          <w:color w:val="000000" w:themeColor="text1"/>
          <w:lang w:val="en-US"/>
        </w:rPr>
        <w:t xml:space="preserve"> act before the shearing step, only the fraction that has not been cut by the </w:t>
      </w:r>
      <w:r>
        <w:rPr>
          <w:rFonts w:ascii="Arial" w:hAnsi="Arial" w:cs="Arial"/>
          <w:color w:val="000000" w:themeColor="text1"/>
          <w:lang w:val="en-US"/>
        </w:rPr>
        <w:t>RE</w:t>
      </w:r>
      <w:r w:rsidRPr="00F1528D">
        <w:rPr>
          <w:rFonts w:ascii="Arial" w:hAnsi="Arial" w:cs="Arial"/>
          <w:color w:val="000000" w:themeColor="text1"/>
          <w:lang w:val="en-US"/>
        </w:rPr>
        <w:t xml:space="preserve"> can be cut in the shearing step, leading to</w:t>
      </w:r>
    </w:p>
    <w:p w14:paraId="2EA21C4B" w14:textId="77777777" w:rsidR="00F31582" w:rsidRPr="00F1528D" w:rsidRDefault="0018241F" w:rsidP="00F31582">
      <w:pPr>
        <w:spacing w:afterLines="20" w:after="48" w:line="480" w:lineRule="auto"/>
        <w:jc w:val="both"/>
        <w:rPr>
          <w:rFonts w:ascii="Arial" w:hAnsi="Arial" w:cs="Arial"/>
          <w:color w:val="000000" w:themeColor="text1"/>
          <w:lang w:val="en-US"/>
        </w:rPr>
      </w:pPr>
      <m:oMath>
        <m:sSup>
          <m:sSupPr>
            <m:ctrlPr>
              <w:rPr>
                <w:rFonts w:ascii="Cambria Math" w:hAnsi="Cambria Math" w:cs="Arial"/>
                <w:color w:val="000000" w:themeColor="text1"/>
              </w:rPr>
            </m:ctrlPr>
          </m:sSupPr>
          <m:e>
            <m:r>
              <w:rPr>
                <w:rFonts w:ascii="Cambria Math" w:hAnsi="Cambria Math" w:cs="Arial"/>
                <w:color w:val="000000" w:themeColor="text1"/>
              </w:rPr>
              <m:t>μ</m:t>
            </m:r>
          </m:e>
          <m:sup>
            <m:r>
              <w:rPr>
                <w:rFonts w:ascii="Cambria Math" w:hAnsi="Cambria Math" w:cs="Arial"/>
                <w:color w:val="000000" w:themeColor="text1"/>
              </w:rPr>
              <m:t>i</m:t>
            </m:r>
          </m:sup>
        </m:sSup>
        <m:r>
          <w:rPr>
            <w:rFonts w:ascii="Cambria Math" w:hAnsi="Cambria Math" w:cs="Arial"/>
            <w:color w:val="000000" w:themeColor="text1"/>
            <w:lang w:val="en-GB"/>
          </w:rPr>
          <m:t>=</m:t>
        </m:r>
        <m:sSup>
          <m:sSupPr>
            <m:ctrlPr>
              <w:rPr>
                <w:rFonts w:ascii="Cambria Math" w:hAnsi="Cambria Math" w:cs="Arial"/>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r>
          <w:rPr>
            <w:rFonts w:ascii="Cambria Math" w:hAnsi="Cambria Math" w:cs="Arial"/>
            <w:color w:val="000000" w:themeColor="text1"/>
            <w:lang w:val="en-GB"/>
          </w:rPr>
          <m:t>+</m:t>
        </m:r>
        <m:d>
          <m:dPr>
            <m:ctrlPr>
              <w:rPr>
                <w:rFonts w:ascii="Cambria Math" w:hAnsi="Cambria Math" w:cs="Arial"/>
                <w:color w:val="000000" w:themeColor="text1"/>
              </w:rPr>
            </m:ctrlPr>
          </m:dPr>
          <m:e>
            <m:r>
              <w:rPr>
                <w:rFonts w:ascii="Cambria Math" w:hAnsi="Cambria Math" w:cs="Arial"/>
                <w:color w:val="000000" w:themeColor="text1"/>
                <w:lang w:val="en-GB"/>
              </w:rPr>
              <m:t>1-</m:t>
            </m:r>
            <m:sSup>
              <m:sSupPr>
                <m:ctrlPr>
                  <w:rPr>
                    <w:rFonts w:ascii="Cambria Math" w:hAnsi="Cambria Math" w:cs="Arial"/>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e>
        </m:d>
        <m:r>
          <w:rPr>
            <w:rFonts w:ascii="Cambria Math" w:hAnsi="Cambria Math" w:cs="Arial"/>
            <w:color w:val="000000" w:themeColor="text1"/>
          </w:rPr>
          <m:t>s</m:t>
        </m:r>
      </m:oMath>
      <w:r w:rsidR="00F31582" w:rsidRPr="00F1528D">
        <w:rPr>
          <w:rFonts w:ascii="Arial" w:hAnsi="Arial" w:cs="Arial"/>
          <w:color w:val="000000" w:themeColor="text1"/>
          <w:lang w:val="en-GB"/>
        </w:rPr>
        <w:t>.</w:t>
      </w:r>
    </w:p>
    <w:p w14:paraId="1C2427D0"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We assume that in the sample with </w:t>
      </w:r>
      <w:r>
        <w:rPr>
          <w:rFonts w:ascii="Arial" w:hAnsi="Arial" w:cs="Arial"/>
          <w:color w:val="000000" w:themeColor="text1"/>
          <w:lang w:val="en-US"/>
        </w:rPr>
        <w:t>second</w:t>
      </w:r>
      <w:r w:rsidRPr="00F1528D">
        <w:rPr>
          <w:rFonts w:ascii="Arial" w:hAnsi="Arial" w:cs="Arial"/>
          <w:color w:val="000000" w:themeColor="text1"/>
          <w:lang w:val="en-US"/>
        </w:rPr>
        <w:t xml:space="preserve"> RE digest, all counts near a cut site came from a cut of the </w:t>
      </w:r>
      <w:r>
        <w:rPr>
          <w:rFonts w:ascii="Arial" w:hAnsi="Arial" w:cs="Arial"/>
          <w:color w:val="000000" w:themeColor="text1"/>
          <w:lang w:val="en-US"/>
        </w:rPr>
        <w:t>RE</w:t>
      </w:r>
      <w:r w:rsidRPr="00F1528D">
        <w:rPr>
          <w:rFonts w:ascii="Arial" w:hAnsi="Arial" w:cs="Arial"/>
          <w:color w:val="000000" w:themeColor="text1"/>
          <w:lang w:val="en-US"/>
        </w:rPr>
        <w:t xml:space="preserve"> and all counts far away from cut sites occurred due to shearing.</w:t>
      </w:r>
    </w:p>
    <w:p w14:paraId="321823BD"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We use these four estimators for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μ</m:t>
            </m:r>
          </m:e>
          <m:sup>
            <m:r>
              <w:rPr>
                <w:rFonts w:ascii="Cambria Math" w:hAnsi="Cambria Math" w:cs="Arial"/>
                <w:color w:val="000000" w:themeColor="text1"/>
                <w:lang w:val="en-US"/>
              </w:rPr>
              <m:t>i</m:t>
            </m:r>
          </m:sup>
        </m:sSup>
      </m:oMath>
      <w:r w:rsidRPr="00F1528D">
        <w:rPr>
          <w:rFonts w:ascii="Arial" w:hAnsi="Arial" w:cs="Arial"/>
          <w:color w:val="000000" w:themeColor="text1"/>
          <w:lang w:val="en-US"/>
        </w:rPr>
        <w:t xml:space="preserve">and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α</m:t>
            </m:r>
          </m:e>
          <m:sup>
            <m:r>
              <w:rPr>
                <w:rFonts w:ascii="Cambria Math" w:hAnsi="Cambria Math" w:cs="Arial"/>
                <w:color w:val="000000" w:themeColor="text1"/>
                <w:lang w:val="en-US"/>
              </w:rPr>
              <m:t>i</m:t>
            </m:r>
          </m:sup>
        </m:sSup>
      </m:oMath>
      <w:r w:rsidRPr="00F1528D">
        <w:rPr>
          <w:rFonts w:ascii="Arial" w:hAnsi="Arial" w:cs="Arial"/>
          <w:color w:val="000000" w:themeColor="text1"/>
          <w:lang w:val="en-US"/>
        </w:rPr>
        <w:t xml:space="preserve">: </w:t>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μ</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 xml:space="preserve"> :=</m:t>
        </m:r>
        <m:f>
          <m:fPr>
            <m:ctrlPr>
              <w:rPr>
                <w:rFonts w:ascii="Cambria Math" w:hAnsi="Cambria Math" w:cs="Arial"/>
                <w:i/>
                <w:color w:val="000000" w:themeColor="text1"/>
                <w:lang w:val="en-US"/>
              </w:rPr>
            </m:ctrlPr>
          </m:fPr>
          <m:num>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num>
          <m:den>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den>
        </m:f>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A</m:t>
                </m:r>
              </m:sub>
            </m:sSub>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C</m:t>
                </m:r>
              </m:sub>
            </m:sSub>
          </m:den>
        </m:f>
      </m:oMath>
      <w:r w:rsidRPr="00F1528D">
        <w:rPr>
          <w:rFonts w:ascii="Arial" w:hAnsi="Arial" w:cs="Arial"/>
          <w:color w:val="000000" w:themeColor="text1"/>
          <w:lang w:val="en-US"/>
        </w:rPr>
        <w:tab/>
        <w:t>and</w:t>
      </w:r>
      <w:r w:rsidRPr="00F1528D">
        <w:rPr>
          <w:rFonts w:ascii="Arial" w:hAnsi="Arial" w:cs="Arial"/>
          <w:color w:val="000000" w:themeColor="text1"/>
          <w:lang w:val="en-US"/>
        </w:rPr>
        <w:tab/>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 xml:space="preserve"> :=</m:t>
        </m:r>
        <m:f>
          <m:fPr>
            <m:ctrlPr>
              <w:rPr>
                <w:rFonts w:ascii="Cambria Math" w:hAnsi="Cambria Math" w:cs="Arial"/>
                <w:i/>
                <w:color w:val="000000" w:themeColor="text1"/>
                <w:lang w:val="en-US"/>
              </w:rPr>
            </m:ctrlPr>
          </m:fPr>
          <m:num>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μ</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-s</m:t>
            </m:r>
          </m:num>
          <m:den>
            <m:r>
              <w:rPr>
                <w:rFonts w:ascii="Cambria Math" w:hAnsi="Cambria Math" w:cs="Arial"/>
                <w:color w:val="000000" w:themeColor="text1"/>
                <w:lang w:val="en-US"/>
              </w:rPr>
              <m:t>1-s</m:t>
            </m:r>
          </m:den>
        </m:f>
      </m:oMath>
      <w:r w:rsidRPr="00F1528D">
        <w:rPr>
          <w:rFonts w:ascii="Arial" w:hAnsi="Arial" w:cs="Arial"/>
          <w:color w:val="000000" w:themeColor="text1"/>
          <w:lang w:val="en-US"/>
        </w:rPr>
        <w:t>.</w:t>
      </w:r>
    </w:p>
    <w:p w14:paraId="631FE6F2"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The estimators for </w:t>
      </w:r>
      <m:oMath>
        <m:sSup>
          <m:sSupPr>
            <m:ctrlPr>
              <w:rPr>
                <w:rFonts w:ascii="Cambria Math" w:hAnsi="Cambria Math" w:cs="Arial"/>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r>
          <w:rPr>
            <w:rFonts w:ascii="Cambria Math" w:hAnsi="Cambria Math" w:cs="Arial"/>
            <w:color w:val="000000" w:themeColor="text1"/>
            <w:lang w:val="en-US"/>
          </w:rPr>
          <m:t xml:space="preserve"> </m:t>
        </m:r>
      </m:oMath>
      <w:r w:rsidRPr="00F1528D">
        <w:rPr>
          <w:rFonts w:ascii="Arial" w:hAnsi="Arial" w:cs="Arial"/>
          <w:color w:val="000000" w:themeColor="text1"/>
          <w:lang w:val="en-US"/>
        </w:rPr>
        <w:t xml:space="preserve">are approximately unbiased, as </w:t>
      </w:r>
    </w:p>
    <w:p w14:paraId="59EBB139" w14:textId="77777777" w:rsidR="00F31582" w:rsidRPr="00F1528D" w:rsidRDefault="00F31582" w:rsidP="00F31582">
      <w:pPr>
        <w:spacing w:afterLines="20" w:after="48" w:line="480" w:lineRule="auto"/>
        <w:jc w:val="center"/>
        <w:rPr>
          <w:rFonts w:ascii="Arial" w:hAnsi="Arial" w:cs="Arial"/>
          <w:color w:val="000000" w:themeColor="text1"/>
          <w:lang w:val="en-US"/>
        </w:rPr>
      </w:pPr>
      <m:oMath>
        <m:r>
          <w:rPr>
            <w:rFonts w:ascii="Cambria Math" w:hAnsi="Cambria Math" w:cs="Arial"/>
            <w:color w:val="000000" w:themeColor="text1"/>
            <w:lang w:val="en-US"/>
          </w:rPr>
          <m:t>E</m:t>
        </m:r>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e>
        </m:d>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E[</m:t>
                </m:r>
                <m:acc>
                  <m:accPr>
                    <m:ctrlPr>
                      <w:rPr>
                        <w:rFonts w:ascii="Cambria Math" w:hAnsi="Cambria Math" w:cs="Arial"/>
                        <w:i/>
                        <w:color w:val="000000" w:themeColor="text1"/>
                        <w:lang w:val="en-US"/>
                      </w:rPr>
                    </m:ctrlPr>
                  </m:accPr>
                  <m:e>
                    <m:r>
                      <w:rPr>
                        <w:rFonts w:ascii="Cambria Math" w:hAnsi="Cambria Math" w:cs="Arial"/>
                        <w:color w:val="000000" w:themeColor="text1"/>
                        <w:lang w:val="en-US"/>
                      </w:rPr>
                      <m:t>μ</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]-s</m:t>
            </m:r>
          </m:num>
          <m:den>
            <m:r>
              <w:rPr>
                <w:rFonts w:ascii="Cambria Math" w:hAnsi="Cambria Math" w:cs="Arial"/>
                <w:color w:val="000000" w:themeColor="text1"/>
                <w:lang w:val="en-US"/>
              </w:rPr>
              <m:t>1-s</m:t>
            </m:r>
          </m:den>
        </m:f>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r>
              <w:rPr>
                <w:rFonts w:ascii="Cambria Math" w:hAnsi="Cambria Math" w:cs="Arial"/>
                <w:color w:val="000000" w:themeColor="text1"/>
                <w:lang w:val="en-US"/>
              </w:rPr>
              <m:t>1</m:t>
            </m:r>
          </m:num>
          <m:den>
            <m:r>
              <w:rPr>
                <w:rFonts w:ascii="Cambria Math" w:hAnsi="Cambria Math" w:cs="Arial"/>
                <w:color w:val="000000" w:themeColor="text1"/>
                <w:lang w:val="en-US"/>
              </w:rPr>
              <m:t>1-s</m:t>
            </m:r>
          </m:den>
        </m:f>
        <m:d>
          <m:dPr>
            <m:ctrlPr>
              <w:rPr>
                <w:rFonts w:ascii="Cambria Math" w:hAnsi="Cambria Math" w:cs="Arial"/>
                <w:i/>
                <w:color w:val="000000" w:themeColor="text1"/>
                <w:lang w:val="en-US"/>
              </w:rPr>
            </m:ctrlPr>
          </m:dPr>
          <m:e>
            <m:r>
              <w:rPr>
                <w:rFonts w:ascii="Cambria Math" w:hAnsi="Cambria Math" w:cs="Arial"/>
                <w:color w:val="000000" w:themeColor="text1"/>
                <w:lang w:val="en-US"/>
              </w:rPr>
              <m:t>E</m:t>
            </m:r>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e>
            </m:d>
            <m:r>
              <w:rPr>
                <w:rFonts w:ascii="Cambria Math" w:hAnsi="Cambria Math" w:cs="Arial"/>
                <w:color w:val="000000" w:themeColor="text1"/>
                <w:lang w:val="en-US"/>
              </w:rPr>
              <m:t>E</m:t>
            </m:r>
            <m:d>
              <m:dPr>
                <m:begChr m:val="["/>
                <m:endChr m:val="]"/>
                <m:ctrlPr>
                  <w:rPr>
                    <w:rFonts w:ascii="Cambria Math" w:hAnsi="Cambria Math" w:cs="Arial"/>
                    <w:i/>
                    <w:color w:val="000000" w:themeColor="text1"/>
                    <w:lang w:val="en-US"/>
                  </w:rPr>
                </m:ctrlPr>
              </m:dPr>
              <m:e>
                <m:f>
                  <m:fPr>
                    <m:ctrlPr>
                      <w:rPr>
                        <w:rFonts w:ascii="Cambria Math" w:hAnsi="Cambria Math" w:cs="Arial"/>
                        <w:i/>
                        <w:color w:val="000000" w:themeColor="text1"/>
                        <w:lang w:val="en-US"/>
                      </w:rPr>
                    </m:ctrlPr>
                  </m:fPr>
                  <m:num>
                    <m:r>
                      <w:rPr>
                        <w:rFonts w:ascii="Cambria Math" w:hAnsi="Cambria Math" w:cs="Arial"/>
                        <w:color w:val="000000" w:themeColor="text1"/>
                        <w:lang w:val="en-US"/>
                      </w:rPr>
                      <m:t>1</m:t>
                    </m:r>
                  </m:num>
                  <m:den>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den>
                </m:f>
              </m:e>
            </m:d>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A</m:t>
                    </m:r>
                  </m:sub>
                </m:sSub>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C</m:t>
                    </m:r>
                  </m:sub>
                </m:sSub>
              </m:den>
            </m:f>
            <m:r>
              <w:rPr>
                <w:rFonts w:ascii="Cambria Math" w:hAnsi="Cambria Math" w:cs="Arial"/>
                <w:color w:val="000000" w:themeColor="text1"/>
                <w:lang w:val="en-US"/>
              </w:rPr>
              <m:t>-s</m:t>
            </m:r>
          </m:e>
        </m:d>
        <m:r>
          <w:rPr>
            <w:rFonts w:ascii="Cambria Math" w:hAnsi="Cambria Math" w:cs="Arial"/>
            <w:color w:val="000000" w:themeColor="text1"/>
            <w:lang w:val="en-US"/>
          </w:rPr>
          <m:t>≈</m:t>
        </m:r>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α</m:t>
            </m:r>
          </m:e>
          <m:sup>
            <m:r>
              <w:rPr>
                <w:rFonts w:ascii="Cambria Math" w:hAnsi="Cambria Math" w:cs="Arial"/>
                <w:color w:val="000000" w:themeColor="text1"/>
                <w:lang w:val="en-US"/>
              </w:rPr>
              <m:t>i</m:t>
            </m:r>
          </m:sup>
        </m:sSup>
      </m:oMath>
      <w:r w:rsidRPr="00F1528D">
        <w:rPr>
          <w:rFonts w:ascii="Arial" w:hAnsi="Arial" w:cs="Arial"/>
          <w:color w:val="000000" w:themeColor="text1"/>
          <w:lang w:val="en-US"/>
        </w:rPr>
        <w:t>,</w:t>
      </w:r>
    </w:p>
    <w:p w14:paraId="41FAB358"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because the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and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are statistically independent as they originate from different samples and </w:t>
      </w:r>
      <m:oMath>
        <m:r>
          <w:rPr>
            <w:rFonts w:ascii="Cambria Math" w:hAnsi="Cambria Math" w:cs="Arial"/>
            <w:color w:val="000000" w:themeColor="text1"/>
            <w:lang w:val="en-US"/>
          </w:rPr>
          <m:t>E</m:t>
        </m:r>
        <m:d>
          <m:dPr>
            <m:begChr m:val="["/>
            <m:endChr m:val="]"/>
            <m:ctrlPr>
              <w:rPr>
                <w:rFonts w:ascii="Cambria Math" w:hAnsi="Cambria Math" w:cs="Arial"/>
                <w:i/>
                <w:color w:val="000000" w:themeColor="text1"/>
                <w:lang w:val="en-US"/>
              </w:rPr>
            </m:ctrlPr>
          </m:dPr>
          <m:e>
            <m:f>
              <m:fPr>
                <m:ctrlPr>
                  <w:rPr>
                    <w:rFonts w:ascii="Cambria Math" w:hAnsi="Cambria Math" w:cs="Arial"/>
                    <w:i/>
                    <w:color w:val="000000" w:themeColor="text1"/>
                    <w:lang w:val="en-US"/>
                  </w:rPr>
                </m:ctrlPr>
              </m:fPr>
              <m:num>
                <m:r>
                  <w:rPr>
                    <w:rFonts w:ascii="Cambria Math" w:hAnsi="Cambria Math" w:cs="Arial"/>
                    <w:color w:val="000000" w:themeColor="text1"/>
                    <w:lang w:val="en-US"/>
                  </w:rPr>
                  <m:t>1</m:t>
                </m:r>
              </m:num>
              <m:den>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den>
            </m:f>
          </m:e>
        </m:d>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r>
              <w:rPr>
                <w:rFonts w:ascii="Cambria Math" w:hAnsi="Cambria Math" w:cs="Arial"/>
                <w:color w:val="000000" w:themeColor="text1"/>
                <w:lang w:val="en-US"/>
              </w:rPr>
              <m:t>1</m:t>
            </m:r>
          </m:num>
          <m:den>
            <m:r>
              <w:rPr>
                <w:rFonts w:ascii="Cambria Math" w:hAnsi="Cambria Math" w:cs="Arial"/>
                <w:color w:val="000000" w:themeColor="text1"/>
                <w:lang w:val="en-US"/>
              </w:rPr>
              <m:t>E</m:t>
            </m:r>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e>
            </m:d>
          </m:den>
        </m:f>
        <m:r>
          <w:rPr>
            <w:rFonts w:ascii="Cambria Math" w:hAnsi="Cambria Math" w:cs="Arial"/>
            <w:color w:val="000000" w:themeColor="text1"/>
            <w:lang w:val="en-US"/>
          </w:rPr>
          <m:t>.</m:t>
        </m:r>
      </m:oMath>
      <w:r w:rsidRPr="00F1528D">
        <w:rPr>
          <w:rFonts w:ascii="Arial" w:hAnsi="Arial" w:cs="Arial"/>
          <w:color w:val="000000" w:themeColor="text1"/>
          <w:lang w:val="en-US"/>
        </w:rPr>
        <w:t xml:space="preserve"> Note that the two sets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m:t>
        </m:r>
      </m:oMath>
      <w:r w:rsidRPr="00F1528D">
        <w:rPr>
          <w:rFonts w:ascii="Arial" w:hAnsi="Arial" w:cs="Arial"/>
          <w:color w:val="000000" w:themeColor="text1"/>
          <w:lang w:val="en-US"/>
        </w:rPr>
        <w:t xml:space="preserve"> as well as </w:t>
      </w:r>
      <m:oMath>
        <m:r>
          <w:rPr>
            <w:rFonts w:ascii="Cambria Math" w:hAnsi="Cambria Math" w:cs="Arial"/>
            <w:color w:val="000000" w:themeColor="text1"/>
            <w:lang w:val="en-US"/>
          </w:rPr>
          <m:t>{</m:t>
        </m:r>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m:t>
        </m:r>
      </m:oMath>
      <w:r w:rsidRPr="00F1528D">
        <w:rPr>
          <w:rFonts w:ascii="Arial" w:hAnsi="Arial" w:cs="Arial"/>
          <w:color w:val="000000" w:themeColor="text1"/>
          <w:lang w:val="en-US"/>
        </w:rPr>
        <w:t xml:space="preserve"> within themselves, however, are statistically dependent.</w:t>
      </w:r>
    </w:p>
    <w:p w14:paraId="49BF166D"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We set </w:t>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=NA</m:t>
        </m:r>
      </m:oMath>
      <w:r w:rsidRPr="00F1528D">
        <w:rPr>
          <w:rFonts w:ascii="Arial" w:hAnsi="Arial" w:cs="Arial"/>
          <w:color w:val="000000" w:themeColor="text1"/>
          <w:lang w:val="en-US"/>
        </w:rPr>
        <w:t xml:space="preserve">, if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=0</m:t>
        </m:r>
      </m:oMath>
      <w:r w:rsidRPr="00F1528D">
        <w:rPr>
          <w:rFonts w:ascii="Arial" w:hAnsi="Arial" w:cs="Arial"/>
          <w:color w:val="000000" w:themeColor="text1"/>
          <w:lang w:val="en-US"/>
        </w:rPr>
        <w:t xml:space="preserve"> or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=NA</m:t>
        </m:r>
      </m:oMath>
      <w:r w:rsidRPr="00F1528D">
        <w:rPr>
          <w:rFonts w:ascii="Arial" w:hAnsi="Arial" w:cs="Arial"/>
          <w:color w:val="000000" w:themeColor="text1"/>
          <w:lang w:val="en-US"/>
        </w:rPr>
        <w:t xml:space="preserve"> (due to a close neighbour in direction of </w:t>
      </w:r>
      <m:oMath>
        <m:r>
          <w:rPr>
            <w:rFonts w:ascii="Cambria Math" w:hAnsi="Cambria Math" w:cs="Arial"/>
            <w:color w:val="000000" w:themeColor="text1"/>
            <w:lang w:val="en-US"/>
          </w:rPr>
          <m:t>τ</m:t>
        </m:r>
      </m:oMath>
      <w:r w:rsidRPr="00F1528D">
        <w:rPr>
          <w:rFonts w:ascii="Arial" w:hAnsi="Arial" w:cs="Arial"/>
          <w:color w:val="000000" w:themeColor="text1"/>
          <w:lang w:val="en-US"/>
        </w:rPr>
        <w:t>).</w:t>
      </w:r>
    </w:p>
    <w:p w14:paraId="42CC3D2C"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To obtain </w:t>
      </w:r>
      <m:oMath>
        <m:f>
          <m:fPr>
            <m:type m:val="lin"/>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A</m:t>
                </m:r>
              </m:sub>
            </m:sSub>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C</m:t>
                </m:r>
              </m:sub>
            </m:sSub>
          </m:den>
        </m:f>
      </m:oMath>
      <w:r w:rsidRPr="00F1528D">
        <w:rPr>
          <w:rFonts w:ascii="Arial" w:hAnsi="Arial" w:cs="Arial"/>
          <w:color w:val="000000" w:themeColor="text1"/>
          <w:lang w:val="en-US"/>
        </w:rPr>
        <w:t xml:space="preserve">, we use the </w:t>
      </w:r>
      <w:r w:rsidRPr="00F1528D">
        <w:rPr>
          <w:rFonts w:ascii="Arial" w:hAnsi="Arial" w:cs="Arial"/>
          <w:i/>
          <w:color w:val="000000" w:themeColor="text1"/>
          <w:lang w:val="en-US"/>
        </w:rPr>
        <w:t>S. pombe</w:t>
      </w:r>
      <w:r w:rsidRPr="00F1528D">
        <w:rPr>
          <w:rFonts w:ascii="Arial" w:hAnsi="Arial" w:cs="Arial"/>
          <w:color w:val="000000" w:themeColor="text1"/>
          <w:lang w:val="en-US"/>
        </w:rPr>
        <w:t xml:space="preserve"> </w:t>
      </w:r>
      <w:r>
        <w:rPr>
          <w:rFonts w:ascii="Arial" w:hAnsi="Arial" w:cs="Arial"/>
          <w:color w:val="000000" w:themeColor="text1"/>
          <w:lang w:val="en-US"/>
        </w:rPr>
        <w:t xml:space="preserve">gDNA </w:t>
      </w:r>
      <w:r w:rsidRPr="00F1528D">
        <w:rPr>
          <w:rFonts w:ascii="Arial" w:hAnsi="Arial" w:cs="Arial"/>
          <w:color w:val="000000" w:themeColor="text1"/>
          <w:lang w:val="en-US"/>
        </w:rPr>
        <w:t xml:space="preserve">spike-in cut sites, which are completely cut in both samples: </w:t>
      </w:r>
    </w:p>
    <w:p w14:paraId="30539834" w14:textId="77777777" w:rsidR="00F31582" w:rsidRPr="00F1528D" w:rsidRDefault="0018241F" w:rsidP="00F31582">
      <w:pPr>
        <w:spacing w:afterLines="20" w:after="48" w:line="480" w:lineRule="auto"/>
        <w:jc w:val="both"/>
        <w:rPr>
          <w:rFonts w:ascii="Arial" w:hAnsi="Arial" w:cs="Arial"/>
          <w:color w:val="000000" w:themeColor="text1"/>
          <w:lang w:val="en-US"/>
        </w:rPr>
      </w:pPr>
      <m:oMathPara>
        <m:oMathParaPr>
          <m:jc m:val="center"/>
        </m:oMathParaPr>
        <m:oMath>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A</m:t>
                  </m:r>
                </m:sub>
              </m:sSub>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C</m:t>
                  </m:r>
                </m:sub>
              </m:sSub>
            </m:den>
          </m:f>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e>
                  </m:d>
                </m:e>
                <m:sub>
                  <m:r>
                    <w:rPr>
                      <w:rFonts w:ascii="Cambria Math" w:hAnsi="Cambria Math" w:cs="Arial"/>
                      <w:color w:val="000000" w:themeColor="text1"/>
                      <w:lang w:val="en-US"/>
                    </w:rPr>
                    <m:t xml:space="preserve">i∈J,  τ </m:t>
                  </m:r>
                </m:sub>
              </m:sSub>
            </m:num>
            <m:den>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e>
                  </m:d>
                </m:e>
                <m:sub>
                  <m:r>
                    <w:rPr>
                      <w:rFonts w:ascii="Cambria Math" w:hAnsi="Cambria Math" w:cs="Arial"/>
                      <w:color w:val="000000" w:themeColor="text1"/>
                      <w:lang w:val="en-US"/>
                    </w:rPr>
                    <m:t xml:space="preserve">i∈J,  τ </m:t>
                  </m:r>
                </m:sub>
              </m:sSub>
            </m:den>
          </m:f>
        </m:oMath>
      </m:oMathPara>
    </w:p>
    <w:p w14:paraId="1202C6DB"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with </w:t>
      </w:r>
      <m:oMath>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X</m:t>
                    </m:r>
                  </m:e>
                  <m:sub>
                    <m:r>
                      <w:rPr>
                        <w:rFonts w:ascii="Cambria Math" w:hAnsi="Cambria Math" w:cs="Arial"/>
                        <w:color w:val="000000" w:themeColor="text1"/>
                        <w:lang w:val="en-US"/>
                      </w:rPr>
                      <m:t>i,τ</m:t>
                    </m:r>
                  </m:sub>
                </m:sSub>
              </m:e>
            </m:d>
          </m:e>
          <m:sub>
            <m:r>
              <w:rPr>
                <w:rFonts w:ascii="Cambria Math" w:hAnsi="Cambria Math" w:cs="Arial"/>
                <w:color w:val="000000" w:themeColor="text1"/>
                <w:lang w:val="en-US"/>
              </w:rPr>
              <m:t>i,τ</m:t>
            </m:r>
          </m:sub>
        </m:sSub>
      </m:oMath>
      <w:r w:rsidRPr="00F1528D">
        <w:rPr>
          <w:rFonts w:ascii="Arial" w:hAnsi="Arial" w:cs="Arial"/>
          <w:color w:val="000000" w:themeColor="text1"/>
          <w:lang w:val="en-US"/>
        </w:rPr>
        <w:t xml:space="preserve"> denoting the mean of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X</m:t>
            </m:r>
          </m:e>
          <m:sub>
            <m:r>
              <w:rPr>
                <w:rFonts w:ascii="Cambria Math" w:hAnsi="Cambria Math" w:cs="Arial"/>
                <w:color w:val="000000" w:themeColor="text1"/>
                <w:lang w:val="en-US"/>
              </w:rPr>
              <m:t>i,τ</m:t>
            </m:r>
          </m:sub>
        </m:sSub>
      </m:oMath>
      <w:r w:rsidRPr="00F1528D">
        <w:rPr>
          <w:rFonts w:ascii="Arial" w:hAnsi="Arial" w:cs="Arial"/>
          <w:color w:val="000000" w:themeColor="text1"/>
          <w:lang w:val="en-US"/>
        </w:rPr>
        <w:t xml:space="preserve"> over </w:t>
      </w:r>
      <m:oMath>
        <m:r>
          <w:rPr>
            <w:rFonts w:ascii="Cambria Math" w:hAnsi="Cambria Math" w:cs="Arial"/>
            <w:color w:val="000000" w:themeColor="text1"/>
            <w:lang w:val="en-US"/>
          </w:rPr>
          <m:t>i</m:t>
        </m:r>
      </m:oMath>
      <w:r w:rsidRPr="00F1528D">
        <w:rPr>
          <w:rFonts w:ascii="Arial" w:hAnsi="Arial" w:cs="Arial"/>
          <w:color w:val="000000" w:themeColor="text1"/>
          <w:lang w:val="en-US"/>
        </w:rPr>
        <w:t xml:space="preserve"> and </w:t>
      </w:r>
      <m:oMath>
        <m:r>
          <w:rPr>
            <w:rFonts w:ascii="Cambria Math" w:hAnsi="Cambria Math" w:cs="Arial"/>
            <w:color w:val="000000" w:themeColor="text1"/>
            <w:lang w:val="en-US"/>
          </w:rPr>
          <m:t>τ</m:t>
        </m:r>
      </m:oMath>
      <w:r w:rsidRPr="00F1528D">
        <w:rPr>
          <w:rFonts w:ascii="Arial" w:hAnsi="Arial" w:cs="Arial"/>
          <w:color w:val="000000" w:themeColor="text1"/>
          <w:lang w:val="en-US"/>
        </w:rPr>
        <w:t xml:space="preserve">, ignoring </w:t>
      </w:r>
      <m:oMath>
        <m:r>
          <w:rPr>
            <w:rFonts w:ascii="Cambria Math" w:hAnsi="Cambria Math" w:cs="Arial"/>
            <w:color w:val="000000" w:themeColor="text1"/>
            <w:lang w:val="en-US"/>
          </w:rPr>
          <m:t>NA</m:t>
        </m:r>
      </m:oMath>
      <w:r w:rsidRPr="00F1528D">
        <w:rPr>
          <w:rFonts w:ascii="Arial" w:hAnsi="Arial" w:cs="Arial"/>
          <w:color w:val="000000" w:themeColor="text1"/>
          <w:lang w:val="en-US"/>
        </w:rPr>
        <w:t xml:space="preserve"> values. </w:t>
      </w:r>
    </w:p>
    <w:p w14:paraId="0F93695F" w14:textId="27F551E5"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Alternatively, the ratio of the number of sequenced </w:t>
      </w:r>
      <w:r w:rsidRPr="00F1528D">
        <w:rPr>
          <w:rFonts w:ascii="Arial" w:hAnsi="Arial" w:cs="Arial"/>
          <w:i/>
          <w:color w:val="000000" w:themeColor="text1"/>
          <w:lang w:val="en-US"/>
        </w:rPr>
        <w:t>S. pombe</w:t>
      </w:r>
      <w:r w:rsidRPr="00F1528D">
        <w:rPr>
          <w:rFonts w:ascii="Arial" w:hAnsi="Arial" w:cs="Arial"/>
          <w:color w:val="000000" w:themeColor="text1"/>
          <w:lang w:val="en-US"/>
        </w:rPr>
        <w:t xml:space="preserve"> reads could be </w:t>
      </w:r>
      <w:r w:rsidR="008F244A" w:rsidRPr="00F1528D">
        <w:rPr>
          <w:rFonts w:ascii="Arial" w:hAnsi="Arial" w:cs="Arial"/>
          <w:color w:val="000000" w:themeColor="text1"/>
          <w:lang w:val="en-US"/>
        </w:rPr>
        <w:t>used but</w:t>
      </w:r>
      <w:r w:rsidRPr="00F1528D">
        <w:rPr>
          <w:rFonts w:ascii="Arial" w:hAnsi="Arial" w:cs="Arial"/>
          <w:color w:val="000000" w:themeColor="text1"/>
          <w:lang w:val="en-US"/>
        </w:rPr>
        <w:t xml:space="preserve"> gave slightly worse results in our calibration runs.</w:t>
      </w:r>
    </w:p>
    <w:p w14:paraId="253E22A0"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To estimate the probability </w:t>
      </w:r>
      <m:oMath>
        <m:r>
          <w:rPr>
            <w:rFonts w:ascii="Cambria Math" w:hAnsi="Cambria Math" w:cs="Arial"/>
            <w:color w:val="000000" w:themeColor="text1"/>
            <w:lang w:val="en-US"/>
          </w:rPr>
          <m:t>s</m:t>
        </m:r>
      </m:oMath>
      <w:r w:rsidRPr="00F1528D">
        <w:rPr>
          <w:rFonts w:ascii="Arial" w:hAnsi="Arial" w:cs="Arial"/>
          <w:color w:val="000000" w:themeColor="text1"/>
          <w:lang w:val="en-US"/>
        </w:rPr>
        <w:t xml:space="preserve">, we look at the set </w:t>
      </w:r>
      <m:oMath>
        <m:r>
          <w:rPr>
            <w:rFonts w:ascii="Cambria Math" w:hAnsi="Cambria Math" w:cs="Arial"/>
            <w:color w:val="000000" w:themeColor="text1"/>
            <w:lang w:val="en-US"/>
          </w:rPr>
          <m:t>Z</m:t>
        </m:r>
      </m:oMath>
      <w:r w:rsidRPr="00F1528D">
        <w:rPr>
          <w:rFonts w:ascii="Arial" w:hAnsi="Arial" w:cs="Arial"/>
          <w:color w:val="000000" w:themeColor="text1"/>
          <w:lang w:val="en-US"/>
        </w:rPr>
        <w:t xml:space="preserve"> of all genomic positions in </w:t>
      </w:r>
      <w:r w:rsidRPr="00F1528D">
        <w:rPr>
          <w:rFonts w:ascii="Arial" w:hAnsi="Arial" w:cs="Arial"/>
          <w:i/>
          <w:color w:val="000000" w:themeColor="text1"/>
          <w:lang w:val="en-US"/>
        </w:rPr>
        <w:t>S. cerevisiae</w:t>
      </w:r>
      <w:r w:rsidRPr="00F1528D">
        <w:rPr>
          <w:rFonts w:ascii="Arial" w:hAnsi="Arial" w:cs="Arial"/>
          <w:color w:val="000000" w:themeColor="text1"/>
          <w:lang w:val="en-US"/>
        </w:rPr>
        <w:t xml:space="preserve"> that are further away than 300 bp from any cut site (including the ones with a close neighbor). At these positions, all counted starts and ends originate from shearing. Thus, </w:t>
      </w:r>
      <m:oMath>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1</m:t>
                    </m:r>
                  </m:sup>
                </m:sSubSup>
                <m:r>
                  <w:rPr>
                    <w:rFonts w:ascii="Cambria Math" w:hAnsi="Cambria Math" w:cs="Arial"/>
                    <w:color w:val="000000" w:themeColor="text1"/>
                    <w:lang w:val="en-US"/>
                  </w:rPr>
                  <m:t>(x)</m:t>
                </m:r>
              </m:e>
            </m:d>
          </m:e>
          <m:sub>
            <m:r>
              <w:rPr>
                <w:rFonts w:ascii="Cambria Math" w:hAnsi="Cambria Math" w:cs="Arial"/>
                <w:color w:val="000000" w:themeColor="text1"/>
                <w:lang w:val="en-US"/>
              </w:rPr>
              <m:t xml:space="preserve">i∈Z,  τ </m:t>
            </m:r>
          </m:sub>
        </m:sSub>
      </m:oMath>
      <w:r w:rsidRPr="00F1528D">
        <w:rPr>
          <w:rFonts w:ascii="Arial" w:hAnsi="Arial" w:cs="Arial"/>
          <w:color w:val="000000" w:themeColor="text1"/>
          <w:lang w:val="en-US"/>
        </w:rPr>
        <w:t xml:space="preserve"> is an estimator for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C</m:t>
            </m:r>
          </m:sub>
        </m:sSub>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s</m:t>
            </m:r>
          </m:e>
          <m:sub>
            <m:r>
              <w:rPr>
                <w:rFonts w:ascii="Cambria Math" w:hAnsi="Cambria Math" w:cs="Arial"/>
                <w:color w:val="000000" w:themeColor="text1"/>
                <w:lang w:val="en-US"/>
              </w:rPr>
              <m:t>1</m:t>
            </m:r>
          </m:sub>
        </m:sSub>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p</m:t>
                    </m:r>
                  </m:e>
                  <m:sub>
                    <m:r>
                      <w:rPr>
                        <w:rFonts w:ascii="Cambria Math" w:hAnsi="Cambria Math" w:cs="Arial"/>
                        <w:color w:val="000000" w:themeColor="text1"/>
                        <w:lang w:val="en-US"/>
                      </w:rPr>
                      <m:t>τ</m:t>
                    </m:r>
                  </m:sub>
                  <m:sup>
                    <m:r>
                      <w:rPr>
                        <w:rFonts w:ascii="Cambria Math" w:hAnsi="Cambria Math" w:cs="Arial"/>
                        <w:color w:val="000000" w:themeColor="text1"/>
                        <w:lang w:val="en-US"/>
                      </w:rPr>
                      <m:t>x</m:t>
                    </m:r>
                  </m:sup>
                </m:sSubSup>
                <m:r>
                  <w:rPr>
                    <w:rFonts w:ascii="Cambria Math" w:hAnsi="Cambria Math" w:cs="Arial"/>
                    <w:color w:val="000000" w:themeColor="text1"/>
                    <w:lang w:val="en-US"/>
                  </w:rPr>
                  <m:t>(x)</m:t>
                </m:r>
              </m:e>
            </m:d>
          </m:e>
          <m:sub>
            <m:r>
              <w:rPr>
                <w:rFonts w:ascii="Cambria Math" w:hAnsi="Cambria Math" w:cs="Arial"/>
                <w:color w:val="000000" w:themeColor="text1"/>
                <w:lang w:val="en-US"/>
              </w:rPr>
              <m:t xml:space="preserve">i∈Z,  τ </m:t>
            </m:r>
          </m:sub>
        </m:sSub>
      </m:oMath>
      <w:r w:rsidRPr="00F1528D">
        <w:rPr>
          <w:rFonts w:ascii="Arial" w:hAnsi="Arial" w:cs="Arial"/>
          <w:color w:val="000000" w:themeColor="text1"/>
          <w:lang w:val="en-US"/>
        </w:rPr>
        <w:t xml:space="preserve">, with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s</m:t>
            </m:r>
          </m:e>
          <m:sub>
            <m:r>
              <w:rPr>
                <w:rFonts w:ascii="Cambria Math" w:hAnsi="Cambria Math" w:cs="Arial"/>
                <w:color w:val="000000" w:themeColor="text1"/>
                <w:lang w:val="en-US"/>
              </w:rPr>
              <m:t>1</m:t>
            </m:r>
          </m:sub>
        </m:sSub>
      </m:oMath>
      <w:r w:rsidRPr="00F1528D">
        <w:rPr>
          <w:rFonts w:ascii="Arial" w:hAnsi="Arial" w:cs="Arial"/>
          <w:color w:val="000000" w:themeColor="text1"/>
          <w:lang w:val="en-US"/>
        </w:rPr>
        <w:t>being the probability of shearing a long fragment at one fixed position.</w:t>
      </w:r>
    </w:p>
    <w:p w14:paraId="5BC3280B"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lastRenderedPageBreak/>
        <w:t xml:space="preserve">Since </w:t>
      </w:r>
      <m:oMath>
        <m:sSubSup>
          <m:sSubSupPr>
            <m:ctrlPr>
              <w:rPr>
                <w:rFonts w:ascii="Cambria Math" w:hAnsi="Cambria Math" w:cs="Arial"/>
                <w:i/>
                <w:color w:val="000000" w:themeColor="text1"/>
                <w:lang w:val="en-US"/>
              </w:rPr>
            </m:ctrlPr>
          </m:sSubSupPr>
          <m:e>
            <m:acc>
              <m:accPr>
                <m:chr m:val="̅"/>
                <m:ctrlPr>
                  <w:rPr>
                    <w:rFonts w:ascii="Cambria Math" w:hAnsi="Cambria Math" w:cs="Arial"/>
                    <w:i/>
                    <w:color w:val="000000" w:themeColor="text1"/>
                    <w:lang w:val="en-US"/>
                  </w:rPr>
                </m:ctrlPr>
              </m:accPr>
              <m:e>
                <m:r>
                  <w:rPr>
                    <w:rFonts w:ascii="Cambria Math" w:hAnsi="Cambria Math" w:cs="Arial"/>
                    <w:color w:val="000000" w:themeColor="text1"/>
                    <w:lang w:val="en-US"/>
                  </w:rPr>
                  <m:t>p</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are effectively averages of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p</m:t>
            </m:r>
          </m:e>
          <m:sub>
            <m:r>
              <w:rPr>
                <w:rFonts w:ascii="Cambria Math" w:hAnsi="Cambria Math" w:cs="Arial"/>
                <w:color w:val="000000" w:themeColor="text1"/>
                <w:lang w:val="en-US"/>
              </w:rPr>
              <m:t>τ</m:t>
            </m:r>
          </m:sub>
          <m:sup>
            <m:r>
              <w:rPr>
                <w:rFonts w:ascii="Cambria Math" w:hAnsi="Cambria Math" w:cs="Arial"/>
                <w:color w:val="000000" w:themeColor="text1"/>
                <w:lang w:val="en-US"/>
              </w:rPr>
              <m:t>x</m:t>
            </m:r>
          </m:sup>
        </m:sSubSup>
      </m:oMath>
      <w:r w:rsidRPr="00F1528D">
        <w:rPr>
          <w:rFonts w:ascii="Arial" w:hAnsi="Arial" w:cs="Arial"/>
          <w:color w:val="000000" w:themeColor="text1"/>
          <w:lang w:val="en-US"/>
        </w:rPr>
        <w:t xml:space="preserve"> in the cut site window of site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x</m:t>
            </m:r>
          </m:e>
          <m:sup>
            <m:r>
              <w:rPr>
                <w:rFonts w:ascii="Cambria Math" w:hAnsi="Cambria Math" w:cs="Arial"/>
                <w:color w:val="000000" w:themeColor="text1"/>
                <w:lang w:val="en-US"/>
              </w:rPr>
              <m:t>i</m:t>
            </m:r>
          </m:sup>
        </m:sSup>
      </m:oMath>
      <w:r w:rsidRPr="00F1528D">
        <w:rPr>
          <w:rFonts w:ascii="Arial" w:hAnsi="Arial" w:cs="Arial"/>
          <w:color w:val="000000" w:themeColor="text1"/>
          <w:lang w:val="en-US"/>
        </w:rPr>
        <w:t>, so their averages over large regions of the genome are (with good approximation) the same:</w:t>
      </w:r>
    </w:p>
    <w:p w14:paraId="68E4189E" w14:textId="77777777" w:rsidR="00F31582" w:rsidRPr="00F1528D" w:rsidRDefault="00F31582" w:rsidP="00F31582">
      <w:pPr>
        <w:spacing w:afterLines="20" w:after="48" w:line="480" w:lineRule="auto"/>
        <w:ind w:left="1428" w:firstLine="696"/>
        <w:jc w:val="both"/>
        <w:rPr>
          <w:rFonts w:ascii="Arial" w:hAnsi="Arial" w:cs="Arial"/>
          <w:color w:val="000000" w:themeColor="text1"/>
          <w:lang w:val="en-US"/>
        </w:rPr>
      </w:pPr>
      <w:r w:rsidRPr="00F1528D">
        <w:rPr>
          <w:rFonts w:ascii="Arial" w:hAnsi="Arial" w:cs="Arial"/>
          <w:color w:val="000000" w:themeColor="text1"/>
          <w:lang w:val="en-US"/>
        </w:rPr>
        <w:t xml:space="preserve"> </w:t>
      </w:r>
      <m:oMath>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p</m:t>
                    </m:r>
                  </m:e>
                  <m:sub>
                    <m:r>
                      <w:rPr>
                        <w:rFonts w:ascii="Cambria Math" w:hAnsi="Cambria Math" w:cs="Arial"/>
                        <w:color w:val="000000" w:themeColor="text1"/>
                        <w:lang w:val="en-US"/>
                      </w:rPr>
                      <m:t>τ</m:t>
                    </m:r>
                  </m:sub>
                  <m:sup>
                    <m:r>
                      <w:rPr>
                        <w:rFonts w:ascii="Cambria Math" w:hAnsi="Cambria Math" w:cs="Arial"/>
                        <w:color w:val="000000" w:themeColor="text1"/>
                        <w:lang w:val="en-US"/>
                      </w:rPr>
                      <m:t>x</m:t>
                    </m:r>
                  </m:sup>
                </m:sSubSup>
                <m:r>
                  <w:rPr>
                    <w:rFonts w:ascii="Cambria Math" w:hAnsi="Cambria Math" w:cs="Arial"/>
                    <w:color w:val="000000" w:themeColor="text1"/>
                    <w:lang w:val="en-US"/>
                  </w:rPr>
                  <m:t>(x)</m:t>
                </m:r>
              </m:e>
            </m:d>
          </m:e>
          <m:sub>
            <m:r>
              <w:rPr>
                <w:rFonts w:ascii="Cambria Math" w:hAnsi="Cambria Math" w:cs="Arial"/>
                <w:color w:val="000000" w:themeColor="text1"/>
                <w:lang w:val="en-US"/>
              </w:rPr>
              <m:t xml:space="preserve">x∈Z,  τ </m:t>
            </m:r>
          </m:sub>
        </m:sSub>
        <m:r>
          <w:rPr>
            <w:rFonts w:ascii="Cambria Math" w:hAnsi="Cambria Math" w:cs="Arial"/>
            <w:color w:val="000000" w:themeColor="text1"/>
            <w:lang w:val="en-US"/>
          </w:rPr>
          <m:t>≅</m:t>
        </m:r>
        <m:r>
          <m:rPr>
            <m:sty m:val="p"/>
          </m:rPr>
          <w:rPr>
            <w:rFonts w:ascii="Cambria Math" w:hAnsi="Cambria Math" w:cs="Arial"/>
            <w:color w:val="000000" w:themeColor="text1"/>
            <w:lang w:val="en-US"/>
          </w:rPr>
          <m:t xml:space="preserve"> </m:t>
        </m:r>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acc>
                      <m:accPr>
                        <m:chr m:val="̅"/>
                        <m:ctrlPr>
                          <w:rPr>
                            <w:rFonts w:ascii="Cambria Math" w:hAnsi="Cambria Math" w:cs="Arial"/>
                            <w:i/>
                            <w:color w:val="000000" w:themeColor="text1"/>
                            <w:lang w:val="en-US"/>
                          </w:rPr>
                        </m:ctrlPr>
                      </m:accPr>
                      <m:e>
                        <m:r>
                          <w:rPr>
                            <w:rFonts w:ascii="Cambria Math" w:hAnsi="Cambria Math" w:cs="Arial"/>
                            <w:color w:val="000000" w:themeColor="text1"/>
                            <w:lang w:val="en-US"/>
                          </w:rPr>
                          <m:t>p</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(x)</m:t>
                </m:r>
              </m:e>
            </m:d>
          </m:e>
          <m:sub>
            <m:r>
              <w:rPr>
                <w:rFonts w:ascii="Cambria Math" w:hAnsi="Cambria Math" w:cs="Arial"/>
                <w:color w:val="000000" w:themeColor="text1"/>
                <w:lang w:val="en-US"/>
              </w:rPr>
              <m:t xml:space="preserve">i∈I,  τ </m:t>
            </m:r>
          </m:sub>
        </m:sSub>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r>
              <w:rPr>
                <w:rFonts w:ascii="Cambria Math" w:hAnsi="Cambria Math" w:cs="Arial"/>
                <w:color w:val="000000" w:themeColor="text1"/>
                <w:lang w:val="en-US"/>
              </w:rPr>
              <m:t>1</m:t>
            </m:r>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A</m:t>
                </m:r>
              </m:sub>
            </m:sSub>
          </m:den>
        </m:f>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E[A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m:t>
                </m:r>
              </m:e>
            </m:d>
          </m:e>
          <m:sub>
            <m:r>
              <w:rPr>
                <w:rFonts w:ascii="Cambria Math" w:hAnsi="Cambria Math" w:cs="Arial"/>
                <w:color w:val="000000" w:themeColor="text1"/>
                <w:lang w:val="en-US"/>
              </w:rPr>
              <m:t xml:space="preserve">i∈I,  τ </m:t>
            </m:r>
          </m:sub>
        </m:sSub>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r>
              <w:rPr>
                <w:rFonts w:ascii="Cambria Math" w:hAnsi="Cambria Math" w:cs="Arial"/>
                <w:color w:val="000000" w:themeColor="text1"/>
                <w:lang w:val="en-US"/>
              </w:rPr>
              <m:t>1</m:t>
            </m:r>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A</m:t>
                </m:r>
              </m:sub>
            </m:sSub>
          </m:den>
        </m:f>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e>
            </m:d>
          </m:e>
          <m:sub>
            <m:r>
              <w:rPr>
                <w:rFonts w:ascii="Cambria Math" w:hAnsi="Cambria Math" w:cs="Arial"/>
                <w:color w:val="000000" w:themeColor="text1"/>
                <w:lang w:val="en-US"/>
              </w:rPr>
              <m:t xml:space="preserve">i∈I,  τ </m:t>
            </m:r>
          </m:sub>
        </m:sSub>
      </m:oMath>
    </w:p>
    <w:p w14:paraId="11915173"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The average of </w:t>
      </w:r>
      <m:oMath>
        <m:r>
          <w:rPr>
            <w:rFonts w:ascii="Cambria Math" w:hAnsi="Cambria Math" w:cs="Arial"/>
            <w:color w:val="000000" w:themeColor="text1"/>
            <w:lang w:val="en-US"/>
          </w:rPr>
          <m:t>E</m:t>
        </m:r>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e>
        </m:d>
      </m:oMath>
      <w:r w:rsidRPr="00F1528D">
        <w:rPr>
          <w:rFonts w:ascii="Arial" w:hAnsi="Arial" w:cs="Arial"/>
          <w:color w:val="000000" w:themeColor="text1"/>
          <w:lang w:val="en-US"/>
        </w:rPr>
        <w:t xml:space="preserve"> over </w:t>
      </w:r>
      <m:oMath>
        <m:r>
          <w:rPr>
            <w:rFonts w:ascii="Cambria Math" w:hAnsi="Cambria Math" w:cs="Arial"/>
            <w:color w:val="000000" w:themeColor="text1"/>
            <w:lang w:val="en-US"/>
          </w:rPr>
          <m:t>i</m:t>
        </m:r>
      </m:oMath>
      <w:r w:rsidRPr="00F1528D">
        <w:rPr>
          <w:rFonts w:ascii="Arial" w:hAnsi="Arial" w:cs="Arial"/>
          <w:color w:val="000000" w:themeColor="text1"/>
          <w:lang w:val="en-US"/>
        </w:rPr>
        <w:t xml:space="preserve"> and </w:t>
      </w:r>
      <m:oMath>
        <m:r>
          <w:rPr>
            <w:rFonts w:ascii="Cambria Math" w:hAnsi="Cambria Math" w:cs="Arial"/>
            <w:color w:val="000000" w:themeColor="text1"/>
            <w:lang w:val="en-US"/>
          </w:rPr>
          <m:t>τ</m:t>
        </m:r>
      </m:oMath>
      <w:r w:rsidRPr="00F1528D">
        <w:rPr>
          <w:rFonts w:ascii="Arial" w:hAnsi="Arial" w:cs="Arial"/>
          <w:color w:val="000000" w:themeColor="text1"/>
          <w:lang w:val="en-US"/>
        </w:rPr>
        <w:t xml:space="preserve"> can be well approximated by the average of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leading to our value for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s</m:t>
            </m:r>
          </m:e>
          <m:sub>
            <m:r>
              <w:rPr>
                <w:rFonts w:ascii="Cambria Math" w:hAnsi="Cambria Math" w:cs="Arial"/>
                <w:color w:val="000000" w:themeColor="text1"/>
                <w:lang w:val="en-US"/>
              </w:rPr>
              <m:t>1</m:t>
            </m:r>
          </m:sub>
        </m:sSub>
        <m:r>
          <w:rPr>
            <w:rFonts w:ascii="Cambria Math" w:hAnsi="Cambria Math" w:cs="Arial"/>
            <w:color w:val="000000" w:themeColor="text1"/>
            <w:lang w:val="en-US"/>
          </w:rPr>
          <m:t>:</m:t>
        </m:r>
      </m:oMath>
    </w:p>
    <w:p w14:paraId="0EEE5969" w14:textId="77777777" w:rsidR="00F31582" w:rsidRPr="00F1528D" w:rsidRDefault="0018241F" w:rsidP="00F31582">
      <w:pPr>
        <w:spacing w:afterLines="20" w:after="48" w:line="480" w:lineRule="auto"/>
        <w:jc w:val="both"/>
        <w:rPr>
          <w:rFonts w:ascii="Arial" w:hAnsi="Arial" w:cs="Arial"/>
          <w:color w:val="000000" w:themeColor="text1"/>
          <w:lang w:val="en-US"/>
        </w:rPr>
      </w:pPr>
      <m:oMathPara>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s</m:t>
              </m:r>
            </m:e>
            <m:sub>
              <m:r>
                <w:rPr>
                  <w:rFonts w:ascii="Cambria Math" w:hAnsi="Cambria Math" w:cs="Arial"/>
                  <w:color w:val="000000" w:themeColor="text1"/>
                  <w:lang w:val="en-US"/>
                </w:rPr>
                <m:t>1</m:t>
              </m:r>
            </m:sub>
          </m:sSub>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A</m:t>
                  </m:r>
                </m:sub>
              </m:sSub>
            </m:num>
            <m:den>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N</m:t>
                  </m:r>
                </m:e>
                <m:sub>
                  <m:r>
                    <w:rPr>
                      <w:rFonts w:ascii="Cambria Math" w:hAnsi="Cambria Math" w:cs="Arial"/>
                      <w:color w:val="000000" w:themeColor="text1"/>
                      <w:lang w:val="en-US"/>
                    </w:rPr>
                    <m:t>C</m:t>
                  </m:r>
                </m:sub>
              </m:sSub>
            </m:den>
          </m:f>
          <m:r>
            <w:rPr>
              <w:rFonts w:ascii="Cambria Math" w:hAnsi="Cambria Math" w:cs="Arial"/>
              <w:color w:val="000000" w:themeColor="text1"/>
              <w:lang w:val="en-US"/>
            </w:rPr>
            <m:t xml:space="preserve"> </m:t>
          </m:r>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1</m:t>
                          </m:r>
                        </m:sup>
                      </m:sSubSup>
                      <m:r>
                        <w:rPr>
                          <w:rFonts w:ascii="Cambria Math" w:hAnsi="Cambria Math" w:cs="Arial"/>
                          <w:color w:val="000000" w:themeColor="text1"/>
                          <w:lang w:val="en-US"/>
                        </w:rPr>
                        <m:t>(z)</m:t>
                      </m:r>
                    </m:e>
                  </m:d>
                </m:e>
                <m:sub>
                  <m:r>
                    <w:rPr>
                      <w:rFonts w:ascii="Cambria Math" w:hAnsi="Cambria Math" w:cs="Arial"/>
                      <w:color w:val="000000" w:themeColor="text1"/>
                      <w:lang w:val="en-US"/>
                    </w:rPr>
                    <m:t xml:space="preserve">z∈Z,  τ </m:t>
                  </m:r>
                </m:sub>
              </m:sSub>
            </m:num>
            <m:den>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A</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e>
                  </m:d>
                </m:e>
                <m:sub>
                  <m:r>
                    <w:rPr>
                      <w:rFonts w:ascii="Cambria Math" w:hAnsi="Cambria Math" w:cs="Arial"/>
                      <w:color w:val="000000" w:themeColor="text1"/>
                      <w:lang w:val="en-US"/>
                    </w:rPr>
                    <m:t xml:space="preserve">i∈I,  τ </m:t>
                  </m:r>
                </m:sub>
              </m:sSub>
            </m:den>
          </m:f>
        </m:oMath>
      </m:oMathPara>
    </w:p>
    <w:p w14:paraId="68E8C033"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Thus,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s</m:t>
            </m:r>
          </m:e>
          <m:sub>
            <m:r>
              <w:rPr>
                <w:rFonts w:ascii="Cambria Math" w:hAnsi="Cambria Math" w:cs="Arial"/>
                <w:color w:val="000000" w:themeColor="text1"/>
                <w:lang w:val="en-US"/>
              </w:rPr>
              <m:t>1</m:t>
            </m:r>
          </m:sub>
        </m:sSub>
      </m:oMath>
      <w:r w:rsidRPr="00F1528D">
        <w:rPr>
          <w:rFonts w:ascii="Arial" w:hAnsi="Arial" w:cs="Arial"/>
          <w:color w:val="000000" w:themeColor="text1"/>
          <w:lang w:val="en-US"/>
        </w:rPr>
        <w:t xml:space="preserve"> is the (correctly normalized) ratio of the average fragment number at genomic positions where cuts can happen only by shearing (counts in the sample</w:t>
      </w:r>
      <w:r>
        <w:rPr>
          <w:rFonts w:ascii="Arial" w:hAnsi="Arial" w:cs="Arial"/>
          <w:color w:val="000000" w:themeColor="text1"/>
          <w:lang w:val="en-US"/>
        </w:rPr>
        <w:t xml:space="preserve"> without second RE cleavage</w:t>
      </w:r>
      <w:r w:rsidRPr="00F1528D">
        <w:rPr>
          <w:rFonts w:ascii="Arial" w:hAnsi="Arial" w:cs="Arial"/>
          <w:color w:val="000000" w:themeColor="text1"/>
          <w:lang w:val="en-US"/>
        </w:rPr>
        <w:t xml:space="preserve"> </w:t>
      </w:r>
      <w:r>
        <w:rPr>
          <w:rFonts w:ascii="Arial" w:hAnsi="Arial" w:cs="Arial"/>
          <w:color w:val="000000" w:themeColor="text1"/>
          <w:lang w:val="en-US"/>
        </w:rPr>
        <w:t xml:space="preserve">(“X%”) </w:t>
      </w:r>
      <w:r w:rsidRPr="00F1528D">
        <w:rPr>
          <w:rFonts w:ascii="Arial" w:hAnsi="Arial" w:cs="Arial"/>
          <w:color w:val="000000" w:themeColor="text1"/>
          <w:lang w:val="en-US"/>
        </w:rPr>
        <w:t xml:space="preserve">away from cut sites) and the average fragment number at genomic positions where cuts have to happen by the </w:t>
      </w:r>
      <w:r>
        <w:rPr>
          <w:rFonts w:ascii="Arial" w:hAnsi="Arial" w:cs="Arial"/>
          <w:color w:val="000000" w:themeColor="text1"/>
          <w:lang w:val="en-US"/>
        </w:rPr>
        <w:t>RE</w:t>
      </w:r>
      <w:r w:rsidRPr="00F1528D">
        <w:rPr>
          <w:rFonts w:ascii="Arial" w:hAnsi="Arial" w:cs="Arial"/>
          <w:color w:val="000000" w:themeColor="text1"/>
          <w:lang w:val="en-US"/>
        </w:rPr>
        <w:t xml:space="preserve"> (counts in the sample</w:t>
      </w:r>
      <w:r>
        <w:rPr>
          <w:rFonts w:ascii="Arial" w:hAnsi="Arial" w:cs="Arial"/>
          <w:color w:val="000000" w:themeColor="text1"/>
          <w:lang w:val="en-US"/>
        </w:rPr>
        <w:t xml:space="preserve"> with second RE cleave (“all cut” or “100%”)</w:t>
      </w:r>
      <w:r w:rsidRPr="00F1528D">
        <w:rPr>
          <w:rFonts w:ascii="Arial" w:hAnsi="Arial" w:cs="Arial"/>
          <w:color w:val="000000" w:themeColor="text1"/>
          <w:lang w:val="en-US"/>
        </w:rPr>
        <w:t xml:space="preserve"> at the cut sites).</w:t>
      </w:r>
    </w:p>
    <w:p w14:paraId="44224110"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Using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s</m:t>
            </m:r>
          </m:e>
          <m:sub>
            <m:r>
              <w:rPr>
                <w:rFonts w:ascii="Cambria Math" w:hAnsi="Cambria Math" w:cs="Arial"/>
                <w:color w:val="000000" w:themeColor="text1"/>
                <w:lang w:val="en-US"/>
              </w:rPr>
              <m:t>1</m:t>
            </m:r>
          </m:sub>
        </m:sSub>
        <m:r>
          <w:rPr>
            <w:rFonts w:ascii="Cambria Math" w:hAnsi="Cambria Math" w:cs="Arial"/>
            <w:color w:val="000000" w:themeColor="text1"/>
            <w:lang w:val="en-US"/>
          </w:rPr>
          <m:t>,</m:t>
        </m:r>
      </m:oMath>
      <w:r w:rsidRPr="00F1528D">
        <w:rPr>
          <w:rFonts w:ascii="Arial" w:hAnsi="Arial" w:cs="Arial"/>
          <w:color w:val="000000" w:themeColor="text1"/>
          <w:lang w:val="en-US"/>
        </w:rPr>
        <w:t xml:space="preserve"> we can calculate the probability that a fragment is sheared at least once within a fixed window of length </w:t>
      </w:r>
      <m:oMath>
        <m:r>
          <w:rPr>
            <w:rFonts w:ascii="Cambria Math" w:hAnsi="Cambria Math" w:cs="Arial"/>
            <w:color w:val="000000" w:themeColor="text1"/>
            <w:lang w:val="en-US"/>
          </w:rPr>
          <m:t>w+1:</m:t>
        </m:r>
      </m:oMath>
      <w:r w:rsidRPr="00F1528D">
        <w:rPr>
          <w:rFonts w:ascii="Arial" w:hAnsi="Arial" w:cs="Arial"/>
          <w:color w:val="000000" w:themeColor="text1"/>
          <w:lang w:val="en-US"/>
        </w:rPr>
        <w:t xml:space="preserve"> </w:t>
      </w:r>
      <m:oMath>
        <m:r>
          <w:rPr>
            <w:rFonts w:ascii="Cambria Math" w:hAnsi="Cambria Math" w:cs="Arial"/>
            <w:color w:val="000000" w:themeColor="text1"/>
            <w:lang w:val="en-US"/>
          </w:rPr>
          <m:t>s=(w+1)</m:t>
        </m:r>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s</m:t>
            </m:r>
          </m:e>
          <m:sub>
            <m:r>
              <w:rPr>
                <w:rFonts w:ascii="Cambria Math" w:hAnsi="Cambria Math" w:cs="Arial"/>
                <w:color w:val="000000" w:themeColor="text1"/>
                <w:lang w:val="en-US"/>
              </w:rPr>
              <m:t>1</m:t>
            </m:r>
          </m:sub>
        </m:sSub>
        <m:r>
          <w:rPr>
            <w:rFonts w:ascii="Cambria Math" w:hAnsi="Cambria Math" w:cs="Arial"/>
            <w:color w:val="000000" w:themeColor="text1"/>
            <w:lang w:val="en-US"/>
          </w:rPr>
          <m:t>.</m:t>
        </m:r>
      </m:oMath>
      <w:r w:rsidRPr="00F1528D">
        <w:rPr>
          <w:rFonts w:ascii="Arial" w:hAnsi="Arial" w:cs="Arial"/>
          <w:color w:val="000000" w:themeColor="text1"/>
          <w:lang w:val="en-US"/>
        </w:rPr>
        <w:t xml:space="preserve"> If a fragment is sheared more than once within a window of length </w:t>
      </w:r>
      <m:oMath>
        <m:r>
          <w:rPr>
            <w:rFonts w:ascii="Cambria Math" w:hAnsi="Cambria Math" w:cs="Arial"/>
            <w:color w:val="000000" w:themeColor="text1"/>
            <w:lang w:val="en-US"/>
          </w:rPr>
          <m:t>w+1</m:t>
        </m:r>
      </m:oMath>
      <w:r w:rsidRPr="00F1528D">
        <w:rPr>
          <w:rFonts w:ascii="Arial" w:hAnsi="Arial" w:cs="Arial"/>
          <w:color w:val="000000" w:themeColor="text1"/>
          <w:lang w:val="en-US"/>
        </w:rPr>
        <w:t>, the new fragments within the window will be too small and filtered out before PCR and sequencing.</w:t>
      </w:r>
    </w:p>
    <w:p w14:paraId="7126E929"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Due to the stochasticity in the values for </w:t>
      </w:r>
      <m:oMath>
        <m:sSubSup>
          <m:sSubSupPr>
            <m:ctrlPr>
              <w:rPr>
                <w:rFonts w:ascii="Cambria Math" w:hAnsi="Cambria Math" w:cs="Arial"/>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GB"/>
        </w:rPr>
        <w:t xml:space="preserve"> </w:t>
      </w:r>
      <w:r w:rsidRPr="00F1528D">
        <w:rPr>
          <w:rFonts w:ascii="Arial" w:hAnsi="Arial" w:cs="Arial"/>
          <w:color w:val="000000" w:themeColor="text1"/>
          <w:lang w:val="en-US"/>
        </w:rPr>
        <w:t xml:space="preserve">and </w:t>
      </w:r>
      <m:oMath>
        <m:sSubSup>
          <m:sSubSupPr>
            <m:ctrlPr>
              <w:rPr>
                <w:rFonts w:ascii="Cambria Math" w:hAnsi="Cambria Math" w:cs="Arial"/>
                <w:color w:val="000000" w:themeColor="text1"/>
              </w:rPr>
            </m:ctrlPr>
          </m:sSubSupPr>
          <m:e>
            <m:r>
              <w:rPr>
                <w:rFonts w:ascii="Cambria Math" w:hAnsi="Cambria Math" w:cs="Arial"/>
                <w:color w:val="000000" w:themeColor="text1"/>
              </w:rPr>
              <m:t>A</m:t>
            </m:r>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GB"/>
        </w:rPr>
        <w:t xml:space="preserve"> for fixed </w:t>
      </w:r>
      <m:oMath>
        <m:r>
          <w:rPr>
            <w:rFonts w:ascii="Cambria Math" w:hAnsi="Cambria Math" w:cs="Arial"/>
            <w:color w:val="000000" w:themeColor="text1"/>
            <w:lang w:val="en-GB"/>
          </w:rPr>
          <m:t>i</m:t>
        </m:r>
      </m:oMath>
      <w:r w:rsidRPr="00F1528D">
        <w:rPr>
          <w:rFonts w:ascii="Arial" w:hAnsi="Arial" w:cs="Arial"/>
          <w:color w:val="000000" w:themeColor="text1"/>
          <w:lang w:val="en-GB"/>
        </w:rPr>
        <w:t xml:space="preserve"> and </w:t>
      </w:r>
      <m:oMath>
        <m:r>
          <w:rPr>
            <w:rFonts w:ascii="Cambria Math" w:hAnsi="Cambria Math" w:cs="Arial"/>
            <w:color w:val="000000" w:themeColor="text1"/>
            <w:lang w:val="en-GB"/>
          </w:rPr>
          <m:t xml:space="preserve">τ, </m:t>
        </m:r>
      </m:oMath>
      <w:r w:rsidRPr="00F1528D">
        <w:rPr>
          <w:rFonts w:ascii="Arial" w:hAnsi="Arial" w:cs="Arial"/>
          <w:color w:val="000000" w:themeColor="text1"/>
          <w:lang w:val="en-US"/>
        </w:rPr>
        <w:t xml:space="preserve">the estimators </w:t>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can be smaller than 0 or larger than 1, even though the values they estimate, i.e.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α</m:t>
            </m:r>
          </m:e>
          <m:sup>
            <m:r>
              <w:rPr>
                <w:rFonts w:ascii="Cambria Math" w:hAnsi="Cambria Math" w:cs="Arial"/>
                <w:color w:val="000000" w:themeColor="text1"/>
                <w:lang w:val="en-US"/>
              </w:rPr>
              <m:t>i</m:t>
            </m:r>
          </m:sup>
        </m:sSup>
      </m:oMath>
      <w:r w:rsidRPr="00F1528D">
        <w:rPr>
          <w:rFonts w:ascii="Arial" w:hAnsi="Arial" w:cs="Arial"/>
          <w:color w:val="000000" w:themeColor="text1"/>
          <w:lang w:val="en-US"/>
        </w:rPr>
        <w:t xml:space="preserve"> are between 0 and 1.</w:t>
      </w:r>
    </w:p>
    <w:p w14:paraId="7CCBCEBD"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The lowest possible value of </w:t>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is </w:t>
      </w:r>
      <m:oMath>
        <m:r>
          <w:rPr>
            <w:rFonts w:ascii="Cambria Math" w:hAnsi="Cambria Math" w:cs="Arial"/>
            <w:color w:val="000000" w:themeColor="text1"/>
            <w:lang w:val="en-US"/>
          </w:rPr>
          <m:t>-</m:t>
        </m:r>
        <m:f>
          <m:fPr>
            <m:ctrlPr>
              <w:rPr>
                <w:rFonts w:ascii="Cambria Math" w:hAnsi="Cambria Math" w:cs="Arial"/>
                <w:i/>
                <w:color w:val="000000" w:themeColor="text1"/>
                <w:lang w:val="en-US"/>
              </w:rPr>
            </m:ctrlPr>
          </m:fPr>
          <m:num>
            <m:r>
              <w:rPr>
                <w:rFonts w:ascii="Cambria Math" w:hAnsi="Cambria Math" w:cs="Arial"/>
                <w:color w:val="000000" w:themeColor="text1"/>
                <w:lang w:val="en-US"/>
              </w:rPr>
              <m:t>s</m:t>
            </m:r>
          </m:num>
          <m:den>
            <m:r>
              <w:rPr>
                <w:rFonts w:ascii="Cambria Math" w:hAnsi="Cambria Math" w:cs="Arial"/>
                <w:color w:val="000000" w:themeColor="text1"/>
                <w:lang w:val="en-US"/>
              </w:rPr>
              <m:t>1-s</m:t>
            </m:r>
          </m:den>
        </m:f>
      </m:oMath>
      <w:r w:rsidRPr="00F1528D">
        <w:rPr>
          <w:rFonts w:ascii="Arial" w:hAnsi="Arial" w:cs="Arial"/>
          <w:color w:val="000000" w:themeColor="text1"/>
          <w:lang w:val="en-US"/>
        </w:rPr>
        <w:t xml:space="preserve"> , with </w:t>
      </w:r>
      <m:oMath>
        <m:r>
          <w:rPr>
            <w:rFonts w:ascii="Cambria Math" w:hAnsi="Cambria Math" w:cs="Arial"/>
            <w:color w:val="000000" w:themeColor="text1"/>
            <w:lang w:val="en-US"/>
          </w:rPr>
          <m:t>s≤0.15</m:t>
        </m:r>
      </m:oMath>
      <w:r w:rsidRPr="00F1528D">
        <w:rPr>
          <w:rFonts w:ascii="Arial" w:hAnsi="Arial" w:cs="Arial"/>
          <w:color w:val="000000" w:themeColor="text1"/>
          <w:lang w:val="en-US"/>
        </w:rPr>
        <w:t xml:space="preserve"> in most samples.</w:t>
      </w:r>
    </w:p>
    <w:p w14:paraId="31C72AD0"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It is not useful to restrict the estimators </w:t>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to </w:t>
      </w:r>
      <m:oMath>
        <m:r>
          <w:rPr>
            <w:rFonts w:ascii="Cambria Math" w:hAnsi="Cambria Math" w:cs="Arial"/>
            <w:color w:val="000000" w:themeColor="text1"/>
            <w:lang w:val="en-US"/>
          </w:rPr>
          <m:t>[0;1]</m:t>
        </m:r>
      </m:oMath>
      <w:r w:rsidRPr="00F1528D">
        <w:rPr>
          <w:rFonts w:ascii="Arial" w:hAnsi="Arial" w:cs="Arial"/>
          <w:color w:val="000000" w:themeColor="text1"/>
          <w:lang w:val="en-US"/>
        </w:rPr>
        <w:t xml:space="preserve"> before averaging, because a 100% accessibility test sample has measured accessibilities distributed around 1 in both directions. Capping the estimators </w:t>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at 1 would then give a mean value lower than 1. </w:t>
      </w:r>
    </w:p>
    <w:p w14:paraId="40C234AB"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However, very large outliers influence the mean very strongly, even though the real value cannot be greater than 1, thus we cap the values for </w:t>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at 1.5 when averaging over </w:t>
      </w:r>
      <m:oMath>
        <m:r>
          <w:rPr>
            <w:rFonts w:ascii="Cambria Math" w:hAnsi="Cambria Math" w:cs="Arial"/>
            <w:color w:val="000000" w:themeColor="text1"/>
            <w:lang w:val="en-US"/>
          </w:rPr>
          <m:t>τ</m:t>
        </m:r>
      </m:oMath>
      <w:r w:rsidRPr="00F1528D">
        <w:rPr>
          <w:rFonts w:ascii="Arial" w:hAnsi="Arial" w:cs="Arial"/>
          <w:color w:val="000000" w:themeColor="text1"/>
          <w:lang w:val="en-US"/>
        </w:rPr>
        <w:t xml:space="preserve">, </w:t>
      </w:r>
    </w:p>
    <w:p w14:paraId="756B6C6B" w14:textId="77777777" w:rsidR="00F31582" w:rsidRPr="00F1528D" w:rsidRDefault="0018241F" w:rsidP="00F31582">
      <w:pPr>
        <w:spacing w:afterLines="20" w:after="48" w:line="480" w:lineRule="auto"/>
        <w:jc w:val="center"/>
        <w:rPr>
          <w:rFonts w:ascii="Arial" w:hAnsi="Arial" w:cs="Arial"/>
          <w:color w:val="000000" w:themeColor="text1"/>
          <w:lang w:val="en-US"/>
        </w:rPr>
      </w:pPr>
      <m:oMath>
        <m:sSup>
          <m:sSupPr>
            <m:ctrlPr>
              <w:rPr>
                <w:rFonts w:ascii="Cambria Math" w:hAnsi="Cambria Math" w:cs="Arial"/>
                <w:i/>
                <w:color w:val="000000" w:themeColor="text1"/>
                <w:lang w:val="en-US"/>
              </w:rPr>
            </m:ctrlPr>
          </m:s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p>
            <m:r>
              <w:rPr>
                <w:rFonts w:ascii="Cambria Math" w:hAnsi="Cambria Math" w:cs="Arial"/>
                <w:color w:val="000000" w:themeColor="text1"/>
                <w:lang w:val="en-US"/>
              </w:rPr>
              <m:t>i</m:t>
            </m:r>
          </m:sup>
        </m:sSup>
        <m:r>
          <w:rPr>
            <w:rFonts w:ascii="Cambria Math" w:hAnsi="Cambria Math" w:cs="Arial"/>
            <w:color w:val="000000" w:themeColor="text1"/>
            <w:lang w:val="en-US"/>
          </w:rPr>
          <m:t>=</m:t>
        </m:r>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func>
                  <m:funcPr>
                    <m:ctrlPr>
                      <w:rPr>
                        <w:rFonts w:ascii="Cambria Math" w:hAnsi="Cambria Math" w:cs="Arial"/>
                        <w:color w:val="000000" w:themeColor="text1"/>
                        <w:lang w:val="en-US"/>
                      </w:rPr>
                    </m:ctrlPr>
                  </m:funcPr>
                  <m:fName>
                    <m:r>
                      <m:rPr>
                        <m:sty m:val="p"/>
                      </m:rPr>
                      <w:rPr>
                        <w:rFonts w:ascii="Cambria Math" w:hAnsi="Cambria Math" w:cs="Arial"/>
                        <w:color w:val="000000" w:themeColor="text1"/>
                        <w:lang w:val="en-US"/>
                      </w:rPr>
                      <m:t>min</m:t>
                    </m:r>
                    <m:ctrlPr>
                      <w:rPr>
                        <w:rFonts w:ascii="Cambria Math" w:hAnsi="Cambria Math" w:cs="Arial"/>
                        <w:i/>
                        <w:color w:val="000000" w:themeColor="text1"/>
                        <w:lang w:val="en-US"/>
                      </w:rPr>
                    </m:ctrlPr>
                  </m:fName>
                  <m:e>
                    <m:d>
                      <m:dPr>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,1.5</m:t>
                        </m:r>
                      </m:e>
                    </m:d>
                  </m:e>
                </m:func>
              </m:e>
            </m:d>
          </m:e>
          <m:sub>
            <m:r>
              <w:rPr>
                <w:rFonts w:ascii="Cambria Math" w:hAnsi="Cambria Math" w:cs="Arial"/>
                <w:color w:val="000000" w:themeColor="text1"/>
                <w:lang w:val="en-US"/>
              </w:rPr>
              <m:t>τ</m:t>
            </m:r>
          </m:sub>
        </m:sSub>
      </m:oMath>
      <w:r w:rsidR="00F31582" w:rsidRPr="00F1528D">
        <w:rPr>
          <w:rFonts w:ascii="Arial" w:hAnsi="Arial" w:cs="Arial"/>
          <w:color w:val="000000" w:themeColor="text1"/>
          <w:lang w:val="en-US"/>
        </w:rPr>
        <w:t>,</w:t>
      </w:r>
    </w:p>
    <w:p w14:paraId="352B3F15"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lastRenderedPageBreak/>
        <w:t xml:space="preserve">to obtain one accessibility estimate for each cut site </w:t>
      </w:r>
      <m:oMath>
        <m:r>
          <w:rPr>
            <w:rFonts w:ascii="Cambria Math" w:hAnsi="Cambria Math" w:cs="Arial"/>
            <w:color w:val="000000" w:themeColor="text1"/>
            <w:lang w:val="en-US"/>
          </w:rPr>
          <m:t>i</m:t>
        </m:r>
      </m:oMath>
      <w:r w:rsidRPr="00F1528D">
        <w:rPr>
          <w:rFonts w:ascii="Arial" w:hAnsi="Arial" w:cs="Arial"/>
          <w:color w:val="000000" w:themeColor="text1"/>
          <w:lang w:val="en-US"/>
        </w:rPr>
        <w:t xml:space="preserve">. If </w:t>
      </w:r>
      <m:oMath>
        <m:sSubSup>
          <m:sSubSupPr>
            <m:ctrlPr>
              <w:rPr>
                <w:rFonts w:ascii="Cambria Math" w:hAnsi="Cambria Math" w:cs="Arial"/>
                <w:i/>
                <w:color w:val="000000" w:themeColor="text1"/>
                <w:lang w:val="en-US"/>
              </w:rPr>
            </m:ctrlPr>
          </m:sSub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r>
          <w:rPr>
            <w:rFonts w:ascii="Cambria Math" w:hAnsi="Cambria Math" w:cs="Arial"/>
            <w:color w:val="000000" w:themeColor="text1"/>
            <w:lang w:val="en-US"/>
          </w:rPr>
          <m:t>=NA</m:t>
        </m:r>
      </m:oMath>
      <w:r w:rsidRPr="00F1528D">
        <w:rPr>
          <w:rFonts w:ascii="Arial" w:hAnsi="Arial" w:cs="Arial"/>
          <w:color w:val="000000" w:themeColor="text1"/>
          <w:lang w:val="en-US"/>
        </w:rPr>
        <w:t>, it is ignored during the averaging step.</w:t>
      </w:r>
    </w:p>
    <w:p w14:paraId="571FC5FE"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To obtain the global accessibility, we average over all sites:</w:t>
      </w:r>
    </w:p>
    <w:p w14:paraId="78FB9868" w14:textId="77777777" w:rsidR="00F31582" w:rsidRPr="00F1528D" w:rsidRDefault="0018241F" w:rsidP="00F31582">
      <w:pPr>
        <w:spacing w:afterLines="20" w:after="48" w:line="480" w:lineRule="auto"/>
        <w:jc w:val="both"/>
        <w:rPr>
          <w:rFonts w:ascii="Arial" w:hAnsi="Arial" w:cs="Arial"/>
          <w:color w:val="000000" w:themeColor="text1"/>
          <w:lang w:val="en-US"/>
        </w:rPr>
      </w:pPr>
      <m:oMathPara>
        <m:oMath>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r>
            <w:rPr>
              <w:rFonts w:ascii="Cambria Math" w:hAnsi="Cambria Math" w:cs="Arial"/>
              <w:color w:val="000000" w:themeColor="text1"/>
              <w:lang w:val="en-US"/>
            </w:rPr>
            <m:t>=</m:t>
          </m:r>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p>
                    <m:sSupPr>
                      <m:ctrlPr>
                        <w:rPr>
                          <w:rFonts w:ascii="Cambria Math" w:hAnsi="Cambria Math" w:cs="Arial"/>
                          <w:i/>
                          <w:color w:val="000000" w:themeColor="text1"/>
                          <w:lang w:val="en-US"/>
                        </w:rPr>
                      </m:ctrlPr>
                    </m:s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p>
                      <m:r>
                        <w:rPr>
                          <w:rFonts w:ascii="Cambria Math" w:hAnsi="Cambria Math" w:cs="Arial"/>
                          <w:color w:val="000000" w:themeColor="text1"/>
                          <w:lang w:val="en-US"/>
                        </w:rPr>
                        <m:t>i</m:t>
                      </m:r>
                    </m:sup>
                  </m:sSup>
                </m:e>
              </m:d>
            </m:e>
            <m:sub>
              <m:r>
                <w:rPr>
                  <w:rFonts w:ascii="Cambria Math" w:hAnsi="Cambria Math" w:cs="Arial"/>
                  <w:color w:val="000000" w:themeColor="text1"/>
                  <w:lang w:val="en-US"/>
                </w:rPr>
                <m:t>i∈I</m:t>
              </m:r>
            </m:sub>
          </m:sSub>
        </m:oMath>
      </m:oMathPara>
    </w:p>
    <w:p w14:paraId="6712C6A3"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When comparing the accessibility values of individual sites with the measured values from other assays, it does make sense to restrict the values of </w:t>
      </w:r>
      <m:oMath>
        <m:sSup>
          <m:sSupPr>
            <m:ctrlPr>
              <w:rPr>
                <w:rFonts w:ascii="Cambria Math" w:hAnsi="Cambria Math" w:cs="Arial"/>
                <w:i/>
                <w:color w:val="000000" w:themeColor="text1"/>
                <w:lang w:val="en-US"/>
              </w:rPr>
            </m:ctrlPr>
          </m:s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p>
            <m:r>
              <w:rPr>
                <w:rFonts w:ascii="Cambria Math" w:hAnsi="Cambria Math" w:cs="Arial"/>
                <w:color w:val="000000" w:themeColor="text1"/>
                <w:lang w:val="en-US"/>
              </w:rPr>
              <m:t>i</m:t>
            </m:r>
          </m:sup>
        </m:sSup>
      </m:oMath>
      <w:r w:rsidRPr="00F1528D">
        <w:rPr>
          <w:rFonts w:ascii="Arial" w:hAnsi="Arial" w:cs="Arial"/>
          <w:color w:val="000000" w:themeColor="text1"/>
          <w:lang w:val="en-US"/>
        </w:rPr>
        <w:t xml:space="preserve"> to </w:t>
      </w:r>
      <m:oMath>
        <m:r>
          <w:rPr>
            <w:rFonts w:ascii="Cambria Math" w:hAnsi="Cambria Math" w:cs="Arial"/>
            <w:color w:val="000000" w:themeColor="text1"/>
            <w:lang w:val="en-US"/>
          </w:rPr>
          <m:t>[0;1]</m:t>
        </m:r>
      </m:oMath>
      <w:r w:rsidRPr="00F1528D">
        <w:rPr>
          <w:rFonts w:ascii="Arial" w:hAnsi="Arial" w:cs="Arial"/>
          <w:color w:val="000000" w:themeColor="text1"/>
          <w:lang w:val="en-US"/>
        </w:rPr>
        <w:t>, since this gives the best estimate for each individual site.</w:t>
      </w:r>
    </w:p>
    <w:p w14:paraId="565B5AF7" w14:textId="77777777" w:rsidR="00F31582" w:rsidRPr="00F1528D" w:rsidRDefault="00F31582" w:rsidP="00F31582">
      <w:pPr>
        <w:spacing w:afterLines="20" w:after="48" w:line="480" w:lineRule="auto"/>
        <w:jc w:val="both"/>
        <w:rPr>
          <w:rFonts w:ascii="Arial" w:hAnsi="Arial" w:cs="Arial"/>
          <w:color w:val="000000" w:themeColor="text1"/>
          <w:lang w:val="en-US"/>
        </w:rPr>
      </w:pPr>
    </w:p>
    <w:p w14:paraId="09BDAA53" w14:textId="77777777" w:rsidR="00F31582" w:rsidRPr="00F1528D" w:rsidRDefault="00F31582" w:rsidP="00F31582">
      <w:pPr>
        <w:pStyle w:val="berschrift3"/>
        <w:spacing w:line="480" w:lineRule="auto"/>
        <w:rPr>
          <w:rFonts w:ascii="Arial" w:hAnsi="Arial" w:cs="Arial"/>
          <w:b/>
          <w:bCs/>
          <w:color w:val="000000" w:themeColor="text1"/>
          <w:lang w:val="en-US"/>
        </w:rPr>
      </w:pPr>
      <w:bookmarkStart w:id="3" w:name="_Toc24375417"/>
      <w:r w:rsidRPr="00F1528D">
        <w:rPr>
          <w:rFonts w:ascii="Arial" w:hAnsi="Arial" w:cs="Arial"/>
          <w:b/>
          <w:bCs/>
          <w:color w:val="000000" w:themeColor="text1"/>
          <w:lang w:val="en-US"/>
        </w:rPr>
        <w:t>Occupancy estimation by cut-uncut method</w:t>
      </w:r>
      <w:bookmarkEnd w:id="3"/>
      <w:r w:rsidRPr="00F1528D">
        <w:rPr>
          <w:rFonts w:ascii="Arial" w:hAnsi="Arial" w:cs="Arial"/>
          <w:b/>
          <w:bCs/>
          <w:color w:val="000000" w:themeColor="text1"/>
          <w:lang w:val="en-US"/>
        </w:rPr>
        <w:t xml:space="preserve"> with background correction</w:t>
      </w:r>
    </w:p>
    <w:p w14:paraId="4C3BD78B"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In the following we only use data from the sample without </w:t>
      </w:r>
      <w:r>
        <w:rPr>
          <w:rFonts w:ascii="Arial" w:hAnsi="Arial" w:cs="Arial"/>
          <w:color w:val="000000" w:themeColor="text1"/>
          <w:lang w:val="en-US"/>
        </w:rPr>
        <w:t>second</w:t>
      </w:r>
      <w:r w:rsidRPr="00F1528D">
        <w:rPr>
          <w:rFonts w:ascii="Arial" w:hAnsi="Arial" w:cs="Arial"/>
          <w:color w:val="000000" w:themeColor="text1"/>
          <w:lang w:val="en-US"/>
        </w:rPr>
        <w:t xml:space="preserve"> RE digest to estimate the accessibility and use the ratio of the cut counts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and the counts of uncut fragments </w:t>
      </w:r>
      <m:oMath>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US"/>
        </w:rPr>
        <w:t xml:space="preserve">. We choose to only consider different PCR biases and sequencing biases between cut and uncut fragments, giving all cut fragments </w:t>
      </w:r>
      <w:r>
        <w:rPr>
          <w:rFonts w:ascii="Arial" w:hAnsi="Arial" w:cs="Arial"/>
          <w:color w:val="000000" w:themeColor="text1"/>
          <w:lang w:val="en-US"/>
        </w:rPr>
        <w:t xml:space="preserve">the </w:t>
      </w:r>
      <w:r w:rsidRPr="00F1528D">
        <w:rPr>
          <w:rFonts w:ascii="Arial" w:hAnsi="Arial" w:cs="Arial"/>
          <w:color w:val="000000" w:themeColor="text1"/>
          <w:lang w:val="en-US"/>
        </w:rPr>
        <w:t xml:space="preserve">sequencing probability </w:t>
      </w:r>
      <m:oMath>
        <m:r>
          <w:rPr>
            <w:rFonts w:ascii="Cambria Math" w:hAnsi="Cambria Math" w:cs="Arial"/>
            <w:color w:val="000000" w:themeColor="text1"/>
            <w:lang w:val="en-US"/>
          </w:rPr>
          <m:t>p</m:t>
        </m:r>
      </m:oMath>
      <w:r w:rsidRPr="00F1528D">
        <w:rPr>
          <w:rFonts w:ascii="Arial" w:hAnsi="Arial" w:cs="Arial"/>
          <w:color w:val="000000" w:themeColor="text1"/>
          <w:lang w:val="en-US"/>
        </w:rPr>
        <w:t xml:space="preserve"> and all uncut fragments </w:t>
      </w:r>
      <w:r>
        <w:rPr>
          <w:rFonts w:ascii="Arial" w:hAnsi="Arial" w:cs="Arial"/>
          <w:color w:val="000000" w:themeColor="text1"/>
          <w:lang w:val="en-US"/>
        </w:rPr>
        <w:t xml:space="preserve">the </w:t>
      </w:r>
      <w:r w:rsidRPr="00F1528D">
        <w:rPr>
          <w:rFonts w:ascii="Arial" w:hAnsi="Arial" w:cs="Arial"/>
          <w:color w:val="000000" w:themeColor="text1"/>
          <w:lang w:val="en-US"/>
        </w:rPr>
        <w:t>sequencing probability</w:t>
      </w:r>
      <m:oMath>
        <m:r>
          <w:rPr>
            <w:rFonts w:ascii="Cambria Math" w:hAnsi="Cambria Math" w:cs="Arial"/>
            <w:color w:val="000000" w:themeColor="text1"/>
            <w:lang w:val="en-US"/>
          </w:rPr>
          <m:t xml:space="preserve"> q</m:t>
        </m:r>
      </m:oMath>
      <w:r w:rsidRPr="00F1528D">
        <w:rPr>
          <w:rFonts w:ascii="Arial" w:hAnsi="Arial" w:cs="Arial"/>
          <w:color w:val="000000" w:themeColor="text1"/>
          <w:lang w:val="en-US"/>
        </w:rPr>
        <w:t>.</w:t>
      </w:r>
    </w:p>
    <w:p w14:paraId="2EC8BB7A"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Summing up cut counts and uncut counts, we set </w:t>
      </w:r>
    </w:p>
    <w:p w14:paraId="65CCF1D6" w14:textId="77777777" w:rsidR="00F31582" w:rsidRPr="00F1528D" w:rsidRDefault="0018241F" w:rsidP="00F31582">
      <w:pPr>
        <w:spacing w:afterLines="20" w:after="48" w:line="480" w:lineRule="auto"/>
        <w:jc w:val="center"/>
        <w:rPr>
          <w:rFonts w:ascii="Arial" w:hAnsi="Arial" w:cs="Arial"/>
          <w:color w:val="000000" w:themeColor="text1"/>
          <w:lang w:val="en-US"/>
        </w:rPr>
      </w:pP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lang w:val="en-US"/>
              </w:rPr>
              <m:t>1</m:t>
            </m:r>
          </m:sub>
          <m:sup>
            <m:r>
              <w:rPr>
                <w:rFonts w:ascii="Cambria Math" w:hAnsi="Cambria Math" w:cs="Arial"/>
                <w:color w:val="000000" w:themeColor="text1"/>
              </w:rPr>
              <m:t>i</m:t>
            </m:r>
          </m:sup>
        </m:sSub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lang w:val="en-US"/>
              </w:rPr>
              <m:t>2</m:t>
            </m:r>
          </m:sub>
          <m:sup>
            <m:r>
              <w:rPr>
                <w:rFonts w:ascii="Cambria Math" w:hAnsi="Cambria Math" w:cs="Arial"/>
                <w:color w:val="000000" w:themeColor="text1"/>
              </w:rPr>
              <m:t>i</m:t>
            </m:r>
          </m:sup>
        </m:sSub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lang w:val="en-US"/>
              </w:rPr>
              <m:t>3</m:t>
            </m:r>
          </m:sub>
          <m:sup>
            <m:r>
              <w:rPr>
                <w:rFonts w:ascii="Cambria Math" w:hAnsi="Cambria Math" w:cs="Arial"/>
                <w:color w:val="000000" w:themeColor="text1"/>
              </w:rPr>
              <m:t>i</m:t>
            </m:r>
          </m:sup>
        </m:sSub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lang w:val="en-US"/>
              </w:rPr>
              <m:t>4</m:t>
            </m:r>
          </m:sub>
          <m:sup>
            <m:r>
              <w:rPr>
                <w:rFonts w:ascii="Cambria Math" w:hAnsi="Cambria Math" w:cs="Arial"/>
                <w:color w:val="000000" w:themeColor="text1"/>
              </w:rPr>
              <m:t>i</m:t>
            </m:r>
          </m:sup>
        </m:sSubSup>
      </m:oMath>
      <w:r w:rsidR="00F31582" w:rsidRPr="00F1528D">
        <w:rPr>
          <w:rFonts w:ascii="Arial" w:hAnsi="Arial" w:cs="Arial"/>
          <w:iCs/>
          <w:color w:val="000000" w:themeColor="text1"/>
          <w:lang w:val="en-US"/>
        </w:rPr>
        <w:t xml:space="preserve">  and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r>
          <w:rPr>
            <w:rFonts w:ascii="Cambria Math" w:hAnsi="Cambria Math" w:cs="Arial"/>
            <w:color w:val="000000" w:themeColor="text1"/>
            <w:lang w:val="en-US"/>
          </w:rPr>
          <m:t>:=2</m:t>
        </m:r>
        <m:d>
          <m:dPr>
            <m:ctrlPr>
              <w:rPr>
                <w:rFonts w:ascii="Cambria Math" w:hAnsi="Cambria Math" w:cs="Arial"/>
                <w:i/>
                <w:iCs/>
                <w:color w:val="000000" w:themeColor="text1"/>
              </w:rPr>
            </m:ctrlPr>
          </m:dPr>
          <m:e>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lang w:val="en-US"/>
                  </w:rPr>
                  <m:t>1</m:t>
                </m:r>
              </m:sub>
              <m:sup>
                <m:r>
                  <w:rPr>
                    <w:rFonts w:ascii="Cambria Math" w:hAnsi="Cambria Math" w:cs="Arial"/>
                    <w:color w:val="000000" w:themeColor="text1"/>
                  </w:rPr>
                  <m:t>i</m:t>
                </m:r>
              </m:sup>
            </m:sSub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lang w:val="en-US"/>
                  </w:rPr>
                  <m:t>2</m:t>
                </m:r>
              </m:sub>
              <m:sup>
                <m:r>
                  <w:rPr>
                    <w:rFonts w:ascii="Cambria Math" w:hAnsi="Cambria Math" w:cs="Arial"/>
                    <w:color w:val="000000" w:themeColor="text1"/>
                  </w:rPr>
                  <m:t>i</m:t>
                </m:r>
              </m:sup>
            </m:sSubSup>
          </m:e>
        </m:d>
      </m:oMath>
    </w:p>
    <w:p w14:paraId="026699A1"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for sites without any neighbor within 300 bp and</w:t>
      </w:r>
    </w:p>
    <w:p w14:paraId="352064C5" w14:textId="77777777" w:rsidR="00F31582" w:rsidRPr="00F1528D" w:rsidRDefault="0018241F" w:rsidP="00F31582">
      <w:pPr>
        <w:spacing w:afterLines="20" w:after="48" w:line="480" w:lineRule="auto"/>
        <w:jc w:val="center"/>
        <w:rPr>
          <w:rFonts w:ascii="Arial" w:hAnsi="Arial" w:cs="Arial"/>
          <w:iCs/>
          <w:color w:val="000000" w:themeColor="text1"/>
          <w:lang w:val="en-US"/>
        </w:rPr>
      </w:pP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lang w:val="en-US"/>
              </w:rPr>
              <m:t>1</m:t>
            </m:r>
          </m:sub>
          <m:sup>
            <m:r>
              <w:rPr>
                <w:rFonts w:ascii="Cambria Math" w:hAnsi="Cambria Math" w:cs="Arial"/>
                <w:color w:val="000000" w:themeColor="text1"/>
              </w:rPr>
              <m:t>i</m:t>
            </m:r>
          </m:sup>
        </m:sSub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lang w:val="en-US"/>
              </w:rPr>
              <m:t>2</m:t>
            </m:r>
          </m:sub>
          <m:sup>
            <m:r>
              <w:rPr>
                <w:rFonts w:ascii="Cambria Math" w:hAnsi="Cambria Math" w:cs="Arial"/>
                <w:color w:val="000000" w:themeColor="text1"/>
              </w:rPr>
              <m:t>i</m:t>
            </m:r>
          </m:sup>
        </m:sSubSup>
      </m:oMath>
      <w:r w:rsidR="00F31582" w:rsidRPr="00F1528D">
        <w:rPr>
          <w:rFonts w:ascii="Arial" w:hAnsi="Arial" w:cs="Arial"/>
          <w:iCs/>
          <w:color w:val="000000" w:themeColor="text1"/>
          <w:lang w:val="en-US"/>
        </w:rPr>
        <w:t xml:space="preserve">  or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lang w:val="en-US"/>
              </w:rPr>
              <m:t>3</m:t>
            </m:r>
          </m:sub>
          <m:sup>
            <m:r>
              <w:rPr>
                <w:rFonts w:ascii="Cambria Math" w:hAnsi="Cambria Math" w:cs="Arial"/>
                <w:color w:val="000000" w:themeColor="text1"/>
              </w:rPr>
              <m:t>i</m:t>
            </m:r>
          </m:sup>
        </m:sSub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lang w:val="en-US"/>
              </w:rPr>
              <m:t>4</m:t>
            </m:r>
          </m:sub>
          <m:sup>
            <m:r>
              <w:rPr>
                <w:rFonts w:ascii="Cambria Math" w:hAnsi="Cambria Math" w:cs="Arial"/>
                <w:color w:val="000000" w:themeColor="text1"/>
              </w:rPr>
              <m:t>i</m:t>
            </m:r>
          </m:sup>
        </m:sSubSup>
      </m:oMath>
      <w:r w:rsidR="00F31582" w:rsidRPr="00F1528D">
        <w:rPr>
          <w:rFonts w:ascii="Arial" w:hAnsi="Arial" w:cs="Arial"/>
          <w:iCs/>
          <w:color w:val="000000" w:themeColor="text1"/>
          <w:lang w:val="en-US"/>
        </w:rPr>
        <w:t xml:space="preserve">  and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lang w:val="en-US"/>
              </w:rPr>
              <m:t>1</m:t>
            </m:r>
          </m:sub>
          <m:sup>
            <m:r>
              <w:rPr>
                <w:rFonts w:ascii="Cambria Math" w:hAnsi="Cambria Math" w:cs="Arial"/>
                <w:color w:val="000000" w:themeColor="text1"/>
              </w:rPr>
              <m:t>i</m:t>
            </m:r>
          </m:sup>
        </m:sSubSup>
        <m:r>
          <w:rPr>
            <w:rFonts w:ascii="Cambria Math" w:hAnsi="Cambria Math" w:cs="Arial"/>
            <w:color w:val="000000" w:themeColor="text1"/>
            <w:lang w:val="en-US"/>
          </w:rPr>
          <m:t>+</m:t>
        </m:r>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lang w:val="en-US"/>
              </w:rPr>
              <m:t>2</m:t>
            </m:r>
          </m:sub>
          <m:sup>
            <m:r>
              <w:rPr>
                <w:rFonts w:ascii="Cambria Math" w:hAnsi="Cambria Math" w:cs="Arial"/>
                <w:color w:val="000000" w:themeColor="text1"/>
              </w:rPr>
              <m:t>i</m:t>
            </m:r>
          </m:sup>
        </m:sSubSup>
      </m:oMath>
    </w:p>
    <w:p w14:paraId="36C6A4A6"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iCs/>
          <w:color w:val="000000" w:themeColor="text1"/>
          <w:lang w:val="en-US"/>
        </w:rPr>
        <w:t>for sites with one upstream/downstream neighbor within 300</w:t>
      </w:r>
      <w:r>
        <w:rPr>
          <w:rFonts w:ascii="Arial" w:hAnsi="Arial" w:cs="Arial"/>
          <w:iCs/>
          <w:color w:val="000000" w:themeColor="text1"/>
          <w:lang w:val="en-US"/>
        </w:rPr>
        <w:t xml:space="preserve"> </w:t>
      </w:r>
      <w:r w:rsidRPr="00F1528D">
        <w:rPr>
          <w:rFonts w:ascii="Arial" w:hAnsi="Arial" w:cs="Arial"/>
          <w:iCs/>
          <w:color w:val="000000" w:themeColor="text1"/>
          <w:lang w:val="en-US"/>
        </w:rPr>
        <w:t>bp, respectively. Then define the ratio of cut and uncut fragments,</w:t>
      </w:r>
    </w:p>
    <w:p w14:paraId="7DA73EEE" w14:textId="77777777" w:rsidR="00F31582" w:rsidRPr="00F1528D" w:rsidRDefault="0018241F" w:rsidP="00F31582">
      <w:pPr>
        <w:spacing w:afterLines="20" w:after="48" w:line="480" w:lineRule="auto"/>
        <w:jc w:val="center"/>
        <w:rPr>
          <w:rFonts w:ascii="Arial" w:hAnsi="Arial" w:cs="Arial"/>
          <w:color w:val="000000" w:themeColor="text1"/>
          <w:lang w:val="en-US"/>
        </w:rPr>
      </w:pPr>
      <m:oMathPara>
        <m:oMath>
          <m:sSup>
            <m:sSupPr>
              <m:ctrlPr>
                <w:rPr>
                  <w:rFonts w:ascii="Cambria Math" w:hAnsi="Cambria Math" w:cs="Arial"/>
                  <w:i/>
                  <w:color w:val="000000" w:themeColor="text1"/>
                  <w:lang w:val="en-US"/>
                </w:rPr>
              </m:ctrlPr>
            </m:sSup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κ</m:t>
                  </m:r>
                </m:e>
              </m:acc>
            </m:e>
            <m:sup>
              <m:r>
                <w:rPr>
                  <w:rFonts w:ascii="Cambria Math" w:hAnsi="Cambria Math" w:cs="Arial"/>
                  <w:color w:val="000000" w:themeColor="text1"/>
                  <w:lang w:val="en-US"/>
                </w:rPr>
                <m:t>i</m:t>
              </m:r>
            </m:sup>
          </m:sSup>
          <m:r>
            <w:rPr>
              <w:rFonts w:ascii="Cambria Math" w:hAnsi="Cambria Math" w:cs="Arial"/>
              <w:color w:val="000000" w:themeColor="text1"/>
              <w:lang w:val="en-US"/>
            </w:rPr>
            <m:t xml:space="preserve"> :=</m:t>
          </m:r>
          <m:f>
            <m:fPr>
              <m:ctrlPr>
                <w:rPr>
                  <w:rFonts w:ascii="Cambria Math" w:hAnsi="Cambria Math" w:cs="Arial"/>
                  <w:i/>
                  <w:iCs/>
                  <w:color w:val="000000" w:themeColor="text1"/>
                </w:rPr>
              </m:ctrlPr>
            </m:fPr>
            <m:num>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num>
            <m:den>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den>
          </m:f>
        </m:oMath>
      </m:oMathPara>
    </w:p>
    <w:p w14:paraId="14262D5F"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If the denominator is zero, we set </w:t>
      </w:r>
      <m:oMath>
        <m:sSup>
          <m:sSupPr>
            <m:ctrlPr>
              <w:rPr>
                <w:rFonts w:ascii="Cambria Math" w:hAnsi="Cambria Math" w:cs="Arial"/>
                <w:i/>
                <w:color w:val="000000" w:themeColor="text1"/>
                <w:lang w:val="en-US"/>
              </w:rPr>
            </m:ctrlPr>
          </m:sSup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κ</m:t>
                </m:r>
              </m:e>
            </m:acc>
          </m:e>
          <m:sup>
            <m:r>
              <w:rPr>
                <w:rFonts w:ascii="Cambria Math" w:hAnsi="Cambria Math" w:cs="Arial"/>
                <w:color w:val="000000" w:themeColor="text1"/>
                <w:lang w:val="en-US"/>
              </w:rPr>
              <m:t>i</m:t>
            </m:r>
          </m:sup>
        </m:sSup>
        <m:r>
          <w:rPr>
            <w:rFonts w:ascii="Cambria Math" w:hAnsi="Cambria Math" w:cs="Arial"/>
            <w:color w:val="000000" w:themeColor="text1"/>
            <w:lang w:val="en-GB"/>
          </w:rPr>
          <m:t>=∞</m:t>
        </m:r>
      </m:oMath>
      <w:r w:rsidRPr="00F1528D">
        <w:rPr>
          <w:rFonts w:ascii="Arial" w:hAnsi="Arial" w:cs="Arial"/>
          <w:iCs/>
          <w:color w:val="000000" w:themeColor="text1"/>
          <w:lang w:val="en-GB"/>
        </w:rPr>
        <w:t>, which will lead to an accessibility of 1.</w:t>
      </w:r>
      <w:r w:rsidRPr="00F1528D">
        <w:rPr>
          <w:rFonts w:ascii="Arial" w:hAnsi="Arial" w:cs="Arial"/>
          <w:color w:val="000000" w:themeColor="text1"/>
          <w:lang w:val="en-US"/>
        </w:rPr>
        <w:t xml:space="preserve"> </w:t>
      </w:r>
    </w:p>
    <w:p w14:paraId="17A74133" w14:textId="77777777" w:rsidR="00F31582" w:rsidRPr="00F1528D" w:rsidRDefault="00F31582" w:rsidP="00F31582">
      <w:pPr>
        <w:spacing w:afterLines="20" w:after="48" w:line="480" w:lineRule="auto"/>
        <w:jc w:val="both"/>
        <w:rPr>
          <w:rFonts w:ascii="Arial" w:hAnsi="Arial" w:cs="Arial"/>
          <w:color w:val="000000" w:themeColor="text1"/>
          <w:lang w:val="en-US"/>
        </w:rPr>
      </w:pPr>
      <w:r w:rsidRPr="00F1528D">
        <w:rPr>
          <w:rFonts w:ascii="Arial" w:hAnsi="Arial" w:cs="Arial"/>
          <w:color w:val="000000" w:themeColor="text1"/>
          <w:lang w:val="en-US"/>
        </w:rPr>
        <w:t xml:space="preserve">Similar to the previous section we have </w:t>
      </w:r>
      <m:oMath>
        <m:r>
          <w:rPr>
            <w:rFonts w:ascii="Cambria Math" w:hAnsi="Cambria Math" w:cs="Arial"/>
            <w:color w:val="000000" w:themeColor="text1"/>
            <w:lang w:val="en-US"/>
          </w:rPr>
          <m:t>E</m:t>
        </m:r>
        <m:d>
          <m:dPr>
            <m:begChr m:val="["/>
            <m:endChr m:val="]"/>
            <m:ctrlPr>
              <w:rPr>
                <w:rFonts w:ascii="Cambria Math" w:hAnsi="Cambria Math" w:cs="Arial"/>
                <w:i/>
                <w:iCs/>
                <w:color w:val="000000" w:themeColor="text1"/>
              </w:rPr>
            </m:ctrlPr>
          </m:dPr>
          <m:e>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e>
        </m:d>
        <m:r>
          <w:rPr>
            <w:rFonts w:ascii="Cambria Math" w:hAnsi="Cambria Math" w:cs="Arial"/>
            <w:color w:val="000000" w:themeColor="text1"/>
            <w:lang w:val="en-GB"/>
          </w:rPr>
          <m:t>=4</m:t>
        </m:r>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C</m:t>
            </m:r>
          </m:sub>
        </m:sSub>
        <m:r>
          <w:rPr>
            <w:rFonts w:ascii="Cambria Math" w:hAnsi="Cambria Math" w:cs="Arial"/>
            <w:color w:val="000000" w:themeColor="text1"/>
          </w:rPr>
          <m:t>p</m:t>
        </m:r>
        <m:d>
          <m:dPr>
            <m:ctrlPr>
              <w:rPr>
                <w:rFonts w:ascii="Cambria Math" w:hAnsi="Cambria Math" w:cs="Arial"/>
                <w:i/>
                <w:iCs/>
                <w:color w:val="000000" w:themeColor="text1"/>
              </w:rPr>
            </m:ctrlPr>
          </m:dPr>
          <m:e>
            <m:sSup>
              <m:sSupPr>
                <m:ctrlPr>
                  <w:rPr>
                    <w:rFonts w:ascii="Cambria Math" w:hAnsi="Cambria Math" w:cs="Arial"/>
                    <w:i/>
                    <w:iCs/>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r>
              <w:rPr>
                <w:rFonts w:ascii="Cambria Math" w:hAnsi="Cambria Math" w:cs="Arial"/>
                <w:color w:val="000000" w:themeColor="text1"/>
                <w:lang w:val="en-US"/>
              </w:rPr>
              <m:t>+</m:t>
            </m:r>
            <m:d>
              <m:dPr>
                <m:ctrlPr>
                  <w:rPr>
                    <w:rFonts w:ascii="Cambria Math" w:hAnsi="Cambria Math" w:cs="Arial"/>
                    <w:i/>
                    <w:iCs/>
                    <w:color w:val="000000" w:themeColor="text1"/>
                  </w:rPr>
                </m:ctrlPr>
              </m:dPr>
              <m:e>
                <m:r>
                  <w:rPr>
                    <w:rFonts w:ascii="Cambria Math" w:hAnsi="Cambria Math" w:cs="Arial"/>
                    <w:color w:val="000000" w:themeColor="text1"/>
                    <w:lang w:val="en-US"/>
                  </w:rPr>
                  <m:t>1-</m:t>
                </m:r>
                <m:sSup>
                  <m:sSupPr>
                    <m:ctrlPr>
                      <w:rPr>
                        <w:rFonts w:ascii="Cambria Math" w:hAnsi="Cambria Math" w:cs="Arial"/>
                        <w:i/>
                        <w:iCs/>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e>
            </m:d>
            <m:sSub>
              <m:sSubPr>
                <m:ctrlPr>
                  <w:rPr>
                    <w:rFonts w:ascii="Cambria Math" w:hAnsi="Cambria Math" w:cs="Arial"/>
                    <w:i/>
                    <w:iCs/>
                    <w:color w:val="000000" w:themeColor="text1"/>
                  </w:rPr>
                </m:ctrlPr>
              </m:sSubPr>
              <m:e>
                <m:r>
                  <w:rPr>
                    <w:rFonts w:ascii="Cambria Math" w:hAnsi="Cambria Math" w:cs="Arial"/>
                    <w:color w:val="000000" w:themeColor="text1"/>
                  </w:rPr>
                  <m:t>s</m:t>
                </m:r>
              </m:e>
              <m:sub>
                <m:r>
                  <w:rPr>
                    <w:rFonts w:ascii="Cambria Math" w:hAnsi="Cambria Math" w:cs="Arial"/>
                    <w:color w:val="000000" w:themeColor="text1"/>
                    <w:lang w:val="en-US"/>
                  </w:rPr>
                  <m:t>1</m:t>
                </m:r>
              </m:sub>
            </m:sSub>
            <m:r>
              <w:rPr>
                <w:rFonts w:ascii="Cambria Math" w:hAnsi="Cambria Math" w:cs="Arial"/>
                <w:color w:val="000000" w:themeColor="text1"/>
                <w:lang w:val="en-US"/>
              </w:rPr>
              <m:t>(</m:t>
            </m:r>
            <m:r>
              <w:rPr>
                <w:rFonts w:ascii="Cambria Math" w:hAnsi="Cambria Math" w:cs="Arial"/>
                <w:color w:val="000000" w:themeColor="text1"/>
              </w:rPr>
              <m:t>w</m:t>
            </m:r>
            <m:r>
              <w:rPr>
                <w:rFonts w:ascii="Cambria Math" w:hAnsi="Cambria Math" w:cs="Arial"/>
                <w:color w:val="000000" w:themeColor="text1"/>
                <w:lang w:val="en-US"/>
              </w:rPr>
              <m:t>+1)</m:t>
            </m:r>
          </m:e>
        </m:d>
      </m:oMath>
      <w:r w:rsidRPr="00F1528D">
        <w:rPr>
          <w:rFonts w:ascii="Arial" w:hAnsi="Arial" w:cs="Arial"/>
          <w:color w:val="000000" w:themeColor="text1"/>
          <w:lang w:val="en-US"/>
        </w:rPr>
        <w:t xml:space="preserve"> with </w:t>
      </w:r>
      <m:oMath>
        <m:sSub>
          <m:sSubPr>
            <m:ctrlPr>
              <w:rPr>
                <w:rFonts w:ascii="Cambria Math" w:hAnsi="Cambria Math" w:cs="Arial"/>
                <w:i/>
                <w:iCs/>
                <w:color w:val="000000" w:themeColor="text1"/>
              </w:rPr>
            </m:ctrlPr>
          </m:sSubPr>
          <m:e>
            <m:r>
              <w:rPr>
                <w:rFonts w:ascii="Cambria Math" w:hAnsi="Cambria Math" w:cs="Arial"/>
                <w:color w:val="000000" w:themeColor="text1"/>
              </w:rPr>
              <m:t>s</m:t>
            </m:r>
          </m:e>
          <m:sub>
            <m:r>
              <w:rPr>
                <w:rFonts w:ascii="Cambria Math" w:hAnsi="Cambria Math" w:cs="Arial"/>
                <w:color w:val="000000" w:themeColor="text1"/>
                <w:lang w:val="en-US"/>
              </w:rPr>
              <m:t>1</m:t>
            </m:r>
          </m:sub>
        </m:sSub>
      </m:oMath>
      <w:r w:rsidRPr="00F1528D">
        <w:rPr>
          <w:rFonts w:ascii="Arial" w:hAnsi="Arial" w:cs="Arial"/>
          <w:iCs/>
          <w:color w:val="000000" w:themeColor="text1"/>
          <w:lang w:val="en-US"/>
        </w:rPr>
        <w:t xml:space="preserve"> </w:t>
      </w:r>
      <w:r w:rsidRPr="00F1528D">
        <w:rPr>
          <w:rFonts w:ascii="Arial" w:hAnsi="Arial" w:cs="Arial"/>
          <w:color w:val="000000" w:themeColor="text1"/>
          <w:lang w:val="en-US"/>
        </w:rPr>
        <w:t xml:space="preserve">being the shearing probability per base pair, but now calculated only using the cut sample, i. e. the ratio of all cut counts away from sites and the sum of cut and uncut fragment counts away from cut sites. For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oMath>
      <w:r w:rsidRPr="00F1528D">
        <w:rPr>
          <w:rFonts w:ascii="Arial" w:hAnsi="Arial" w:cs="Arial"/>
          <w:color w:val="000000" w:themeColor="text1"/>
          <w:lang w:val="en-US"/>
        </w:rPr>
        <w:t xml:space="preserve"> we assume that the uncut fragment counts are given by fragments that have </w:t>
      </w:r>
      <w:r w:rsidRPr="00F1528D">
        <w:rPr>
          <w:rFonts w:ascii="Arial" w:hAnsi="Arial" w:cs="Arial"/>
          <w:color w:val="000000" w:themeColor="text1"/>
          <w:lang w:val="en-US"/>
        </w:rPr>
        <w:lastRenderedPageBreak/>
        <w:t xml:space="preserve">not been cut by the </w:t>
      </w:r>
      <w:r>
        <w:rPr>
          <w:rFonts w:ascii="Arial" w:hAnsi="Arial" w:cs="Arial"/>
          <w:color w:val="000000" w:themeColor="text1"/>
          <w:lang w:val="en-US"/>
        </w:rPr>
        <w:t>RE</w:t>
      </w:r>
      <w:r w:rsidRPr="00F1528D">
        <w:rPr>
          <w:rFonts w:ascii="Arial" w:hAnsi="Arial" w:cs="Arial"/>
          <w:color w:val="000000" w:themeColor="text1"/>
          <w:lang w:val="en-US"/>
        </w:rPr>
        <w:t xml:space="preserve"> at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x</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and after that also not been cut by shearing at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x</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The generally very low sequencing probabilities justify the assumption that </w:t>
      </w:r>
      <m:oMath>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i</m:t>
            </m:r>
          </m:sup>
        </m:sSubSup>
      </m:oMath>
      <w:r w:rsidRPr="00F1528D">
        <w:rPr>
          <w:rFonts w:ascii="Arial" w:hAnsi="Arial" w:cs="Arial"/>
          <w:color w:val="000000" w:themeColor="text1"/>
          <w:lang w:val="en-US"/>
        </w:rPr>
        <w:t xml:space="preserve"> and </w:t>
      </w:r>
      <m:oMath>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τ</m:t>
            </m:r>
          </m:sub>
          <m:sup>
            <m:r>
              <w:rPr>
                <w:rFonts w:ascii="Cambria Math" w:hAnsi="Cambria Math" w:cs="Arial"/>
                <w:color w:val="000000" w:themeColor="text1"/>
              </w:rPr>
              <m:t>i</m:t>
            </m:r>
          </m:sup>
        </m:sSubSup>
      </m:oMath>
      <w:r w:rsidRPr="00F1528D">
        <w:rPr>
          <w:rFonts w:ascii="Arial" w:hAnsi="Arial" w:cs="Arial"/>
          <w:color w:val="000000" w:themeColor="text1"/>
          <w:lang w:val="en-US"/>
        </w:rPr>
        <w:t xml:space="preserve"> are ``independent enough'' to make the following approximation:</w:t>
      </w:r>
    </w:p>
    <w:p w14:paraId="067CF109" w14:textId="77777777" w:rsidR="00F31582" w:rsidRPr="00F1528D" w:rsidRDefault="00F31582" w:rsidP="00F31582">
      <w:pPr>
        <w:spacing w:afterLines="20" w:after="48" w:line="480" w:lineRule="auto"/>
        <w:jc w:val="both"/>
        <w:rPr>
          <w:rFonts w:ascii="Arial" w:hAnsi="Arial" w:cs="Arial"/>
          <w:color w:val="000000" w:themeColor="text1"/>
          <w:lang w:val="en-US"/>
        </w:rPr>
      </w:pPr>
      <m:oMathPara>
        <m:oMathParaPr>
          <m:jc m:val="centerGroup"/>
        </m:oMathParaPr>
        <m:oMath>
          <m:r>
            <w:rPr>
              <w:rFonts w:ascii="Cambria Math" w:hAnsi="Cambria Math" w:cs="Arial"/>
              <w:color w:val="000000" w:themeColor="text1"/>
            </w:rPr>
            <m:t>E</m:t>
          </m:r>
          <m:d>
            <m:dPr>
              <m:begChr m:val="["/>
              <m:endChr m:val="]"/>
              <m:ctrlPr>
                <w:rPr>
                  <w:rFonts w:ascii="Cambria Math" w:hAnsi="Cambria Math" w:cs="Arial"/>
                  <w:i/>
                  <w:iCs/>
                  <w:color w:val="000000" w:themeColor="text1"/>
                </w:rPr>
              </m:ctrlPr>
            </m:dPr>
            <m:e>
              <m:sSup>
                <m:sSupPr>
                  <m:ctrlPr>
                    <w:rPr>
                      <w:rFonts w:ascii="Cambria Math" w:hAnsi="Cambria Math" w:cs="Arial"/>
                      <w:i/>
                      <w:color w:val="000000" w:themeColor="text1"/>
                      <w:lang w:val="en-US"/>
                    </w:rPr>
                  </m:ctrlPr>
                </m:sSup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κ</m:t>
                      </m:r>
                    </m:e>
                  </m:acc>
                </m:e>
                <m:sup>
                  <m:r>
                    <w:rPr>
                      <w:rFonts w:ascii="Cambria Math" w:hAnsi="Cambria Math" w:cs="Arial"/>
                      <w:color w:val="000000" w:themeColor="text1"/>
                      <w:lang w:val="en-US"/>
                    </w:rPr>
                    <m:t>i</m:t>
                  </m:r>
                </m:sup>
              </m:sSup>
            </m:e>
          </m:d>
          <m:r>
            <w:rPr>
              <w:rFonts w:ascii="Cambria Math" w:hAnsi="Cambria Math" w:cs="Arial"/>
              <w:color w:val="000000" w:themeColor="text1"/>
              <w:lang w:val="en-US"/>
            </w:rPr>
            <m:t>≈</m:t>
          </m:r>
          <m:f>
            <m:fPr>
              <m:ctrlPr>
                <w:rPr>
                  <w:rFonts w:ascii="Cambria Math" w:hAnsi="Cambria Math" w:cs="Arial"/>
                  <w:i/>
                  <w:iCs/>
                  <w:color w:val="000000" w:themeColor="text1"/>
                </w:rPr>
              </m:ctrlPr>
            </m:fPr>
            <m:num>
              <m:r>
                <w:rPr>
                  <w:rFonts w:ascii="Cambria Math" w:hAnsi="Cambria Math" w:cs="Arial"/>
                  <w:color w:val="000000" w:themeColor="text1"/>
                </w:rPr>
                <m:t>E</m:t>
              </m:r>
              <m:d>
                <m:dPr>
                  <m:begChr m:val="["/>
                  <m:endChr m:val="]"/>
                  <m:ctrlPr>
                    <w:rPr>
                      <w:rFonts w:ascii="Cambria Math" w:hAnsi="Cambria Math" w:cs="Arial"/>
                      <w:i/>
                      <w:iCs/>
                      <w:color w:val="000000" w:themeColor="text1"/>
                    </w:rPr>
                  </m:ctrlPr>
                </m:dPr>
                <m:e>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e>
              </m:d>
            </m:num>
            <m:den>
              <m:r>
                <w:rPr>
                  <w:rFonts w:ascii="Cambria Math" w:hAnsi="Cambria Math" w:cs="Arial"/>
                  <w:color w:val="000000" w:themeColor="text1"/>
                </w:rPr>
                <m:t>E</m:t>
              </m:r>
              <m:d>
                <m:dPr>
                  <m:begChr m:val="["/>
                  <m:endChr m:val="]"/>
                  <m:ctrlPr>
                    <w:rPr>
                      <w:rFonts w:ascii="Cambria Math" w:hAnsi="Cambria Math" w:cs="Arial"/>
                      <w:i/>
                      <w:iCs/>
                      <w:color w:val="000000" w:themeColor="text1"/>
                    </w:rPr>
                  </m:ctrlPr>
                </m:dPr>
                <m:e>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e>
              </m:d>
            </m:den>
          </m:f>
          <m:r>
            <w:rPr>
              <w:rFonts w:ascii="Cambria Math" w:hAnsi="Cambria Math" w:cs="Arial"/>
              <w:color w:val="000000" w:themeColor="text1"/>
              <w:lang w:val="en-GB"/>
            </w:rPr>
            <m:t>=</m:t>
          </m:r>
          <m:f>
            <m:fPr>
              <m:ctrlPr>
                <w:rPr>
                  <w:rFonts w:ascii="Cambria Math" w:hAnsi="Cambria Math" w:cs="Arial"/>
                  <w:i/>
                  <w:iCs/>
                  <w:color w:val="000000" w:themeColor="text1"/>
                </w:rPr>
              </m:ctrlPr>
            </m:fPr>
            <m:num>
              <m:r>
                <w:rPr>
                  <w:rFonts w:ascii="Cambria Math" w:hAnsi="Cambria Math" w:cs="Arial"/>
                  <w:color w:val="000000" w:themeColor="text1"/>
                  <w:lang w:val="en-GB"/>
                </w:rPr>
                <m:t>4</m:t>
              </m:r>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C</m:t>
                  </m:r>
                </m:sub>
              </m:sSub>
              <m:r>
                <w:rPr>
                  <w:rFonts w:ascii="Cambria Math" w:hAnsi="Cambria Math" w:cs="Arial"/>
                  <w:color w:val="000000" w:themeColor="text1"/>
                </w:rPr>
                <m:t>p</m:t>
              </m:r>
            </m:num>
            <m:den>
              <m:r>
                <w:rPr>
                  <w:rFonts w:ascii="Cambria Math" w:hAnsi="Cambria Math" w:cs="Arial"/>
                  <w:color w:val="000000" w:themeColor="text1"/>
                  <w:lang w:val="en-GB"/>
                </w:rPr>
                <m:t>4</m:t>
              </m:r>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C</m:t>
                  </m:r>
                </m:sub>
              </m:sSub>
              <m:r>
                <w:rPr>
                  <w:rFonts w:ascii="Cambria Math" w:hAnsi="Cambria Math" w:cs="Arial"/>
                  <w:color w:val="000000" w:themeColor="text1"/>
                </w:rPr>
                <m:t>q</m:t>
              </m:r>
            </m:den>
          </m:f>
          <m:f>
            <m:fPr>
              <m:ctrlPr>
                <w:rPr>
                  <w:rFonts w:ascii="Cambria Math" w:hAnsi="Cambria Math" w:cs="Arial"/>
                  <w:i/>
                  <w:iCs/>
                  <w:color w:val="000000" w:themeColor="text1"/>
                </w:rPr>
              </m:ctrlPr>
            </m:fPr>
            <m:num>
              <m:d>
                <m:dPr>
                  <m:ctrlPr>
                    <w:rPr>
                      <w:rFonts w:ascii="Cambria Math" w:hAnsi="Cambria Math" w:cs="Arial"/>
                      <w:i/>
                      <w:iCs/>
                      <w:color w:val="000000" w:themeColor="text1"/>
                    </w:rPr>
                  </m:ctrlPr>
                </m:dPr>
                <m:e>
                  <m:sSup>
                    <m:sSupPr>
                      <m:ctrlPr>
                        <w:rPr>
                          <w:rFonts w:ascii="Cambria Math" w:hAnsi="Cambria Math" w:cs="Arial"/>
                          <w:i/>
                          <w:iCs/>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r>
                    <w:rPr>
                      <w:rFonts w:ascii="Cambria Math" w:hAnsi="Cambria Math" w:cs="Arial"/>
                      <w:color w:val="000000" w:themeColor="text1"/>
                      <w:lang w:val="en-US"/>
                    </w:rPr>
                    <m:t>+</m:t>
                  </m:r>
                  <m:d>
                    <m:dPr>
                      <m:ctrlPr>
                        <w:rPr>
                          <w:rFonts w:ascii="Cambria Math" w:hAnsi="Cambria Math" w:cs="Arial"/>
                          <w:i/>
                          <w:iCs/>
                          <w:color w:val="000000" w:themeColor="text1"/>
                        </w:rPr>
                      </m:ctrlPr>
                    </m:dPr>
                    <m:e>
                      <m:r>
                        <w:rPr>
                          <w:rFonts w:ascii="Cambria Math" w:hAnsi="Cambria Math" w:cs="Arial"/>
                          <w:color w:val="000000" w:themeColor="text1"/>
                          <w:lang w:val="en-US"/>
                        </w:rPr>
                        <m:t>1-</m:t>
                      </m:r>
                      <m:sSup>
                        <m:sSupPr>
                          <m:ctrlPr>
                            <w:rPr>
                              <w:rFonts w:ascii="Cambria Math" w:hAnsi="Cambria Math" w:cs="Arial"/>
                              <w:i/>
                              <w:iCs/>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e>
                  </m:d>
                  <m:sSub>
                    <m:sSubPr>
                      <m:ctrlPr>
                        <w:rPr>
                          <w:rFonts w:ascii="Cambria Math" w:hAnsi="Cambria Math" w:cs="Arial"/>
                          <w:i/>
                          <w:iCs/>
                          <w:color w:val="000000" w:themeColor="text1"/>
                        </w:rPr>
                      </m:ctrlPr>
                    </m:sSubPr>
                    <m:e>
                      <m:r>
                        <w:rPr>
                          <w:rFonts w:ascii="Cambria Math" w:hAnsi="Cambria Math" w:cs="Arial"/>
                          <w:color w:val="000000" w:themeColor="text1"/>
                        </w:rPr>
                        <m:t>s</m:t>
                      </m:r>
                    </m:e>
                    <m:sub>
                      <m:r>
                        <w:rPr>
                          <w:rFonts w:ascii="Cambria Math" w:hAnsi="Cambria Math" w:cs="Arial"/>
                          <w:color w:val="000000" w:themeColor="text1"/>
                          <w:lang w:val="en-US"/>
                        </w:rPr>
                        <m:t>1</m:t>
                      </m:r>
                    </m:sub>
                  </m:sSub>
                  <m:r>
                    <w:rPr>
                      <w:rFonts w:ascii="Cambria Math" w:hAnsi="Cambria Math" w:cs="Arial"/>
                      <w:color w:val="000000" w:themeColor="text1"/>
                      <w:lang w:val="en-US"/>
                    </w:rPr>
                    <m:t>(</m:t>
                  </m:r>
                  <m:r>
                    <w:rPr>
                      <w:rFonts w:ascii="Cambria Math" w:hAnsi="Cambria Math" w:cs="Arial"/>
                      <w:color w:val="000000" w:themeColor="text1"/>
                    </w:rPr>
                    <m:t>w</m:t>
                  </m:r>
                  <m:r>
                    <w:rPr>
                      <w:rFonts w:ascii="Cambria Math" w:hAnsi="Cambria Math" w:cs="Arial"/>
                      <w:color w:val="000000" w:themeColor="text1"/>
                      <w:lang w:val="en-US"/>
                    </w:rPr>
                    <m:t>+1)</m:t>
                  </m:r>
                </m:e>
              </m:d>
            </m:num>
            <m:den>
              <m:d>
                <m:dPr>
                  <m:ctrlPr>
                    <w:rPr>
                      <w:rFonts w:ascii="Cambria Math" w:hAnsi="Cambria Math" w:cs="Arial"/>
                      <w:i/>
                      <w:iCs/>
                      <w:color w:val="000000" w:themeColor="text1"/>
                    </w:rPr>
                  </m:ctrlPr>
                </m:dPr>
                <m:e>
                  <m:r>
                    <w:rPr>
                      <w:rFonts w:ascii="Cambria Math" w:hAnsi="Cambria Math" w:cs="Arial"/>
                      <w:color w:val="000000" w:themeColor="text1"/>
                      <w:lang w:val="en-US"/>
                    </w:rPr>
                    <m:t>1-(</m:t>
                  </m:r>
                  <m:sSup>
                    <m:sSupPr>
                      <m:ctrlPr>
                        <w:rPr>
                          <w:rFonts w:ascii="Cambria Math" w:hAnsi="Cambria Math" w:cs="Arial"/>
                          <w:i/>
                          <w:iCs/>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r>
                    <w:rPr>
                      <w:rFonts w:ascii="Cambria Math" w:hAnsi="Cambria Math" w:cs="Arial"/>
                      <w:color w:val="000000" w:themeColor="text1"/>
                      <w:lang w:val="en-US"/>
                    </w:rPr>
                    <m:t>+</m:t>
                  </m:r>
                  <m:d>
                    <m:dPr>
                      <m:ctrlPr>
                        <w:rPr>
                          <w:rFonts w:ascii="Cambria Math" w:hAnsi="Cambria Math" w:cs="Arial"/>
                          <w:i/>
                          <w:iCs/>
                          <w:color w:val="000000" w:themeColor="text1"/>
                        </w:rPr>
                      </m:ctrlPr>
                    </m:dPr>
                    <m:e>
                      <m:r>
                        <w:rPr>
                          <w:rFonts w:ascii="Cambria Math" w:hAnsi="Cambria Math" w:cs="Arial"/>
                          <w:color w:val="000000" w:themeColor="text1"/>
                          <w:lang w:val="en-US"/>
                        </w:rPr>
                        <m:t>1-</m:t>
                      </m:r>
                      <m:sSup>
                        <m:sSupPr>
                          <m:ctrlPr>
                            <w:rPr>
                              <w:rFonts w:ascii="Cambria Math" w:hAnsi="Cambria Math" w:cs="Arial"/>
                              <w:i/>
                              <w:iCs/>
                              <w:color w:val="000000" w:themeColor="text1"/>
                            </w:rPr>
                          </m:ctrlPr>
                        </m:sSupPr>
                        <m:e>
                          <m:r>
                            <w:rPr>
                              <w:rFonts w:ascii="Cambria Math" w:hAnsi="Cambria Math" w:cs="Arial"/>
                              <w:color w:val="000000" w:themeColor="text1"/>
                            </w:rPr>
                            <m:t>α</m:t>
                          </m:r>
                        </m:e>
                        <m:sup>
                          <m:r>
                            <w:rPr>
                              <w:rFonts w:ascii="Cambria Math" w:hAnsi="Cambria Math" w:cs="Arial"/>
                              <w:color w:val="000000" w:themeColor="text1"/>
                            </w:rPr>
                            <m:t>i</m:t>
                          </m:r>
                        </m:sup>
                      </m:sSup>
                    </m:e>
                  </m:d>
                  <m:sSub>
                    <m:sSubPr>
                      <m:ctrlPr>
                        <w:rPr>
                          <w:rFonts w:ascii="Cambria Math" w:hAnsi="Cambria Math" w:cs="Arial"/>
                          <w:i/>
                          <w:iCs/>
                          <w:color w:val="000000" w:themeColor="text1"/>
                        </w:rPr>
                      </m:ctrlPr>
                    </m:sSubPr>
                    <m:e>
                      <m:r>
                        <w:rPr>
                          <w:rFonts w:ascii="Cambria Math" w:hAnsi="Cambria Math" w:cs="Arial"/>
                          <w:color w:val="000000" w:themeColor="text1"/>
                        </w:rPr>
                        <m:t>s</m:t>
                      </m:r>
                    </m:e>
                    <m:sub>
                      <m:r>
                        <w:rPr>
                          <w:rFonts w:ascii="Cambria Math" w:hAnsi="Cambria Math" w:cs="Arial"/>
                          <w:color w:val="000000" w:themeColor="text1"/>
                          <w:lang w:val="en-US"/>
                        </w:rPr>
                        <m:t>1</m:t>
                      </m:r>
                    </m:sub>
                  </m:sSub>
                  <m:r>
                    <w:rPr>
                      <w:rFonts w:ascii="Cambria Math" w:hAnsi="Cambria Math" w:cs="Arial"/>
                      <w:color w:val="000000" w:themeColor="text1"/>
                      <w:lang w:val="en-US"/>
                    </w:rPr>
                    <m:t>)</m:t>
                  </m:r>
                </m:e>
              </m:d>
            </m:den>
          </m:f>
        </m:oMath>
      </m:oMathPara>
    </w:p>
    <w:p w14:paraId="02379FE5" w14:textId="77777777" w:rsidR="00F31582" w:rsidRPr="00F1528D" w:rsidRDefault="00F31582" w:rsidP="00F31582">
      <w:pPr>
        <w:spacing w:afterLines="20" w:after="48" w:line="480" w:lineRule="auto"/>
        <w:jc w:val="both"/>
        <w:rPr>
          <w:rFonts w:ascii="Arial" w:hAnsi="Arial" w:cs="Arial"/>
          <w:iCs/>
          <w:color w:val="000000" w:themeColor="text1"/>
          <w:lang w:val="en-US"/>
        </w:rPr>
      </w:pPr>
      <w:r w:rsidRPr="00F1528D">
        <w:rPr>
          <w:rFonts w:ascii="Arial" w:hAnsi="Arial" w:cs="Arial"/>
          <w:iCs/>
          <w:color w:val="000000" w:themeColor="text1"/>
          <w:lang w:val="en-US"/>
        </w:rPr>
        <w:t xml:space="preserve">The ratio of sequencing probabilities of cut and uncut fragments, the “uncut correction factor” </w:t>
      </w:r>
      <m:oMath>
        <m:r>
          <w:rPr>
            <w:rFonts w:ascii="Cambria Math" w:hAnsi="Cambria Math" w:cs="Arial"/>
            <w:color w:val="000000" w:themeColor="text1"/>
            <w:lang w:val="en-US"/>
          </w:rPr>
          <m:t>γ :=</m:t>
        </m:r>
        <m:f>
          <m:fPr>
            <m:ctrlPr>
              <w:rPr>
                <w:rFonts w:ascii="Cambria Math" w:hAnsi="Cambria Math" w:cs="Arial"/>
                <w:i/>
                <w:iCs/>
                <w:color w:val="000000" w:themeColor="text1"/>
              </w:rPr>
            </m:ctrlPr>
          </m:fPr>
          <m:num>
            <m:r>
              <w:rPr>
                <w:rFonts w:ascii="Cambria Math" w:hAnsi="Cambria Math" w:cs="Arial"/>
                <w:color w:val="000000" w:themeColor="text1"/>
              </w:rPr>
              <m:t>p</m:t>
            </m:r>
          </m:num>
          <m:den>
            <m:r>
              <w:rPr>
                <w:rFonts w:ascii="Cambria Math" w:hAnsi="Cambria Math" w:cs="Arial"/>
                <w:color w:val="000000" w:themeColor="text1"/>
                <w:lang w:val="en-US"/>
              </w:rPr>
              <m:t>q</m:t>
            </m:r>
          </m:den>
        </m:f>
      </m:oMath>
      <w:r w:rsidRPr="00F1528D">
        <w:rPr>
          <w:rFonts w:ascii="Arial" w:hAnsi="Arial" w:cs="Arial"/>
          <w:iCs/>
          <w:color w:val="000000" w:themeColor="text1"/>
          <w:lang w:val="en-US"/>
        </w:rPr>
        <w:t>, is fitted to the calibration samples as described in the section below.</w:t>
      </w:r>
    </w:p>
    <w:p w14:paraId="2AFDBB75" w14:textId="77777777" w:rsidR="00F31582" w:rsidRPr="00F1528D" w:rsidRDefault="00F31582" w:rsidP="00F31582">
      <w:pPr>
        <w:spacing w:after="0" w:line="480" w:lineRule="auto"/>
        <w:jc w:val="both"/>
        <w:rPr>
          <w:rFonts w:ascii="Arial" w:hAnsi="Arial" w:cs="Arial"/>
          <w:iCs/>
          <w:color w:val="000000" w:themeColor="text1"/>
          <w:lang w:val="en-GB"/>
        </w:rPr>
      </w:pPr>
      <w:r w:rsidRPr="00F1528D">
        <w:rPr>
          <w:rFonts w:ascii="Arial" w:hAnsi="Arial" w:cs="Arial"/>
          <w:color w:val="000000" w:themeColor="text1"/>
          <w:lang w:val="en-US"/>
        </w:rPr>
        <w:t xml:space="preserve">We then obtain the following estimator for </w:t>
      </w:r>
      <m:oMath>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α</m:t>
            </m:r>
          </m:e>
          <m:sup>
            <m:r>
              <w:rPr>
                <w:rFonts w:ascii="Cambria Math" w:hAnsi="Cambria Math" w:cs="Arial"/>
                <w:color w:val="000000" w:themeColor="text1"/>
                <w:lang w:val="en-US"/>
              </w:rPr>
              <m:t>i</m:t>
            </m:r>
          </m:sup>
        </m:sSup>
      </m:oMath>
      <w:r w:rsidRPr="00F1528D">
        <w:rPr>
          <w:rFonts w:ascii="Arial" w:hAnsi="Arial" w:cs="Arial"/>
          <w:color w:val="000000" w:themeColor="text1"/>
          <w:lang w:val="en-US"/>
        </w:rPr>
        <w:t xml:space="preserve">: </w:t>
      </w:r>
      <m:oMath>
        <m:sSup>
          <m:sSupPr>
            <m:ctrlPr>
              <w:rPr>
                <w:rFonts w:ascii="Cambria Math" w:hAnsi="Cambria Math" w:cs="Arial"/>
                <w:i/>
                <w:iCs/>
                <w:color w:val="000000" w:themeColor="text1"/>
                <w:lang w:val="en-US"/>
              </w:rPr>
            </m:ctrlPr>
          </m:sSup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α</m:t>
                </m:r>
              </m:e>
            </m:acc>
          </m:e>
          <m:sup>
            <m:r>
              <w:rPr>
                <w:rFonts w:ascii="Cambria Math" w:hAnsi="Cambria Math" w:cs="Arial"/>
                <w:color w:val="000000" w:themeColor="text1"/>
                <w:lang w:val="en-US"/>
              </w:rPr>
              <m:t>i</m:t>
            </m:r>
          </m:sup>
        </m:sSup>
        <m:r>
          <w:rPr>
            <w:rFonts w:ascii="Cambria Math" w:hAnsi="Cambria Math" w:cs="Arial"/>
            <w:color w:val="000000" w:themeColor="text1"/>
            <w:lang w:val="en-US"/>
          </w:rPr>
          <m:t xml:space="preserve"> :=1-</m:t>
        </m:r>
        <m:f>
          <m:fPr>
            <m:ctrlPr>
              <w:rPr>
                <w:rFonts w:ascii="Cambria Math" w:hAnsi="Cambria Math" w:cs="Arial"/>
                <w:i/>
                <w:iCs/>
                <w:color w:val="000000" w:themeColor="text1"/>
              </w:rPr>
            </m:ctrlPr>
          </m:fPr>
          <m:num>
            <m:r>
              <w:rPr>
                <w:rFonts w:ascii="Cambria Math" w:hAnsi="Cambria Math" w:cs="Arial"/>
                <w:color w:val="000000" w:themeColor="text1"/>
                <w:lang w:val="en-US"/>
              </w:rPr>
              <m:t>1+</m:t>
            </m:r>
            <m:r>
              <w:rPr>
                <w:rFonts w:ascii="Cambria Math" w:hAnsi="Cambria Math" w:cs="Arial"/>
                <w:color w:val="000000" w:themeColor="text1"/>
                <w:lang w:val="bg-BG"/>
              </w:rPr>
              <m:t>σ</m:t>
            </m:r>
          </m:num>
          <m:den>
            <m:f>
              <m:fPr>
                <m:ctrlPr>
                  <w:rPr>
                    <w:rFonts w:ascii="Cambria Math" w:hAnsi="Cambria Math" w:cs="Arial"/>
                    <w:i/>
                    <w:color w:val="000000" w:themeColor="text1"/>
                    <w:lang w:val="en-US"/>
                  </w:rPr>
                </m:ctrlPr>
              </m:fPr>
              <m:num>
                <m:sSup>
                  <m:sSupPr>
                    <m:ctrlPr>
                      <w:rPr>
                        <w:rFonts w:ascii="Cambria Math" w:hAnsi="Cambria Math" w:cs="Arial"/>
                        <w:i/>
                        <w:color w:val="000000" w:themeColor="text1"/>
                        <w:lang w:val="en-US"/>
                      </w:rPr>
                    </m:ctrlPr>
                  </m:sSup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κ</m:t>
                        </m:r>
                      </m:e>
                    </m:acc>
                  </m:e>
                  <m:sup>
                    <m:r>
                      <w:rPr>
                        <w:rFonts w:ascii="Cambria Math" w:hAnsi="Cambria Math" w:cs="Arial"/>
                        <w:color w:val="000000" w:themeColor="text1"/>
                        <w:lang w:val="en-US"/>
                      </w:rPr>
                      <m:t>i</m:t>
                    </m:r>
                  </m:sup>
                </m:sSup>
              </m:num>
              <m:den>
                <m:r>
                  <w:rPr>
                    <w:rFonts w:ascii="Cambria Math" w:hAnsi="Cambria Math" w:cs="Arial"/>
                    <w:color w:val="000000" w:themeColor="text1"/>
                    <w:lang w:val="en-US"/>
                  </w:rPr>
                  <m:t>γ</m:t>
                </m:r>
              </m:den>
            </m:f>
            <m:r>
              <w:rPr>
                <w:rFonts w:ascii="Cambria Math" w:hAnsi="Cambria Math" w:cs="Arial"/>
                <w:color w:val="000000" w:themeColor="text1"/>
                <w:lang w:val="en-US"/>
              </w:rPr>
              <m:t>+1-</m:t>
            </m:r>
            <m:r>
              <w:rPr>
                <w:rFonts w:ascii="Cambria Math" w:hAnsi="Cambria Math" w:cs="Arial"/>
                <w:color w:val="000000" w:themeColor="text1"/>
                <w:lang w:val="bg-BG"/>
              </w:rPr>
              <m:t>σ</m:t>
            </m:r>
            <m:r>
              <w:rPr>
                <w:rFonts w:ascii="Cambria Math" w:hAnsi="Cambria Math" w:cs="Arial"/>
                <w:color w:val="000000" w:themeColor="text1"/>
              </w:rPr>
              <m:t>w</m:t>
            </m:r>
          </m:den>
        </m:f>
      </m:oMath>
      <w:r w:rsidRPr="00F1528D">
        <w:rPr>
          <w:rFonts w:ascii="Arial" w:hAnsi="Arial" w:cs="Arial"/>
          <w:iCs/>
          <w:color w:val="000000" w:themeColor="text1"/>
          <w:lang w:val="en-GB"/>
        </w:rPr>
        <w:t>, thus</w:t>
      </w:r>
    </w:p>
    <w:p w14:paraId="630D31E0" w14:textId="77777777" w:rsidR="00F31582" w:rsidRPr="00F1528D" w:rsidRDefault="0018241F" w:rsidP="00F31582">
      <w:pPr>
        <w:spacing w:afterLines="20" w:after="48" w:line="480" w:lineRule="auto"/>
        <w:jc w:val="both"/>
        <w:rPr>
          <w:rFonts w:ascii="Arial" w:hAnsi="Arial" w:cs="Arial"/>
          <w:iCs/>
          <w:color w:val="000000" w:themeColor="text1"/>
          <w:lang w:val="en-GB"/>
        </w:rPr>
      </w:pPr>
      <m:oMathPara>
        <m:oMath>
          <m:sSup>
            <m:sSupPr>
              <m:ctrlPr>
                <w:rPr>
                  <w:rFonts w:ascii="Cambria Math" w:hAnsi="Cambria Math" w:cs="Arial"/>
                  <w:i/>
                  <w:iCs/>
                  <w:color w:val="000000" w:themeColor="text1"/>
                  <w:lang w:val="en-US"/>
                </w:rPr>
              </m:ctrlPr>
            </m:sSup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α</m:t>
                  </m:r>
                </m:e>
              </m:acc>
            </m:e>
            <m:sup>
              <m:r>
                <w:rPr>
                  <w:rFonts w:ascii="Cambria Math" w:hAnsi="Cambria Math" w:cs="Arial"/>
                  <w:color w:val="000000" w:themeColor="text1"/>
                  <w:lang w:val="en-US"/>
                </w:rPr>
                <m:t>i</m:t>
              </m:r>
            </m:sup>
          </m:sSup>
          <m:r>
            <w:rPr>
              <w:rFonts w:ascii="Cambria Math" w:hAnsi="Cambria Math" w:cs="Arial"/>
              <w:color w:val="000000" w:themeColor="text1"/>
              <w:lang w:val="en-GB"/>
            </w:rPr>
            <m:t>=</m:t>
          </m:r>
          <m:f>
            <m:fPr>
              <m:ctrlPr>
                <w:rPr>
                  <w:rFonts w:ascii="Cambria Math" w:hAnsi="Cambria Math" w:cs="Arial"/>
                  <w:i/>
                  <w:iCs/>
                  <w:color w:val="000000" w:themeColor="text1"/>
                </w:rPr>
              </m:ctrlPr>
            </m:fPr>
            <m:num>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r>
                <w:rPr>
                  <w:rFonts w:ascii="Cambria Math" w:hAnsi="Cambria Math" w:cs="Arial"/>
                  <w:color w:val="000000" w:themeColor="text1"/>
                  <w:lang w:val="en-GB"/>
                </w:rPr>
                <m:t>-</m:t>
              </m:r>
              <m:r>
                <w:rPr>
                  <w:rFonts w:ascii="Cambria Math" w:hAnsi="Cambria Math" w:cs="Arial"/>
                  <w:color w:val="000000" w:themeColor="text1"/>
                  <w:lang w:val="en-US"/>
                </w:rPr>
                <m:t>σ</m:t>
              </m:r>
              <m:d>
                <m:dPr>
                  <m:ctrlPr>
                    <w:rPr>
                      <w:rFonts w:ascii="Cambria Math" w:hAnsi="Cambria Math" w:cs="Arial"/>
                      <w:i/>
                      <w:color w:val="000000" w:themeColor="text1"/>
                    </w:rPr>
                  </m:ctrlPr>
                </m:dPr>
                <m:e>
                  <m:r>
                    <w:rPr>
                      <w:rFonts w:ascii="Cambria Math" w:hAnsi="Cambria Math" w:cs="Arial"/>
                      <w:color w:val="000000" w:themeColor="text1"/>
                      <w:lang w:val="en-US"/>
                    </w:rPr>
                    <m:t>w</m:t>
                  </m:r>
                  <m:r>
                    <w:rPr>
                      <w:rFonts w:ascii="Cambria Math" w:hAnsi="Cambria Math" w:cs="Arial"/>
                      <w:color w:val="000000" w:themeColor="text1"/>
                      <w:lang w:val="en-GB"/>
                    </w:rPr>
                    <m:t>+1</m:t>
                  </m:r>
                </m:e>
              </m:d>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r>
                <w:rPr>
                  <w:rFonts w:ascii="Cambria Math" w:hAnsi="Cambria Math" w:cs="Arial"/>
                  <w:color w:val="000000" w:themeColor="text1"/>
                </w:rPr>
                <m:t>γ</m:t>
              </m:r>
            </m:num>
            <m:den>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r>
                <w:rPr>
                  <w:rFonts w:ascii="Cambria Math" w:hAnsi="Cambria Math" w:cs="Arial"/>
                  <w:color w:val="000000" w:themeColor="text1"/>
                  <w:lang w:val="en-GB"/>
                </w:rPr>
                <m:t>-</m:t>
              </m:r>
              <m:r>
                <w:rPr>
                  <w:rFonts w:ascii="Cambria Math" w:hAnsi="Cambria Math" w:cs="Arial"/>
                  <w:color w:val="000000" w:themeColor="text1"/>
                  <w:lang w:val="en-US"/>
                </w:rPr>
                <m:t>σ</m:t>
              </m:r>
              <m:d>
                <m:dPr>
                  <m:ctrlPr>
                    <w:rPr>
                      <w:rFonts w:ascii="Cambria Math" w:hAnsi="Cambria Math" w:cs="Arial"/>
                      <w:i/>
                      <w:color w:val="000000" w:themeColor="text1"/>
                    </w:rPr>
                  </m:ctrlPr>
                </m:dPr>
                <m:e>
                  <m:r>
                    <w:rPr>
                      <w:rFonts w:ascii="Cambria Math" w:hAnsi="Cambria Math" w:cs="Arial"/>
                      <w:color w:val="000000" w:themeColor="text1"/>
                      <w:lang w:val="en-US"/>
                    </w:rPr>
                    <m:t>w</m:t>
                  </m:r>
                  <m:r>
                    <w:rPr>
                      <w:rFonts w:ascii="Cambria Math" w:hAnsi="Cambria Math" w:cs="Arial"/>
                      <w:color w:val="000000" w:themeColor="text1"/>
                      <w:lang w:val="en-GB"/>
                    </w:rPr>
                    <m:t>+1</m:t>
                  </m:r>
                </m:e>
              </m:d>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r>
                <w:rPr>
                  <w:rFonts w:ascii="Cambria Math" w:hAnsi="Cambria Math" w:cs="Arial"/>
                  <w:color w:val="000000" w:themeColor="text1"/>
                </w:rPr>
                <m:t>γ</m:t>
              </m:r>
              <m:r>
                <w:rPr>
                  <w:rFonts w:ascii="Cambria Math" w:hAnsi="Cambria Math" w:cs="Arial"/>
                  <w:color w:val="000000" w:themeColor="text1"/>
                  <w:lang w:val="en-GB"/>
                </w:rPr>
                <m:t>+</m:t>
              </m:r>
              <m:d>
                <m:dPr>
                  <m:ctrlPr>
                    <w:rPr>
                      <w:rFonts w:ascii="Cambria Math" w:hAnsi="Cambria Math" w:cs="Arial"/>
                      <w:i/>
                      <w:color w:val="000000" w:themeColor="text1"/>
                    </w:rPr>
                  </m:ctrlPr>
                </m:dPr>
                <m:e>
                  <m:r>
                    <w:rPr>
                      <w:rFonts w:ascii="Cambria Math" w:hAnsi="Cambria Math" w:cs="Arial"/>
                      <w:color w:val="000000" w:themeColor="text1"/>
                      <w:lang w:val="en-GB"/>
                    </w:rPr>
                    <m:t>1+</m:t>
                  </m:r>
                  <m:r>
                    <w:rPr>
                      <w:rFonts w:ascii="Cambria Math" w:hAnsi="Cambria Math" w:cs="Arial"/>
                      <w:color w:val="000000" w:themeColor="text1"/>
                    </w:rPr>
                    <m:t>σ</m:t>
                  </m:r>
                </m:e>
              </m:d>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r>
                <w:rPr>
                  <w:rFonts w:ascii="Cambria Math" w:hAnsi="Cambria Math" w:cs="Arial"/>
                  <w:color w:val="000000" w:themeColor="text1"/>
                  <w:lang w:val="en-US"/>
                </w:rPr>
                <m:t>γ</m:t>
              </m:r>
            </m:den>
          </m:f>
          <m:r>
            <w:rPr>
              <w:rFonts w:ascii="Cambria Math" w:hAnsi="Cambria Math" w:cs="Arial"/>
              <w:color w:val="000000" w:themeColor="text1"/>
              <w:lang w:val="en-GB"/>
            </w:rPr>
            <m:t>=</m:t>
          </m:r>
          <m:f>
            <m:fPr>
              <m:ctrlPr>
                <w:rPr>
                  <w:rFonts w:ascii="Cambria Math" w:hAnsi="Cambria Math" w:cs="Arial"/>
                  <w:i/>
                  <w:iCs/>
                  <w:color w:val="000000" w:themeColor="text1"/>
                </w:rPr>
              </m:ctrlPr>
            </m:fPr>
            <m:num>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eff</m:t>
                  </m:r>
                </m:sub>
                <m:sup>
                  <m:r>
                    <w:rPr>
                      <w:rFonts w:ascii="Cambria Math" w:hAnsi="Cambria Math" w:cs="Arial"/>
                      <w:color w:val="000000" w:themeColor="text1"/>
                    </w:rPr>
                    <m:t>i</m:t>
                  </m:r>
                </m:sup>
              </m:sSubSup>
            </m:num>
            <m:den>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eff</m:t>
                  </m:r>
                </m:sub>
                <m:sup>
                  <m:r>
                    <w:rPr>
                      <w:rFonts w:ascii="Cambria Math" w:hAnsi="Cambria Math" w:cs="Arial"/>
                      <w:color w:val="000000" w:themeColor="text1"/>
                    </w:rPr>
                    <m:t>i</m:t>
                  </m:r>
                </m:sup>
              </m:sSubSup>
              <m:r>
                <w:rPr>
                  <w:rFonts w:ascii="Cambria Math" w:hAnsi="Cambria Math" w:cs="Arial"/>
                  <w:color w:val="000000" w:themeColor="text1"/>
                  <w:lang w:val="en-GB"/>
                </w:rPr>
                <m:t>+</m:t>
              </m:r>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eff</m:t>
                  </m:r>
                </m:sub>
                <m:sup>
                  <m:r>
                    <w:rPr>
                      <w:rFonts w:ascii="Cambria Math" w:hAnsi="Cambria Math" w:cs="Arial"/>
                      <w:color w:val="000000" w:themeColor="text1"/>
                    </w:rPr>
                    <m:t>i</m:t>
                  </m:r>
                </m:sup>
              </m:sSubSup>
            </m:den>
          </m:f>
        </m:oMath>
      </m:oMathPara>
    </w:p>
    <w:p w14:paraId="0C3F3BF7" w14:textId="77777777" w:rsidR="00F31582" w:rsidRPr="00F1528D" w:rsidRDefault="00F31582" w:rsidP="00F31582">
      <w:pPr>
        <w:spacing w:afterLines="20" w:after="48" w:line="480" w:lineRule="auto"/>
        <w:jc w:val="both"/>
        <w:rPr>
          <w:rFonts w:ascii="Arial" w:hAnsi="Arial" w:cs="Arial"/>
          <w:iCs/>
          <w:color w:val="000000" w:themeColor="text1"/>
          <w:lang w:val="en-GB"/>
        </w:rPr>
      </w:pPr>
      <w:r w:rsidRPr="00F1528D">
        <w:rPr>
          <w:rFonts w:ascii="Arial" w:hAnsi="Arial" w:cs="Arial"/>
          <w:color w:val="000000" w:themeColor="text1"/>
          <w:lang w:val="en-GB"/>
        </w:rPr>
        <w:t xml:space="preserve">with </w:t>
      </w:r>
      <m:oMath>
        <m:r>
          <w:rPr>
            <w:rFonts w:ascii="Cambria Math" w:hAnsi="Cambria Math" w:cs="Arial"/>
            <w:color w:val="000000" w:themeColor="text1"/>
            <w:lang w:val="en-US"/>
          </w:rPr>
          <m:t>σ</m:t>
        </m:r>
        <m:r>
          <w:rPr>
            <w:rFonts w:ascii="Cambria Math" w:hAnsi="Cambria Math" w:cs="Arial"/>
            <w:color w:val="000000" w:themeColor="text1"/>
            <w:lang w:val="en-GB"/>
          </w:rPr>
          <m:t xml:space="preserve"> :=</m:t>
        </m:r>
        <m:f>
          <m:fPr>
            <m:ctrlPr>
              <w:rPr>
                <w:rFonts w:ascii="Cambria Math" w:hAnsi="Cambria Math" w:cs="Arial"/>
                <w:i/>
                <w:iCs/>
                <w:color w:val="000000" w:themeColor="text1"/>
                <w:lang w:val="bg-BG"/>
              </w:rPr>
            </m:ctrlPr>
          </m:fPr>
          <m:num>
            <m:sSub>
              <m:sSubPr>
                <m:ctrlPr>
                  <w:rPr>
                    <w:rFonts w:ascii="Cambria Math" w:hAnsi="Cambria Math" w:cs="Arial"/>
                    <w:i/>
                    <w:iCs/>
                    <w:color w:val="000000" w:themeColor="text1"/>
                  </w:rPr>
                </m:ctrlPr>
              </m:sSubPr>
              <m:e>
                <m:r>
                  <w:rPr>
                    <w:rFonts w:ascii="Cambria Math" w:hAnsi="Cambria Math" w:cs="Arial"/>
                    <w:color w:val="000000" w:themeColor="text1"/>
                  </w:rPr>
                  <m:t>s</m:t>
                </m:r>
              </m:e>
              <m:sub>
                <m:r>
                  <w:rPr>
                    <w:rFonts w:ascii="Cambria Math" w:hAnsi="Cambria Math" w:cs="Arial"/>
                    <w:color w:val="000000" w:themeColor="text1"/>
                    <w:lang w:val="en-GB"/>
                  </w:rPr>
                  <m:t>1</m:t>
                </m:r>
              </m:sub>
            </m:sSub>
          </m:num>
          <m:den>
            <m:r>
              <w:rPr>
                <w:rFonts w:ascii="Cambria Math" w:hAnsi="Cambria Math" w:cs="Arial"/>
                <w:color w:val="000000" w:themeColor="text1"/>
                <w:lang w:val="en-GB"/>
              </w:rPr>
              <m:t>1-</m:t>
            </m:r>
            <m:sSub>
              <m:sSubPr>
                <m:ctrlPr>
                  <w:rPr>
                    <w:rFonts w:ascii="Cambria Math" w:hAnsi="Cambria Math" w:cs="Arial"/>
                    <w:i/>
                    <w:iCs/>
                    <w:color w:val="000000" w:themeColor="text1"/>
                  </w:rPr>
                </m:ctrlPr>
              </m:sSubPr>
              <m:e>
                <m:r>
                  <w:rPr>
                    <w:rFonts w:ascii="Cambria Math" w:hAnsi="Cambria Math" w:cs="Arial"/>
                    <w:color w:val="000000" w:themeColor="text1"/>
                  </w:rPr>
                  <m:t>s</m:t>
                </m:r>
              </m:e>
              <m:sub>
                <m:r>
                  <w:rPr>
                    <w:rFonts w:ascii="Cambria Math" w:hAnsi="Cambria Math" w:cs="Arial"/>
                    <w:color w:val="000000" w:themeColor="text1"/>
                    <w:lang w:val="en-GB"/>
                  </w:rPr>
                  <m:t>1</m:t>
                </m:r>
              </m:sub>
            </m:sSub>
          </m:den>
        </m:f>
        <m:r>
          <w:rPr>
            <w:rFonts w:ascii="Cambria Math" w:hAnsi="Cambria Math" w:cs="Arial"/>
            <w:color w:val="000000" w:themeColor="text1"/>
            <w:lang w:val="bg-BG"/>
          </w:rPr>
          <m:t>=</m:t>
        </m:r>
        <m:f>
          <m:fPr>
            <m:ctrlPr>
              <w:rPr>
                <w:rFonts w:ascii="Cambria Math" w:hAnsi="Cambria Math" w:cs="Arial"/>
                <w:i/>
                <w:color w:val="000000" w:themeColor="text1"/>
                <w:lang w:val="bg-BG"/>
              </w:rPr>
            </m:ctrlPr>
          </m:fPr>
          <m:num>
            <m:r>
              <w:rPr>
                <w:rFonts w:ascii="Cambria Math" w:hAnsi="Cambria Math" w:cs="Arial"/>
                <w:color w:val="000000" w:themeColor="text1"/>
                <w:lang w:val="bg-BG"/>
              </w:rPr>
              <m:t>1</m:t>
            </m:r>
          </m:num>
          <m:den>
            <m:r>
              <w:rPr>
                <w:rFonts w:ascii="Cambria Math" w:hAnsi="Cambria Math" w:cs="Arial"/>
                <w:color w:val="000000" w:themeColor="text1"/>
                <w:lang w:val="bg-BG"/>
              </w:rPr>
              <m:t>γ</m:t>
            </m:r>
          </m:den>
        </m:f>
        <m:f>
          <m:fPr>
            <m:ctrlPr>
              <w:rPr>
                <w:rFonts w:ascii="Cambria Math" w:hAnsi="Cambria Math" w:cs="Arial"/>
                <w:i/>
                <w:iCs/>
                <w:color w:val="000000" w:themeColor="text1"/>
                <w:lang w:val="bg-BG"/>
              </w:rPr>
            </m:ctrlPr>
          </m:fPr>
          <m:num>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c</m:t>
                        </m:r>
                      </m:e>
                      <m:sub>
                        <m:r>
                          <w:rPr>
                            <w:rFonts w:ascii="Cambria Math" w:hAnsi="Cambria Math" w:cs="Arial"/>
                            <w:color w:val="000000" w:themeColor="text1"/>
                            <w:lang w:val="en-US"/>
                          </w:rPr>
                          <m:t>τ</m:t>
                        </m:r>
                      </m:sub>
                      <m:sup>
                        <m:r>
                          <w:rPr>
                            <w:rFonts w:ascii="Cambria Math" w:hAnsi="Cambria Math" w:cs="Arial"/>
                            <w:color w:val="000000" w:themeColor="text1"/>
                            <w:lang w:val="en-US"/>
                          </w:rPr>
                          <m:t>1</m:t>
                        </m:r>
                      </m:sup>
                    </m:sSubSup>
                    <m:d>
                      <m:dPr>
                        <m:ctrlPr>
                          <w:rPr>
                            <w:rFonts w:ascii="Cambria Math" w:hAnsi="Cambria Math" w:cs="Arial"/>
                            <w:i/>
                            <w:color w:val="000000" w:themeColor="text1"/>
                            <w:lang w:val="en-GB"/>
                          </w:rPr>
                        </m:ctrlPr>
                      </m:dPr>
                      <m:e>
                        <m:r>
                          <w:rPr>
                            <w:rFonts w:ascii="Cambria Math" w:hAnsi="Cambria Math" w:cs="Arial"/>
                            <w:color w:val="000000" w:themeColor="text1"/>
                            <w:lang w:val="en-US"/>
                          </w:rPr>
                          <m:t>z</m:t>
                        </m:r>
                      </m:e>
                    </m:d>
                  </m:e>
                </m:d>
              </m:e>
              <m:sub>
                <m:r>
                  <w:rPr>
                    <w:rFonts w:ascii="Cambria Math" w:hAnsi="Cambria Math" w:cs="Arial"/>
                    <w:color w:val="000000" w:themeColor="text1"/>
                    <w:lang w:val="en-US"/>
                  </w:rPr>
                  <m:t xml:space="preserve">z∈Z,τ </m:t>
                </m:r>
              </m:sub>
            </m:sSub>
          </m:num>
          <m:den>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bSup>
                      <m:sSubSupPr>
                        <m:ctrlPr>
                          <w:rPr>
                            <w:rFonts w:ascii="Cambria Math" w:hAnsi="Cambria Math" w:cs="Arial"/>
                            <w:i/>
                            <w:color w:val="000000" w:themeColor="text1"/>
                            <w:lang w:val="en-US"/>
                          </w:rPr>
                        </m:ctrlPr>
                      </m:sSubSupPr>
                      <m:e>
                        <m:r>
                          <w:rPr>
                            <w:rFonts w:ascii="Cambria Math" w:hAnsi="Cambria Math" w:cs="Arial"/>
                            <w:color w:val="000000" w:themeColor="text1"/>
                            <w:lang w:val="en-US"/>
                          </w:rPr>
                          <m:t>u</m:t>
                        </m:r>
                      </m:e>
                      <m:sub>
                        <m:r>
                          <w:rPr>
                            <w:rFonts w:ascii="Cambria Math" w:hAnsi="Cambria Math" w:cs="Arial"/>
                            <w:color w:val="000000" w:themeColor="text1"/>
                            <w:lang w:val="en-US"/>
                          </w:rPr>
                          <m:t>τ</m:t>
                        </m:r>
                      </m:sub>
                      <m:sup>
                        <m:r>
                          <w:rPr>
                            <w:rFonts w:ascii="Cambria Math" w:hAnsi="Cambria Math" w:cs="Arial"/>
                            <w:color w:val="000000" w:themeColor="text1"/>
                            <w:lang w:val="en-US"/>
                          </w:rPr>
                          <m:t>1</m:t>
                        </m:r>
                      </m:sup>
                    </m:sSubSup>
                    <m:d>
                      <m:dPr>
                        <m:ctrlPr>
                          <w:rPr>
                            <w:rFonts w:ascii="Cambria Math" w:hAnsi="Cambria Math" w:cs="Arial"/>
                            <w:i/>
                            <w:color w:val="000000" w:themeColor="text1"/>
                            <w:lang w:val="en-GB"/>
                          </w:rPr>
                        </m:ctrlPr>
                      </m:dPr>
                      <m:e>
                        <m:r>
                          <w:rPr>
                            <w:rFonts w:ascii="Cambria Math" w:hAnsi="Cambria Math" w:cs="Arial"/>
                            <w:color w:val="000000" w:themeColor="text1"/>
                            <w:lang w:val="en-US"/>
                          </w:rPr>
                          <m:t>z</m:t>
                        </m:r>
                      </m:e>
                    </m:d>
                  </m:e>
                </m:d>
              </m:e>
              <m:sub>
                <m:r>
                  <w:rPr>
                    <w:rFonts w:ascii="Cambria Math" w:hAnsi="Cambria Math" w:cs="Arial"/>
                    <w:color w:val="000000" w:themeColor="text1"/>
                    <w:lang w:val="en-US"/>
                  </w:rPr>
                  <m:t xml:space="preserve">z∈Z,τ </m:t>
                </m:r>
              </m:sub>
            </m:sSub>
          </m:den>
        </m:f>
      </m:oMath>
      <w:r w:rsidRPr="00F1528D">
        <w:rPr>
          <w:rFonts w:ascii="Arial" w:hAnsi="Arial" w:cs="Arial"/>
          <w:iCs/>
          <w:color w:val="000000" w:themeColor="text1"/>
          <w:lang w:val="bg-BG"/>
        </w:rPr>
        <w:t xml:space="preserve"> being the corrected ratio of all cut counts away from </w:t>
      </w:r>
      <w:r w:rsidRPr="00F1528D">
        <w:rPr>
          <w:rFonts w:ascii="Arial" w:hAnsi="Arial" w:cs="Arial"/>
          <w:iCs/>
          <w:color w:val="000000" w:themeColor="text1"/>
          <w:lang w:val="en-GB"/>
        </w:rPr>
        <w:t>all cut sites and all uncut fragment counts away from all cut sites.</w:t>
      </w:r>
    </w:p>
    <w:p w14:paraId="70EC212F" w14:textId="77777777" w:rsidR="00F31582" w:rsidRPr="00F1528D" w:rsidRDefault="0018241F" w:rsidP="00F31582">
      <w:pPr>
        <w:spacing w:afterLines="20" w:after="48" w:line="480" w:lineRule="auto"/>
        <w:ind w:left="2124" w:firstLine="708"/>
        <w:rPr>
          <w:rFonts w:ascii="Arial" w:hAnsi="Arial" w:cs="Arial"/>
          <w:color w:val="000000" w:themeColor="text1"/>
          <w:lang w:val="bg-BG"/>
        </w:rPr>
      </w:pPr>
      <m:oMath>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eff</m:t>
            </m:r>
          </m:sub>
          <m:sup>
            <m:r>
              <w:rPr>
                <w:rFonts w:ascii="Cambria Math" w:hAnsi="Cambria Math" w:cs="Arial"/>
                <w:color w:val="000000" w:themeColor="text1"/>
              </w:rPr>
              <m:t>i</m:t>
            </m:r>
          </m:sup>
        </m:sSubSup>
        <m:r>
          <w:rPr>
            <w:rFonts w:ascii="Cambria Math" w:hAnsi="Cambria Math" w:cs="Arial"/>
            <w:color w:val="000000" w:themeColor="text1"/>
            <w:lang w:val="bg-BG"/>
          </w:rPr>
          <m:t>=</m:t>
        </m:r>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C</m:t>
            </m:r>
          </m:e>
          <m:sup>
            <m:r>
              <w:rPr>
                <w:rFonts w:ascii="Cambria Math" w:hAnsi="Cambria Math" w:cs="Arial"/>
                <w:color w:val="000000" w:themeColor="text1"/>
                <w:lang w:val="en-US"/>
              </w:rPr>
              <m:t>i</m:t>
            </m:r>
          </m:sup>
        </m:sSup>
        <m:r>
          <w:rPr>
            <w:rFonts w:ascii="Cambria Math" w:hAnsi="Cambria Math" w:cs="Arial"/>
            <w:color w:val="000000" w:themeColor="text1"/>
            <w:lang w:val="bg-BG"/>
          </w:rPr>
          <m:t>-</m:t>
        </m:r>
        <m:r>
          <w:rPr>
            <w:rFonts w:ascii="Cambria Math" w:hAnsi="Cambria Math" w:cs="Arial"/>
            <w:color w:val="000000" w:themeColor="text1"/>
            <w:lang w:val="en-US"/>
          </w:rPr>
          <m:t>σ</m:t>
        </m:r>
        <m:d>
          <m:dPr>
            <m:ctrlPr>
              <w:rPr>
                <w:rFonts w:ascii="Cambria Math" w:hAnsi="Cambria Math" w:cs="Arial"/>
                <w:i/>
                <w:color w:val="000000" w:themeColor="text1"/>
              </w:rPr>
            </m:ctrlPr>
          </m:dPr>
          <m:e>
            <m:r>
              <w:rPr>
                <w:rFonts w:ascii="Cambria Math" w:hAnsi="Cambria Math" w:cs="Arial"/>
                <w:color w:val="000000" w:themeColor="text1"/>
                <w:lang w:val="en-US"/>
              </w:rPr>
              <m:t>w</m:t>
            </m:r>
            <m:r>
              <w:rPr>
                <w:rFonts w:ascii="Cambria Math" w:hAnsi="Cambria Math" w:cs="Arial"/>
                <w:color w:val="000000" w:themeColor="text1"/>
                <w:lang w:val="bg-BG"/>
              </w:rPr>
              <m:t>+1</m:t>
            </m:r>
          </m:e>
        </m:d>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r>
          <w:rPr>
            <w:rFonts w:ascii="Cambria Math" w:hAnsi="Cambria Math" w:cs="Arial"/>
            <w:color w:val="000000" w:themeColor="text1"/>
          </w:rPr>
          <m:t>γ</m:t>
        </m:r>
      </m:oMath>
      <w:r w:rsidR="00F31582" w:rsidRPr="00F1528D">
        <w:rPr>
          <w:rFonts w:ascii="Arial" w:hAnsi="Arial" w:cs="Arial"/>
          <w:color w:val="000000" w:themeColor="text1"/>
          <w:lang w:val="bg-BG"/>
        </w:rPr>
        <w:t xml:space="preserve">  </w:t>
      </w:r>
      <w:r w:rsidR="00F31582" w:rsidRPr="00F1528D">
        <w:rPr>
          <w:rFonts w:ascii="Arial" w:hAnsi="Arial" w:cs="Arial"/>
          <w:color w:val="000000" w:themeColor="text1"/>
          <w:lang w:val="en-GB"/>
        </w:rPr>
        <w:t>and</w:t>
      </w:r>
      <w:r w:rsidR="00F31582" w:rsidRPr="00F1528D">
        <w:rPr>
          <w:rFonts w:ascii="Arial" w:hAnsi="Arial" w:cs="Arial"/>
          <w:color w:val="000000" w:themeColor="text1"/>
          <w:lang w:val="bg-BG"/>
        </w:rPr>
        <w:t xml:space="preserve"> </w:t>
      </w:r>
    </w:p>
    <w:p w14:paraId="2DC1F998" w14:textId="15774FA3" w:rsidR="00F31582" w:rsidRPr="00F1528D" w:rsidRDefault="0018241F" w:rsidP="00F31582">
      <w:pPr>
        <w:spacing w:afterLines="20" w:after="48" w:line="480" w:lineRule="auto"/>
        <w:ind w:left="2124" w:firstLine="708"/>
        <w:rPr>
          <w:rFonts w:ascii="Arial" w:hAnsi="Arial" w:cs="Arial"/>
          <w:color w:val="000000" w:themeColor="text1"/>
          <w:lang w:val="bg-BG"/>
        </w:rPr>
      </w:pPr>
      <m:oMathPara>
        <m:oMathParaPr>
          <m:jc m:val="left"/>
        </m:oMathParaPr>
        <m:oMath>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eff</m:t>
              </m:r>
            </m:sub>
            <m:sup>
              <m:r>
                <w:rPr>
                  <w:rFonts w:ascii="Cambria Math" w:hAnsi="Cambria Math" w:cs="Arial"/>
                  <w:color w:val="000000" w:themeColor="text1"/>
                </w:rPr>
                <m:t>i</m:t>
              </m:r>
            </m:sup>
          </m:sSubSup>
          <m:r>
            <w:rPr>
              <w:rFonts w:ascii="Cambria Math" w:hAnsi="Cambria Math" w:cs="Arial"/>
              <w:color w:val="000000" w:themeColor="text1"/>
              <w:lang w:val="bg-BG"/>
            </w:rPr>
            <m:t>=</m:t>
          </m:r>
          <m:d>
            <m:dPr>
              <m:ctrlPr>
                <w:rPr>
                  <w:rFonts w:ascii="Cambria Math" w:hAnsi="Cambria Math" w:cs="Arial"/>
                  <w:i/>
                  <w:color w:val="000000" w:themeColor="text1"/>
                </w:rPr>
              </m:ctrlPr>
            </m:dPr>
            <m:e>
              <m:r>
                <w:rPr>
                  <w:rFonts w:ascii="Cambria Math" w:hAnsi="Cambria Math" w:cs="Arial"/>
                  <w:color w:val="000000" w:themeColor="text1"/>
                  <w:lang w:val="bg-BG"/>
                </w:rPr>
                <m:t>1+</m:t>
              </m:r>
              <m:r>
                <w:rPr>
                  <w:rFonts w:ascii="Cambria Math" w:hAnsi="Cambria Math" w:cs="Arial"/>
                  <w:color w:val="000000" w:themeColor="text1"/>
                </w:rPr>
                <m:t>σ</m:t>
              </m:r>
            </m:e>
          </m:d>
          <m:sSup>
            <m:sSupPr>
              <m:ctrlPr>
                <w:rPr>
                  <w:rFonts w:ascii="Cambria Math" w:hAnsi="Cambria Math" w:cs="Arial"/>
                  <w:i/>
                  <w:color w:val="000000" w:themeColor="text1"/>
                  <w:lang w:val="en-US"/>
                </w:rPr>
              </m:ctrlPr>
            </m:sSupPr>
            <m:e>
              <m:r>
                <w:rPr>
                  <w:rFonts w:ascii="Cambria Math" w:hAnsi="Cambria Math" w:cs="Arial"/>
                  <w:color w:val="000000" w:themeColor="text1"/>
                  <w:lang w:val="en-US"/>
                </w:rPr>
                <m:t>U</m:t>
              </m:r>
            </m:e>
            <m:sup>
              <m:r>
                <w:rPr>
                  <w:rFonts w:ascii="Cambria Math" w:hAnsi="Cambria Math" w:cs="Arial"/>
                  <w:color w:val="000000" w:themeColor="text1"/>
                  <w:lang w:val="en-US"/>
                </w:rPr>
                <m:t>i</m:t>
              </m:r>
            </m:sup>
          </m:sSup>
          <m:r>
            <w:rPr>
              <w:rFonts w:ascii="Cambria Math" w:hAnsi="Cambria Math" w:cs="Arial"/>
              <w:color w:val="000000" w:themeColor="text1"/>
              <w:lang w:val="en-US"/>
            </w:rPr>
            <m:t>γ</m:t>
          </m:r>
        </m:oMath>
      </m:oMathPara>
    </w:p>
    <w:p w14:paraId="0590F6E4" w14:textId="77777777" w:rsidR="00F31582" w:rsidRPr="00F1528D" w:rsidRDefault="00F31582" w:rsidP="00F31582">
      <w:pPr>
        <w:spacing w:afterLines="20" w:after="48" w:line="480" w:lineRule="auto"/>
        <w:jc w:val="both"/>
        <w:rPr>
          <w:rFonts w:ascii="Arial" w:hAnsi="Arial" w:cs="Arial"/>
          <w:color w:val="000000" w:themeColor="text1"/>
          <w:lang w:val="en-GB"/>
        </w:rPr>
      </w:pPr>
      <w:r w:rsidRPr="00F1528D">
        <w:rPr>
          <w:rFonts w:ascii="Arial" w:hAnsi="Arial" w:cs="Arial"/>
          <w:color w:val="000000" w:themeColor="text1"/>
          <w:lang w:val="en-GB"/>
        </w:rPr>
        <w:t xml:space="preserve">are the effective counts of cut and uncut fragments, respectively, both corrected for cuts in the shearing step and different sequencing probabilities of cut and uncut fragments. </w:t>
      </w:r>
      <m:oMath>
        <m:sSubSup>
          <m:sSubSupPr>
            <m:ctrlPr>
              <w:rPr>
                <w:rFonts w:ascii="Cambria Math" w:hAnsi="Cambria Math" w:cs="Arial"/>
                <w:i/>
                <w:iCs/>
                <w:color w:val="000000" w:themeColor="text1"/>
              </w:rPr>
            </m:ctrlPr>
          </m:sSubSupPr>
          <m:e>
            <m:r>
              <w:rPr>
                <w:rFonts w:ascii="Cambria Math" w:hAnsi="Cambria Math" w:cs="Arial"/>
                <w:color w:val="000000" w:themeColor="text1"/>
              </w:rPr>
              <m:t>C</m:t>
            </m:r>
          </m:e>
          <m:sub>
            <m:r>
              <w:rPr>
                <w:rFonts w:ascii="Cambria Math" w:hAnsi="Cambria Math" w:cs="Arial"/>
                <w:color w:val="000000" w:themeColor="text1"/>
              </w:rPr>
              <m:t>eff</m:t>
            </m:r>
          </m:sub>
          <m:sup>
            <m:r>
              <w:rPr>
                <w:rFonts w:ascii="Cambria Math" w:hAnsi="Cambria Math" w:cs="Arial"/>
                <w:color w:val="000000" w:themeColor="text1"/>
              </w:rPr>
              <m:t>i</m:t>
            </m:r>
          </m:sup>
        </m:sSubSup>
        <m:r>
          <w:rPr>
            <w:rFonts w:ascii="Cambria Math" w:hAnsi="Cambria Math" w:cs="Arial"/>
            <w:color w:val="000000" w:themeColor="text1"/>
            <w:lang w:val="bg-BG"/>
          </w:rPr>
          <m:t>+</m:t>
        </m:r>
        <m:sSubSup>
          <m:sSubSupPr>
            <m:ctrlPr>
              <w:rPr>
                <w:rFonts w:ascii="Cambria Math" w:hAnsi="Cambria Math" w:cs="Arial"/>
                <w:i/>
                <w:iCs/>
                <w:color w:val="000000" w:themeColor="text1"/>
              </w:rPr>
            </m:ctrlPr>
          </m:sSubSupPr>
          <m:e>
            <m:r>
              <w:rPr>
                <w:rFonts w:ascii="Cambria Math" w:hAnsi="Cambria Math" w:cs="Arial"/>
                <w:color w:val="000000" w:themeColor="text1"/>
              </w:rPr>
              <m:t>U</m:t>
            </m:r>
          </m:e>
          <m:sub>
            <m:r>
              <w:rPr>
                <w:rFonts w:ascii="Cambria Math" w:hAnsi="Cambria Math" w:cs="Arial"/>
                <w:color w:val="000000" w:themeColor="text1"/>
              </w:rPr>
              <m:t>eff</m:t>
            </m:r>
          </m:sub>
          <m:sup>
            <m:r>
              <w:rPr>
                <w:rFonts w:ascii="Cambria Math" w:hAnsi="Cambria Math" w:cs="Arial"/>
                <w:color w:val="000000" w:themeColor="text1"/>
              </w:rPr>
              <m:t>i</m:t>
            </m:r>
          </m:sup>
        </m:sSubSup>
      </m:oMath>
      <w:r w:rsidRPr="00F1528D">
        <w:rPr>
          <w:rFonts w:ascii="Arial" w:hAnsi="Arial" w:cs="Arial"/>
          <w:iCs/>
          <w:color w:val="000000" w:themeColor="text1"/>
          <w:lang w:val="bg-BG"/>
        </w:rPr>
        <w:t xml:space="preserve"> </w:t>
      </w:r>
      <w:r w:rsidRPr="00F1528D">
        <w:rPr>
          <w:rFonts w:ascii="Arial" w:hAnsi="Arial" w:cs="Arial"/>
          <w:iCs/>
          <w:color w:val="000000" w:themeColor="text1"/>
          <w:lang w:val="en-US"/>
        </w:rPr>
        <w:t xml:space="preserve">gives an "effective coverage" of cut and uncut fragments at the site </w:t>
      </w:r>
      <m:oMath>
        <m:r>
          <w:rPr>
            <w:rFonts w:ascii="Cambria Math" w:hAnsi="Cambria Math" w:cs="Arial"/>
            <w:color w:val="000000" w:themeColor="text1"/>
            <w:lang w:val="en-US"/>
          </w:rPr>
          <m:t>i</m:t>
        </m:r>
      </m:oMath>
      <w:r w:rsidRPr="00F1528D">
        <w:rPr>
          <w:rFonts w:ascii="Arial" w:hAnsi="Arial" w:cs="Arial"/>
          <w:iCs/>
          <w:color w:val="000000" w:themeColor="text1"/>
          <w:lang w:val="en-US"/>
        </w:rPr>
        <w:t xml:space="preserve"> and we ignore sites with an effective coverage below 40.</w:t>
      </w:r>
      <w:r>
        <w:rPr>
          <w:rFonts w:ascii="Arial" w:hAnsi="Arial" w:cs="Arial"/>
          <w:iCs/>
          <w:color w:val="000000" w:themeColor="text1"/>
          <w:lang w:val="en-US"/>
        </w:rPr>
        <w:t xml:space="preserve"> This limit may be adapted for different applications.</w:t>
      </w:r>
      <w:r w:rsidRPr="00F1528D">
        <w:rPr>
          <w:rFonts w:ascii="Arial" w:hAnsi="Arial" w:cs="Arial"/>
          <w:color w:val="000000" w:themeColor="text1"/>
          <w:vertAlign w:val="subscript"/>
          <w:lang w:val="en-US"/>
        </w:rPr>
        <w:t xml:space="preserve"> </w:t>
      </w:r>
      <w:r w:rsidRPr="00F1528D">
        <w:rPr>
          <w:rFonts w:ascii="Arial" w:hAnsi="Arial" w:cs="Arial"/>
          <w:iCs/>
          <w:color w:val="000000" w:themeColor="text1"/>
          <w:lang w:val="en-US"/>
        </w:rPr>
        <w:t xml:space="preserve">Finally, the genome-wide average accessibility is given by </w:t>
      </w:r>
      <m:oMath>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α</m:t>
            </m:r>
          </m:e>
        </m:acc>
        <m:r>
          <w:rPr>
            <w:rFonts w:ascii="Cambria Math" w:hAnsi="Cambria Math" w:cs="Arial"/>
            <w:color w:val="000000" w:themeColor="text1"/>
            <w:lang w:val="en-US"/>
          </w:rPr>
          <m:t>=</m:t>
        </m:r>
        <m:sSub>
          <m:sSubPr>
            <m:ctrlPr>
              <w:rPr>
                <w:rFonts w:ascii="Cambria Math" w:hAnsi="Cambria Math" w:cs="Arial"/>
                <w:i/>
                <w:color w:val="000000" w:themeColor="text1"/>
                <w:lang w:val="en-US"/>
              </w:rPr>
            </m:ctrlPr>
          </m:sSubPr>
          <m:e>
            <m:d>
              <m:dPr>
                <m:begChr m:val="〈"/>
                <m:endChr m:val="〉"/>
                <m:ctrlPr>
                  <w:rPr>
                    <w:rFonts w:ascii="Cambria Math" w:hAnsi="Cambria Math" w:cs="Arial"/>
                    <w:i/>
                    <w:color w:val="000000" w:themeColor="text1"/>
                    <w:lang w:val="en-US"/>
                  </w:rPr>
                </m:ctrlPr>
              </m:dPr>
              <m:e>
                <m:sSup>
                  <m:sSupPr>
                    <m:ctrlPr>
                      <w:rPr>
                        <w:rFonts w:ascii="Cambria Math" w:hAnsi="Cambria Math" w:cs="Arial"/>
                        <w:i/>
                        <w:color w:val="000000" w:themeColor="text1"/>
                        <w:lang w:val="en-US"/>
                      </w:rPr>
                    </m:ctrlPr>
                  </m:sSupPr>
                  <m:e>
                    <m:acc>
                      <m:accPr>
                        <m:ctrlPr>
                          <w:rPr>
                            <w:rFonts w:ascii="Cambria Math" w:hAnsi="Cambria Math" w:cs="Arial"/>
                            <w:i/>
                            <w:color w:val="000000" w:themeColor="text1"/>
                            <w:lang w:val="en-US"/>
                          </w:rPr>
                        </m:ctrlPr>
                      </m:accPr>
                      <m:e>
                        <m:r>
                          <w:rPr>
                            <w:rFonts w:ascii="Cambria Math" w:hAnsi="Cambria Math" w:cs="Arial"/>
                            <w:color w:val="000000" w:themeColor="text1"/>
                            <w:lang w:val="en-US"/>
                          </w:rPr>
                          <m:t>α</m:t>
                        </m:r>
                      </m:e>
                    </m:acc>
                  </m:e>
                  <m:sup>
                    <m:r>
                      <w:rPr>
                        <w:rFonts w:ascii="Cambria Math" w:hAnsi="Cambria Math" w:cs="Arial"/>
                        <w:color w:val="000000" w:themeColor="text1"/>
                        <w:lang w:val="en-US"/>
                      </w:rPr>
                      <m:t>i</m:t>
                    </m:r>
                  </m:sup>
                </m:sSup>
              </m:e>
            </m:d>
          </m:e>
          <m:sub>
            <m:r>
              <w:rPr>
                <w:rFonts w:ascii="Cambria Math" w:hAnsi="Cambria Math" w:cs="Arial"/>
                <w:color w:val="000000" w:themeColor="text1"/>
                <w:lang w:val="en-US"/>
              </w:rPr>
              <m:t>i∈I</m:t>
            </m:r>
          </m:sub>
        </m:sSub>
      </m:oMath>
      <w:r w:rsidRPr="00F1528D">
        <w:rPr>
          <w:rFonts w:ascii="Arial" w:hAnsi="Arial" w:cs="Arial"/>
          <w:iCs/>
          <w:color w:val="000000" w:themeColor="text1"/>
          <w:lang w:val="en-US"/>
        </w:rPr>
        <w:t>.</w:t>
      </w:r>
    </w:p>
    <w:p w14:paraId="255C44EC" w14:textId="77777777" w:rsidR="00F31582" w:rsidRPr="00F1528D" w:rsidRDefault="00F31582" w:rsidP="00F31582">
      <w:pPr>
        <w:spacing w:afterLines="20" w:after="48" w:line="480" w:lineRule="auto"/>
        <w:jc w:val="both"/>
        <w:rPr>
          <w:rFonts w:ascii="Arial" w:hAnsi="Arial" w:cs="Arial"/>
          <w:iCs/>
          <w:color w:val="000000" w:themeColor="text1"/>
          <w:lang w:val="en-US"/>
        </w:rPr>
      </w:pPr>
    </w:p>
    <w:p w14:paraId="5FCCDF22" w14:textId="77777777" w:rsidR="00F31582" w:rsidRPr="00F1528D" w:rsidRDefault="00F31582" w:rsidP="00F31582">
      <w:pPr>
        <w:spacing w:afterLines="20" w:after="48" w:line="480" w:lineRule="auto"/>
        <w:jc w:val="both"/>
        <w:rPr>
          <w:rFonts w:ascii="Arial" w:hAnsi="Arial" w:cs="Arial"/>
          <w:iCs/>
          <w:color w:val="000000" w:themeColor="text1"/>
          <w:lang w:val="en-US"/>
        </w:rPr>
      </w:pPr>
      <w:r w:rsidRPr="00F1528D">
        <w:rPr>
          <w:rFonts w:ascii="Arial" w:hAnsi="Arial" w:cs="Arial"/>
          <w:iCs/>
          <w:color w:val="000000" w:themeColor="text1"/>
          <w:lang w:val="en-US"/>
        </w:rPr>
        <w:t xml:space="preserve">Fit of </w:t>
      </w:r>
      <m:oMath>
        <m:r>
          <w:rPr>
            <w:rFonts w:ascii="Cambria Math" w:hAnsi="Cambria Math" w:cs="Arial"/>
            <w:color w:val="000000" w:themeColor="text1"/>
            <w:lang w:val="en-US"/>
          </w:rPr>
          <m:t>γ</m:t>
        </m:r>
      </m:oMath>
      <w:r w:rsidRPr="00F1528D">
        <w:rPr>
          <w:rFonts w:ascii="Arial" w:hAnsi="Arial" w:cs="Arial"/>
          <w:iCs/>
          <w:color w:val="000000" w:themeColor="text1"/>
          <w:lang w:val="en-US"/>
        </w:rPr>
        <w:t xml:space="preserve"> using prepared calibration samples for </w:t>
      </w:r>
      <w:r>
        <w:rPr>
          <w:rFonts w:ascii="Arial" w:hAnsi="Arial" w:cs="Arial"/>
          <w:iCs/>
          <w:color w:val="000000" w:themeColor="text1"/>
          <w:lang w:val="en-US"/>
        </w:rPr>
        <w:t>RE</w:t>
      </w:r>
      <w:r w:rsidRPr="00F1528D">
        <w:rPr>
          <w:rFonts w:ascii="Arial" w:hAnsi="Arial" w:cs="Arial"/>
          <w:iCs/>
          <w:color w:val="000000" w:themeColor="text1"/>
          <w:lang w:val="en-US"/>
        </w:rPr>
        <w:t xml:space="preserve"> digests:</w:t>
      </w:r>
    </w:p>
    <w:p w14:paraId="51990D8B" w14:textId="77777777" w:rsidR="00F31582" w:rsidRPr="00F1528D" w:rsidRDefault="00F31582" w:rsidP="00F31582">
      <w:pPr>
        <w:spacing w:afterLines="20" w:after="48" w:line="480" w:lineRule="auto"/>
        <w:jc w:val="both"/>
        <w:rPr>
          <w:rFonts w:ascii="Arial" w:hAnsi="Arial" w:cs="Arial"/>
          <w:iCs/>
          <w:color w:val="000000" w:themeColor="text1"/>
          <w:lang w:val="en-US"/>
        </w:rPr>
      </w:pPr>
      <w:r w:rsidRPr="00F1528D">
        <w:rPr>
          <w:rFonts w:ascii="Arial" w:hAnsi="Arial" w:cs="Arial"/>
          <w:iCs/>
          <w:color w:val="000000" w:themeColor="text1"/>
          <w:lang w:val="en-US"/>
        </w:rPr>
        <w:t xml:space="preserve">For each </w:t>
      </w:r>
      <w:r>
        <w:rPr>
          <w:rFonts w:ascii="Arial" w:hAnsi="Arial" w:cs="Arial"/>
          <w:iCs/>
          <w:color w:val="000000" w:themeColor="text1"/>
          <w:lang w:val="en-US"/>
        </w:rPr>
        <w:t>RE</w:t>
      </w:r>
      <w:r w:rsidRPr="00F1528D">
        <w:rPr>
          <w:rFonts w:ascii="Arial" w:hAnsi="Arial" w:cs="Arial"/>
          <w:iCs/>
          <w:color w:val="000000" w:themeColor="text1"/>
          <w:lang w:val="en-US"/>
        </w:rPr>
        <w:t xml:space="preserve"> (AluI, BamHI and HindIII) and each calibration sample </w:t>
      </w:r>
      <m:oMath>
        <m:r>
          <w:rPr>
            <w:rFonts w:ascii="Cambria Math" w:hAnsi="Cambria Math" w:cs="Arial"/>
            <w:color w:val="000000" w:themeColor="text1"/>
            <w:lang w:val="en-US"/>
          </w:rPr>
          <m:t>s</m:t>
        </m:r>
      </m:oMath>
      <w:r w:rsidRPr="00F1528D">
        <w:rPr>
          <w:rFonts w:ascii="Arial" w:hAnsi="Arial" w:cs="Arial"/>
          <w:iCs/>
          <w:color w:val="000000" w:themeColor="text1"/>
          <w:lang w:val="en-US"/>
        </w:rPr>
        <w:t xml:space="preserve"> with 0%, 10%, 30%, 50%, 70%, 90%, and 100% prepared fraction of uncut DNA molecules, i.e. prepared occupancy </w:t>
      </w:r>
      <m:oMath>
        <m:sSub>
          <m:sSubPr>
            <m:ctrlPr>
              <w:rPr>
                <w:rFonts w:ascii="Cambria Math" w:hAnsi="Cambria Math" w:cs="Arial"/>
                <w:i/>
                <w:iCs/>
                <w:color w:val="000000" w:themeColor="text1"/>
                <w:lang w:val="en-US"/>
              </w:rPr>
            </m:ctrlPr>
          </m:sSubPr>
          <m:e>
            <m:r>
              <w:rPr>
                <w:rFonts w:ascii="Cambria Math" w:hAnsi="Cambria Math" w:cs="Arial"/>
                <w:color w:val="000000" w:themeColor="text1"/>
                <w:lang w:val="en-US"/>
              </w:rPr>
              <m:t>ω</m:t>
            </m:r>
          </m:e>
          <m:sub>
            <m:r>
              <w:rPr>
                <w:rFonts w:ascii="Cambria Math" w:hAnsi="Cambria Math" w:cs="Arial"/>
                <w:color w:val="000000" w:themeColor="text1"/>
                <w:lang w:val="en-US"/>
              </w:rPr>
              <m:t>s</m:t>
            </m:r>
          </m:sub>
        </m:sSub>
        <m:r>
          <w:rPr>
            <w:rFonts w:ascii="Cambria Math" w:hAnsi="Cambria Math" w:cs="Arial"/>
            <w:color w:val="000000" w:themeColor="text1"/>
            <w:lang w:val="en-US"/>
          </w:rPr>
          <m:t>=1-</m:t>
        </m:r>
        <m:sSub>
          <m:sSubPr>
            <m:ctrlPr>
              <w:rPr>
                <w:rFonts w:ascii="Cambria Math" w:hAnsi="Cambria Math" w:cs="Arial"/>
                <w:i/>
                <w:iCs/>
                <w:color w:val="000000" w:themeColor="text1"/>
                <w:lang w:val="en-US"/>
              </w:rPr>
            </m:ctrlPr>
          </m:sSubPr>
          <m:e>
            <m:r>
              <w:rPr>
                <w:rFonts w:ascii="Cambria Math" w:hAnsi="Cambria Math" w:cs="Arial"/>
                <w:color w:val="000000" w:themeColor="text1"/>
                <w:lang w:val="en-US"/>
              </w:rPr>
              <m:t>α</m:t>
            </m:r>
          </m:e>
          <m:sub>
            <m:r>
              <w:rPr>
                <w:rFonts w:ascii="Cambria Math" w:hAnsi="Cambria Math" w:cs="Arial"/>
                <w:color w:val="000000" w:themeColor="text1"/>
                <w:lang w:val="en-US"/>
              </w:rPr>
              <m:t>s</m:t>
            </m:r>
          </m:sub>
        </m:sSub>
      </m:oMath>
      <w:r w:rsidRPr="00F1528D">
        <w:rPr>
          <w:rFonts w:ascii="Arial" w:hAnsi="Arial" w:cs="Arial"/>
          <w:iCs/>
          <w:color w:val="000000" w:themeColor="text1"/>
          <w:lang w:val="en-US"/>
        </w:rPr>
        <w:t xml:space="preserve">, we calculate the measured genome-wide average occupancy  </w:t>
      </w:r>
      <m:oMath>
        <m:sSub>
          <m:sSubPr>
            <m:ctrlPr>
              <w:rPr>
                <w:rFonts w:ascii="Cambria Math" w:hAnsi="Cambria Math" w:cs="Arial"/>
                <w:i/>
                <w:iCs/>
                <w:color w:val="000000" w:themeColor="text1"/>
                <w:lang w:val="en-US"/>
              </w:rPr>
            </m:ctrlPr>
          </m:sSub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ω</m:t>
                </m:r>
              </m:e>
            </m:acc>
          </m:e>
          <m:sub>
            <m:r>
              <w:rPr>
                <w:rFonts w:ascii="Cambria Math" w:hAnsi="Cambria Math" w:cs="Arial"/>
                <w:color w:val="000000" w:themeColor="text1"/>
                <w:lang w:val="en-US"/>
              </w:rPr>
              <m:t>s</m:t>
            </m:r>
          </m:sub>
        </m:sSub>
        <m:r>
          <w:rPr>
            <w:rFonts w:ascii="Cambria Math" w:hAnsi="Cambria Math" w:cs="Arial"/>
            <w:color w:val="000000" w:themeColor="text1"/>
            <w:lang w:val="en-US"/>
          </w:rPr>
          <m:t>(γ)=1-</m:t>
        </m:r>
        <m:sSub>
          <m:sSubPr>
            <m:ctrlPr>
              <w:rPr>
                <w:rFonts w:ascii="Cambria Math" w:hAnsi="Cambria Math" w:cs="Arial"/>
                <w:i/>
                <w:iCs/>
                <w:color w:val="000000" w:themeColor="text1"/>
                <w:lang w:val="en-US"/>
              </w:rPr>
            </m:ctrlPr>
          </m:sSub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α</m:t>
                </m:r>
              </m:e>
            </m:acc>
          </m:e>
          <m:sub>
            <m:r>
              <w:rPr>
                <w:rFonts w:ascii="Cambria Math" w:hAnsi="Cambria Math" w:cs="Arial"/>
                <w:color w:val="000000" w:themeColor="text1"/>
                <w:lang w:val="en-US"/>
              </w:rPr>
              <m:t>s</m:t>
            </m:r>
          </m:sub>
        </m:sSub>
        <m:r>
          <w:rPr>
            <w:rFonts w:ascii="Cambria Math" w:hAnsi="Cambria Math" w:cs="Arial"/>
            <w:color w:val="000000" w:themeColor="text1"/>
            <w:lang w:val="en-US"/>
          </w:rPr>
          <m:t>(γ)</m:t>
        </m:r>
      </m:oMath>
      <w:r w:rsidRPr="00F1528D">
        <w:rPr>
          <w:rFonts w:ascii="Arial" w:hAnsi="Arial" w:cs="Arial"/>
          <w:iCs/>
          <w:color w:val="000000" w:themeColor="text1"/>
          <w:lang w:val="en-US"/>
        </w:rPr>
        <w:t xml:space="preserve"> for varying </w:t>
      </w:r>
      <m:oMath>
        <m:r>
          <w:rPr>
            <w:rFonts w:ascii="Cambria Math" w:hAnsi="Cambria Math" w:cs="Arial"/>
            <w:color w:val="000000" w:themeColor="text1"/>
            <w:lang w:val="en-US"/>
          </w:rPr>
          <m:t>γ.</m:t>
        </m:r>
      </m:oMath>
      <w:r w:rsidRPr="00F1528D">
        <w:rPr>
          <w:rFonts w:ascii="Arial" w:hAnsi="Arial" w:cs="Arial"/>
          <w:iCs/>
          <w:color w:val="000000" w:themeColor="text1"/>
          <w:lang w:val="en-US"/>
        </w:rPr>
        <w:t xml:space="preserve"> We then choose </w:t>
      </w:r>
      <m:oMath>
        <m:r>
          <w:rPr>
            <w:rFonts w:ascii="Cambria Math" w:hAnsi="Cambria Math" w:cs="Arial"/>
            <w:color w:val="000000" w:themeColor="text1"/>
            <w:lang w:val="en-US"/>
          </w:rPr>
          <m:t>γ</m:t>
        </m:r>
      </m:oMath>
      <w:r w:rsidRPr="00F1528D">
        <w:rPr>
          <w:rFonts w:ascii="Arial" w:hAnsi="Arial" w:cs="Arial"/>
          <w:iCs/>
          <w:color w:val="000000" w:themeColor="text1"/>
          <w:lang w:val="en-US"/>
        </w:rPr>
        <w:t xml:space="preserve"> for each </w:t>
      </w:r>
      <w:r>
        <w:rPr>
          <w:rFonts w:ascii="Arial" w:hAnsi="Arial" w:cs="Arial"/>
          <w:iCs/>
          <w:color w:val="000000" w:themeColor="text1"/>
          <w:lang w:val="en-US"/>
        </w:rPr>
        <w:t>RE</w:t>
      </w:r>
      <w:r w:rsidRPr="00F1528D">
        <w:rPr>
          <w:rFonts w:ascii="Arial" w:hAnsi="Arial" w:cs="Arial"/>
          <w:iCs/>
          <w:color w:val="000000" w:themeColor="text1"/>
          <w:lang w:val="en-US"/>
        </w:rPr>
        <w:t xml:space="preserve"> such that </w:t>
      </w:r>
      <m:oMath>
        <m:sSub>
          <m:sSubPr>
            <m:ctrlPr>
              <w:rPr>
                <w:rFonts w:ascii="Cambria Math" w:hAnsi="Cambria Math" w:cs="Arial"/>
                <w:i/>
                <w:iCs/>
                <w:color w:val="000000" w:themeColor="text1"/>
                <w:lang w:val="en-US"/>
              </w:rPr>
            </m:ctrlPr>
          </m:sSubPr>
          <m:e>
            <m:d>
              <m:dPr>
                <m:begChr m:val="〈"/>
                <m:endChr m:val="〉"/>
                <m:ctrlPr>
                  <w:rPr>
                    <w:rFonts w:ascii="Cambria Math" w:hAnsi="Cambria Math" w:cs="Arial"/>
                    <w:i/>
                    <w:iCs/>
                    <w:color w:val="000000" w:themeColor="text1"/>
                    <w:lang w:val="en-US"/>
                  </w:rPr>
                </m:ctrlPr>
              </m:dPr>
              <m:e>
                <m:sSup>
                  <m:sSupPr>
                    <m:ctrlPr>
                      <w:rPr>
                        <w:rFonts w:ascii="Cambria Math" w:hAnsi="Cambria Math" w:cs="Arial"/>
                        <w:i/>
                        <w:iCs/>
                        <w:color w:val="000000" w:themeColor="text1"/>
                        <w:lang w:val="en-US"/>
                      </w:rPr>
                    </m:ctrlPr>
                  </m:sSupPr>
                  <m:e>
                    <m:d>
                      <m:dPr>
                        <m:ctrlPr>
                          <w:rPr>
                            <w:rFonts w:ascii="Cambria Math" w:hAnsi="Cambria Math" w:cs="Arial"/>
                            <w:i/>
                            <w:iCs/>
                            <w:color w:val="000000" w:themeColor="text1"/>
                            <w:lang w:val="en-US"/>
                          </w:rPr>
                        </m:ctrlPr>
                      </m:dPr>
                      <m:e>
                        <m:sSub>
                          <m:sSubPr>
                            <m:ctrlPr>
                              <w:rPr>
                                <w:rFonts w:ascii="Cambria Math" w:hAnsi="Cambria Math" w:cs="Arial"/>
                                <w:i/>
                                <w:iCs/>
                                <w:color w:val="000000" w:themeColor="text1"/>
                                <w:lang w:val="en-US"/>
                              </w:rPr>
                            </m:ctrlPr>
                          </m:sSubPr>
                          <m:e>
                            <m:r>
                              <w:rPr>
                                <w:rFonts w:ascii="Cambria Math" w:hAnsi="Cambria Math" w:cs="Arial"/>
                                <w:color w:val="000000" w:themeColor="text1"/>
                                <w:lang w:val="en-US"/>
                              </w:rPr>
                              <m:t>ω</m:t>
                            </m:r>
                          </m:e>
                          <m:sub>
                            <m:r>
                              <w:rPr>
                                <w:rFonts w:ascii="Cambria Math" w:hAnsi="Cambria Math" w:cs="Arial"/>
                                <w:color w:val="000000" w:themeColor="text1"/>
                                <w:lang w:val="en-US"/>
                              </w:rPr>
                              <m:t>s</m:t>
                            </m:r>
                          </m:sub>
                        </m:sSub>
                        <m:r>
                          <w:rPr>
                            <w:rFonts w:ascii="Cambria Math" w:hAnsi="Cambria Math" w:cs="Arial"/>
                            <w:color w:val="000000" w:themeColor="text1"/>
                            <w:lang w:val="en-US"/>
                          </w:rPr>
                          <m:t>-</m:t>
                        </m:r>
                        <m:sSub>
                          <m:sSubPr>
                            <m:ctrlPr>
                              <w:rPr>
                                <w:rFonts w:ascii="Cambria Math" w:hAnsi="Cambria Math" w:cs="Arial"/>
                                <w:i/>
                                <w:iCs/>
                                <w:color w:val="000000" w:themeColor="text1"/>
                                <w:lang w:val="en-US"/>
                              </w:rPr>
                            </m:ctrlPr>
                          </m:sSubPr>
                          <m:e>
                            <m:acc>
                              <m:accPr>
                                <m:ctrlPr>
                                  <w:rPr>
                                    <w:rFonts w:ascii="Cambria Math" w:hAnsi="Cambria Math" w:cs="Arial"/>
                                    <w:i/>
                                    <w:iCs/>
                                    <w:color w:val="000000" w:themeColor="text1"/>
                                    <w:lang w:val="en-US"/>
                                  </w:rPr>
                                </m:ctrlPr>
                              </m:accPr>
                              <m:e>
                                <m:r>
                                  <w:rPr>
                                    <w:rFonts w:ascii="Cambria Math" w:hAnsi="Cambria Math" w:cs="Arial"/>
                                    <w:color w:val="000000" w:themeColor="text1"/>
                                    <w:lang w:val="en-US"/>
                                  </w:rPr>
                                  <m:t>ω</m:t>
                                </m:r>
                              </m:e>
                            </m:acc>
                          </m:e>
                          <m:sub>
                            <m:r>
                              <w:rPr>
                                <w:rFonts w:ascii="Cambria Math" w:hAnsi="Cambria Math" w:cs="Arial"/>
                                <w:color w:val="000000" w:themeColor="text1"/>
                                <w:lang w:val="en-US"/>
                              </w:rPr>
                              <m:t>s</m:t>
                            </m:r>
                          </m:sub>
                        </m:sSub>
                        <m:r>
                          <w:rPr>
                            <w:rFonts w:ascii="Cambria Math" w:hAnsi="Cambria Math" w:cs="Arial"/>
                            <w:color w:val="000000" w:themeColor="text1"/>
                            <w:lang w:val="en-US"/>
                          </w:rPr>
                          <m:t>(γ)</m:t>
                        </m:r>
                      </m:e>
                    </m:d>
                  </m:e>
                  <m:sup>
                    <m:r>
                      <w:rPr>
                        <w:rFonts w:ascii="Cambria Math" w:hAnsi="Cambria Math" w:cs="Arial"/>
                        <w:color w:val="000000" w:themeColor="text1"/>
                        <w:lang w:val="en-US"/>
                      </w:rPr>
                      <m:t>2</m:t>
                    </m:r>
                  </m:sup>
                </m:sSup>
              </m:e>
            </m:d>
          </m:e>
          <m:sub>
            <m:r>
              <w:rPr>
                <w:rFonts w:ascii="Cambria Math" w:hAnsi="Cambria Math" w:cs="Arial"/>
                <w:color w:val="000000" w:themeColor="text1"/>
                <w:lang w:val="en-US"/>
              </w:rPr>
              <m:t>s</m:t>
            </m:r>
          </m:sub>
        </m:sSub>
      </m:oMath>
      <w:r w:rsidRPr="00F1528D">
        <w:rPr>
          <w:rFonts w:ascii="Arial" w:hAnsi="Arial" w:cs="Arial"/>
          <w:iCs/>
          <w:color w:val="000000" w:themeColor="text1"/>
          <w:lang w:val="en-US"/>
        </w:rPr>
        <w:t xml:space="preserve"> is minimized. Additionally, we did a combined fit over all calibration samples of the three </w:t>
      </w:r>
      <w:r>
        <w:rPr>
          <w:rFonts w:ascii="Arial" w:hAnsi="Arial" w:cs="Arial"/>
          <w:iCs/>
          <w:color w:val="000000" w:themeColor="text1"/>
          <w:lang w:val="en-US"/>
        </w:rPr>
        <w:t>REs</w:t>
      </w:r>
      <w:r w:rsidRPr="00F1528D">
        <w:rPr>
          <w:rFonts w:ascii="Arial" w:hAnsi="Arial" w:cs="Arial"/>
          <w:iCs/>
          <w:color w:val="000000" w:themeColor="text1"/>
          <w:lang w:val="en-US"/>
        </w:rPr>
        <w:t xml:space="preserve"> to use for </w:t>
      </w:r>
      <w:r>
        <w:rPr>
          <w:rFonts w:ascii="Arial" w:hAnsi="Arial" w:cs="Arial"/>
          <w:iCs/>
          <w:color w:val="000000" w:themeColor="text1"/>
          <w:lang w:val="en-US"/>
        </w:rPr>
        <w:t xml:space="preserve">REs, </w:t>
      </w:r>
      <w:r>
        <w:rPr>
          <w:rFonts w:ascii="Arial" w:hAnsi="Arial" w:cs="Arial"/>
          <w:iCs/>
          <w:color w:val="000000" w:themeColor="text1"/>
          <w:lang w:val="en-US"/>
        </w:rPr>
        <w:lastRenderedPageBreak/>
        <w:t>for which no</w:t>
      </w:r>
      <w:r w:rsidRPr="00F1528D">
        <w:rPr>
          <w:rFonts w:ascii="Arial" w:hAnsi="Arial" w:cs="Arial"/>
          <w:iCs/>
          <w:color w:val="000000" w:themeColor="text1"/>
          <w:lang w:val="en-US"/>
        </w:rPr>
        <w:t xml:space="preserve"> specific calibration samples</w:t>
      </w:r>
      <w:r>
        <w:rPr>
          <w:rFonts w:ascii="Arial" w:hAnsi="Arial" w:cs="Arial"/>
          <w:iCs/>
          <w:color w:val="000000" w:themeColor="text1"/>
          <w:lang w:val="en-US"/>
        </w:rPr>
        <w:t xml:space="preserve"> were measured</w:t>
      </w:r>
      <w:r w:rsidRPr="00F1528D">
        <w:rPr>
          <w:rFonts w:ascii="Arial" w:hAnsi="Arial" w:cs="Arial"/>
          <w:iCs/>
          <w:color w:val="000000" w:themeColor="text1"/>
          <w:lang w:val="en-US"/>
        </w:rPr>
        <w:t xml:space="preserve">. The following table shows the best values for </w:t>
      </w:r>
      <m:oMath>
        <m:r>
          <w:rPr>
            <w:rFonts w:ascii="Cambria Math" w:hAnsi="Cambria Math" w:cs="Arial"/>
            <w:color w:val="000000" w:themeColor="text1"/>
            <w:lang w:val="en-US"/>
          </w:rPr>
          <m:t>γ:</m:t>
        </m:r>
      </m:oMath>
    </w:p>
    <w:p w14:paraId="77A96070" w14:textId="77777777" w:rsidR="00F31582" w:rsidRPr="00F1528D" w:rsidRDefault="00F31582" w:rsidP="00F31582">
      <w:pPr>
        <w:spacing w:after="0" w:line="480" w:lineRule="auto"/>
        <w:jc w:val="both"/>
        <w:rPr>
          <w:rFonts w:ascii="Arial" w:hAnsi="Arial" w:cs="Arial"/>
          <w:bCs/>
          <w:color w:val="000000" w:themeColor="text1"/>
          <w:lang w:val="en-US"/>
        </w:rPr>
      </w:pPr>
    </w:p>
    <w:tbl>
      <w:tblPr>
        <w:tblStyle w:val="Tabellenraster"/>
        <w:tblW w:w="0" w:type="auto"/>
        <w:jc w:val="center"/>
        <w:tblLook w:val="04A0" w:firstRow="1" w:lastRow="0" w:firstColumn="1" w:lastColumn="0" w:noHBand="0" w:noVBand="1"/>
      </w:tblPr>
      <w:tblGrid>
        <w:gridCol w:w="1418"/>
        <w:gridCol w:w="1418"/>
        <w:gridCol w:w="1418"/>
        <w:gridCol w:w="1418"/>
        <w:gridCol w:w="1418"/>
      </w:tblGrid>
      <w:tr w:rsidR="00F31582" w:rsidRPr="00F1528D" w14:paraId="0A87DC53" w14:textId="77777777" w:rsidTr="00F31582">
        <w:trPr>
          <w:jc w:val="center"/>
        </w:trPr>
        <w:tc>
          <w:tcPr>
            <w:tcW w:w="1418" w:type="dxa"/>
            <w:vAlign w:val="center"/>
          </w:tcPr>
          <w:p w14:paraId="37E5ABD0" w14:textId="77777777" w:rsidR="00F31582" w:rsidRPr="00F1528D" w:rsidRDefault="00F31582" w:rsidP="00F31582">
            <w:pPr>
              <w:spacing w:afterLines="20" w:after="48" w:line="480" w:lineRule="auto"/>
              <w:jc w:val="both"/>
              <w:rPr>
                <w:rFonts w:ascii="Arial" w:hAnsi="Arial" w:cs="Arial"/>
                <w:bCs/>
                <w:color w:val="000000" w:themeColor="text1"/>
                <w:lang w:val="en-US"/>
              </w:rPr>
            </w:pPr>
            <w:r>
              <w:rPr>
                <w:rFonts w:ascii="Arial" w:hAnsi="Arial" w:cs="Arial"/>
                <w:bCs/>
                <w:color w:val="000000" w:themeColor="text1"/>
                <w:lang w:val="en-US"/>
              </w:rPr>
              <w:t>RE</w:t>
            </w:r>
          </w:p>
        </w:tc>
        <w:tc>
          <w:tcPr>
            <w:tcW w:w="1418" w:type="dxa"/>
            <w:vAlign w:val="center"/>
          </w:tcPr>
          <w:p w14:paraId="00FD1F9C" w14:textId="77777777" w:rsidR="00F31582" w:rsidRPr="00F1528D" w:rsidRDefault="00F31582" w:rsidP="00F31582">
            <w:pPr>
              <w:spacing w:afterLines="20" w:after="48" w:line="480" w:lineRule="auto"/>
              <w:jc w:val="both"/>
              <w:rPr>
                <w:rFonts w:ascii="Arial" w:hAnsi="Arial" w:cs="Arial"/>
                <w:bCs/>
                <w:color w:val="000000" w:themeColor="text1"/>
                <w:lang w:val="en-US"/>
              </w:rPr>
            </w:pPr>
            <w:r w:rsidRPr="00F1528D">
              <w:rPr>
                <w:rFonts w:ascii="Arial" w:hAnsi="Arial" w:cs="Arial"/>
                <w:bCs/>
                <w:color w:val="000000" w:themeColor="text1"/>
                <w:lang w:val="en-US"/>
              </w:rPr>
              <w:t>AluI</w:t>
            </w:r>
          </w:p>
        </w:tc>
        <w:tc>
          <w:tcPr>
            <w:tcW w:w="1418" w:type="dxa"/>
            <w:vAlign w:val="center"/>
          </w:tcPr>
          <w:p w14:paraId="09B25D5F" w14:textId="77777777" w:rsidR="00F31582" w:rsidRPr="00F1528D" w:rsidRDefault="00F31582" w:rsidP="00F31582">
            <w:pPr>
              <w:spacing w:afterLines="20" w:after="48" w:line="480" w:lineRule="auto"/>
              <w:jc w:val="both"/>
              <w:rPr>
                <w:rFonts w:ascii="Arial" w:hAnsi="Arial" w:cs="Arial"/>
                <w:bCs/>
                <w:color w:val="000000" w:themeColor="text1"/>
                <w:lang w:val="en-US"/>
              </w:rPr>
            </w:pPr>
            <w:r w:rsidRPr="00F1528D">
              <w:rPr>
                <w:rFonts w:ascii="Arial" w:hAnsi="Arial" w:cs="Arial"/>
                <w:bCs/>
                <w:color w:val="000000" w:themeColor="text1"/>
                <w:lang w:val="en-US"/>
              </w:rPr>
              <w:t>BamHI</w:t>
            </w:r>
          </w:p>
        </w:tc>
        <w:tc>
          <w:tcPr>
            <w:tcW w:w="1418" w:type="dxa"/>
            <w:vAlign w:val="center"/>
          </w:tcPr>
          <w:p w14:paraId="1AB4B3BF" w14:textId="77777777" w:rsidR="00F31582" w:rsidRPr="00F1528D" w:rsidRDefault="00F31582" w:rsidP="00F31582">
            <w:pPr>
              <w:spacing w:afterLines="20" w:after="48" w:line="480" w:lineRule="auto"/>
              <w:jc w:val="both"/>
              <w:rPr>
                <w:rFonts w:ascii="Arial" w:hAnsi="Arial" w:cs="Arial"/>
                <w:bCs/>
                <w:color w:val="000000" w:themeColor="text1"/>
                <w:lang w:val="en-US"/>
              </w:rPr>
            </w:pPr>
            <w:r w:rsidRPr="00F1528D">
              <w:rPr>
                <w:rFonts w:ascii="Arial" w:hAnsi="Arial" w:cs="Arial"/>
                <w:bCs/>
                <w:color w:val="000000" w:themeColor="text1"/>
                <w:lang w:val="en-US"/>
              </w:rPr>
              <w:t>HindIII</w:t>
            </w:r>
          </w:p>
        </w:tc>
        <w:tc>
          <w:tcPr>
            <w:tcW w:w="1418" w:type="dxa"/>
            <w:vAlign w:val="center"/>
          </w:tcPr>
          <w:p w14:paraId="21606823" w14:textId="77777777" w:rsidR="00F31582" w:rsidRPr="00F1528D" w:rsidRDefault="00F31582" w:rsidP="00F31582">
            <w:pPr>
              <w:spacing w:afterLines="20" w:after="48" w:line="480" w:lineRule="auto"/>
              <w:jc w:val="both"/>
              <w:rPr>
                <w:rFonts w:ascii="Arial" w:hAnsi="Arial" w:cs="Arial"/>
                <w:bCs/>
                <w:color w:val="000000" w:themeColor="text1"/>
                <w:lang w:val="en-US"/>
              </w:rPr>
            </w:pPr>
            <w:r w:rsidRPr="00F1528D">
              <w:rPr>
                <w:rFonts w:ascii="Arial" w:hAnsi="Arial" w:cs="Arial"/>
                <w:bCs/>
                <w:color w:val="000000" w:themeColor="text1"/>
                <w:lang w:val="en-US"/>
              </w:rPr>
              <w:t>combined</w:t>
            </w:r>
          </w:p>
        </w:tc>
      </w:tr>
      <w:tr w:rsidR="00F31582" w:rsidRPr="00F1528D" w14:paraId="0A1F7830" w14:textId="77777777" w:rsidTr="00F31582">
        <w:trPr>
          <w:jc w:val="center"/>
        </w:trPr>
        <w:tc>
          <w:tcPr>
            <w:tcW w:w="1418" w:type="dxa"/>
            <w:vAlign w:val="center"/>
          </w:tcPr>
          <w:p w14:paraId="191C1091" w14:textId="77777777" w:rsidR="00F31582" w:rsidRPr="00F1528D" w:rsidRDefault="0018241F" w:rsidP="00F31582">
            <w:pPr>
              <w:spacing w:afterLines="20" w:after="48" w:line="480" w:lineRule="auto"/>
              <w:jc w:val="both"/>
              <w:rPr>
                <w:rFonts w:ascii="Arial" w:hAnsi="Arial" w:cs="Arial"/>
                <w:bCs/>
                <w:color w:val="000000" w:themeColor="text1"/>
                <w:lang w:val="en-US"/>
              </w:rPr>
            </w:pPr>
            <m:oMathPara>
              <m:oMathParaPr>
                <m:jc m:val="center"/>
              </m:oMathParaPr>
              <m:oMath>
                <m:sSub>
                  <m:sSubPr>
                    <m:ctrlPr>
                      <w:rPr>
                        <w:rFonts w:ascii="Cambria Math" w:hAnsi="Cambria Math" w:cs="Arial"/>
                        <w:bCs/>
                        <w:i/>
                        <w:color w:val="000000" w:themeColor="text1"/>
                        <w:lang w:val="en-US"/>
                      </w:rPr>
                    </m:ctrlPr>
                  </m:sSubPr>
                  <m:e>
                    <m:r>
                      <w:rPr>
                        <w:rFonts w:ascii="Cambria Math" w:hAnsi="Cambria Math" w:cs="Arial"/>
                        <w:color w:val="000000" w:themeColor="text1"/>
                        <w:lang w:val="en-US"/>
                      </w:rPr>
                      <m:t>γ</m:t>
                    </m:r>
                  </m:e>
                  <m:sub>
                    <m:r>
                      <w:rPr>
                        <w:rFonts w:ascii="Cambria Math" w:hAnsi="Cambria Math" w:cs="Arial"/>
                        <w:color w:val="000000" w:themeColor="text1"/>
                        <w:lang w:val="en-US"/>
                      </w:rPr>
                      <m:t>min</m:t>
                    </m:r>
                  </m:sub>
                </m:sSub>
              </m:oMath>
            </m:oMathPara>
          </w:p>
        </w:tc>
        <w:tc>
          <w:tcPr>
            <w:tcW w:w="1418" w:type="dxa"/>
            <w:vAlign w:val="center"/>
          </w:tcPr>
          <w:p w14:paraId="64B4538B" w14:textId="77777777" w:rsidR="00F31582" w:rsidRPr="00F1528D" w:rsidRDefault="00F31582" w:rsidP="00F31582">
            <w:pPr>
              <w:spacing w:afterLines="20" w:after="48" w:line="480" w:lineRule="auto"/>
              <w:jc w:val="both"/>
              <w:rPr>
                <w:rFonts w:ascii="Arial" w:hAnsi="Arial" w:cs="Arial"/>
                <w:bCs/>
                <w:color w:val="000000" w:themeColor="text1"/>
                <w:lang w:val="en-US"/>
              </w:rPr>
            </w:pPr>
            <w:r w:rsidRPr="00F1528D">
              <w:rPr>
                <w:rFonts w:ascii="Arial" w:hAnsi="Arial" w:cs="Arial"/>
                <w:bCs/>
                <w:color w:val="000000" w:themeColor="text1"/>
                <w:lang w:val="en-US"/>
              </w:rPr>
              <w:t>1.282</w:t>
            </w:r>
          </w:p>
        </w:tc>
        <w:tc>
          <w:tcPr>
            <w:tcW w:w="1418" w:type="dxa"/>
            <w:vAlign w:val="center"/>
          </w:tcPr>
          <w:p w14:paraId="74F5DAEA" w14:textId="77777777" w:rsidR="00F31582" w:rsidRPr="00F1528D" w:rsidRDefault="00F31582" w:rsidP="00F31582">
            <w:pPr>
              <w:spacing w:afterLines="20" w:after="48" w:line="480" w:lineRule="auto"/>
              <w:jc w:val="both"/>
              <w:rPr>
                <w:rFonts w:ascii="Arial" w:hAnsi="Arial" w:cs="Arial"/>
                <w:bCs/>
                <w:color w:val="000000" w:themeColor="text1"/>
                <w:lang w:val="en-US"/>
              </w:rPr>
            </w:pPr>
            <w:r w:rsidRPr="00F1528D">
              <w:rPr>
                <w:rFonts w:ascii="Arial" w:hAnsi="Arial" w:cs="Arial"/>
                <w:bCs/>
                <w:color w:val="000000" w:themeColor="text1"/>
                <w:lang w:val="en-US"/>
              </w:rPr>
              <w:t>1.279</w:t>
            </w:r>
          </w:p>
        </w:tc>
        <w:tc>
          <w:tcPr>
            <w:tcW w:w="1418" w:type="dxa"/>
            <w:vAlign w:val="center"/>
          </w:tcPr>
          <w:p w14:paraId="16DC3C3F" w14:textId="77777777" w:rsidR="00F31582" w:rsidRPr="00F1528D" w:rsidRDefault="00F31582" w:rsidP="00F31582">
            <w:pPr>
              <w:spacing w:afterLines="20" w:after="48" w:line="480" w:lineRule="auto"/>
              <w:jc w:val="both"/>
              <w:rPr>
                <w:rFonts w:ascii="Arial" w:hAnsi="Arial" w:cs="Arial"/>
                <w:bCs/>
                <w:color w:val="000000" w:themeColor="text1"/>
                <w:lang w:val="en-US"/>
              </w:rPr>
            </w:pPr>
            <w:r w:rsidRPr="00F1528D">
              <w:rPr>
                <w:rFonts w:ascii="Arial" w:hAnsi="Arial" w:cs="Arial"/>
                <w:bCs/>
                <w:color w:val="000000" w:themeColor="text1"/>
                <w:lang w:val="en-US"/>
              </w:rPr>
              <w:t>1.333</w:t>
            </w:r>
          </w:p>
        </w:tc>
        <w:tc>
          <w:tcPr>
            <w:tcW w:w="1418" w:type="dxa"/>
            <w:vAlign w:val="center"/>
          </w:tcPr>
          <w:p w14:paraId="19FFEC78" w14:textId="77777777" w:rsidR="00F31582" w:rsidRPr="00F1528D" w:rsidRDefault="00F31582" w:rsidP="00F31582">
            <w:pPr>
              <w:spacing w:afterLines="20" w:after="48" w:line="480" w:lineRule="auto"/>
              <w:jc w:val="both"/>
              <w:rPr>
                <w:rFonts w:ascii="Arial" w:hAnsi="Arial" w:cs="Arial"/>
                <w:bCs/>
                <w:color w:val="000000" w:themeColor="text1"/>
                <w:lang w:val="en-US"/>
              </w:rPr>
            </w:pPr>
            <w:r w:rsidRPr="00F1528D">
              <w:rPr>
                <w:rFonts w:ascii="Arial" w:hAnsi="Arial" w:cs="Arial"/>
                <w:bCs/>
                <w:color w:val="000000" w:themeColor="text1"/>
                <w:lang w:val="en-US"/>
              </w:rPr>
              <w:t>1.300</w:t>
            </w:r>
          </w:p>
        </w:tc>
      </w:tr>
    </w:tbl>
    <w:p w14:paraId="37E0E30C" w14:textId="12FAE4C0" w:rsidR="004368A0" w:rsidRPr="00F1528D" w:rsidRDefault="004368A0" w:rsidP="00F31582">
      <w:pPr>
        <w:spacing w:after="240" w:line="480" w:lineRule="auto"/>
        <w:rPr>
          <w:rFonts w:ascii="Arial" w:hAnsi="Arial" w:cs="Arial"/>
          <w:color w:val="000000" w:themeColor="text1"/>
          <w:lang w:val="en-US"/>
        </w:rPr>
      </w:pPr>
    </w:p>
    <w:p w14:paraId="219862B6" w14:textId="77777777" w:rsidR="00F31582" w:rsidRPr="00E03E84" w:rsidRDefault="00F31582" w:rsidP="00EF7EAD">
      <w:pPr>
        <w:pStyle w:val="Listenabsatz"/>
        <w:spacing w:after="0" w:line="480" w:lineRule="auto"/>
        <w:ind w:left="0"/>
        <w:rPr>
          <w:rFonts w:ascii="Arial" w:hAnsi="Arial" w:cs="Arial"/>
          <w:lang w:val="en-US"/>
        </w:rPr>
      </w:pPr>
    </w:p>
    <w:p w14:paraId="1757F74A" w14:textId="1B3FB253" w:rsidR="00E4767B" w:rsidRPr="00E03E84" w:rsidRDefault="00E4767B" w:rsidP="009862FC">
      <w:pPr>
        <w:pStyle w:val="Listenabsatz"/>
        <w:spacing w:after="0" w:line="480" w:lineRule="auto"/>
        <w:ind w:left="0"/>
        <w:rPr>
          <w:lang w:val="en-US"/>
        </w:rPr>
      </w:pPr>
    </w:p>
    <w:p w14:paraId="0980C6AA" w14:textId="77777777" w:rsidR="00346978" w:rsidRPr="00E03E84" w:rsidRDefault="00346978" w:rsidP="009862FC">
      <w:pPr>
        <w:pStyle w:val="Listenabsatz"/>
        <w:spacing w:after="0" w:line="480" w:lineRule="auto"/>
        <w:rPr>
          <w:rFonts w:ascii="Arial" w:hAnsi="Arial" w:cs="Arial"/>
          <w:lang w:val="en-US"/>
        </w:rPr>
      </w:pPr>
    </w:p>
    <w:p w14:paraId="2A6E25CC" w14:textId="77777777" w:rsidR="00B518EE" w:rsidRPr="00E03E84" w:rsidRDefault="00B518EE" w:rsidP="009862FC">
      <w:pPr>
        <w:spacing w:after="0"/>
        <w:rPr>
          <w:rFonts w:ascii="Arial" w:hAnsi="Arial" w:cs="Arial"/>
          <w:lang w:val="en-US"/>
        </w:rPr>
      </w:pPr>
      <w:r w:rsidRPr="00E03E84">
        <w:rPr>
          <w:rFonts w:ascii="Arial" w:hAnsi="Arial" w:cs="Arial"/>
          <w:lang w:val="en-US"/>
        </w:rPr>
        <w:br w:type="page"/>
      </w:r>
    </w:p>
    <w:p w14:paraId="212882D8" w14:textId="2C3F2617" w:rsidR="0056395B" w:rsidRPr="00E03E84" w:rsidRDefault="00AA61F6" w:rsidP="00AA61F6">
      <w:pPr>
        <w:spacing w:after="0" w:line="480" w:lineRule="auto"/>
        <w:rPr>
          <w:rFonts w:ascii="Arial" w:hAnsi="Arial" w:cs="Arial"/>
          <w:lang w:val="en-US"/>
        </w:rPr>
      </w:pPr>
      <w:r w:rsidRPr="00E03E84">
        <w:rPr>
          <w:rFonts w:ascii="Arial" w:hAnsi="Arial" w:cs="Arial"/>
          <w:lang w:val="en-US"/>
        </w:rPr>
        <w:lastRenderedPageBreak/>
        <w:t xml:space="preserve">4. </w:t>
      </w:r>
      <w:r w:rsidR="0056395B" w:rsidRPr="00E03E84">
        <w:rPr>
          <w:rFonts w:ascii="Arial" w:hAnsi="Arial" w:cs="Arial"/>
          <w:lang w:val="en-US"/>
        </w:rPr>
        <w:t>Figure captions</w:t>
      </w:r>
    </w:p>
    <w:p w14:paraId="6438AB60" w14:textId="0DA0C18E" w:rsidR="002E6A99" w:rsidRPr="00E03E84" w:rsidRDefault="002E6A99" w:rsidP="00523E29">
      <w:pPr>
        <w:spacing w:after="0" w:line="480" w:lineRule="auto"/>
        <w:rPr>
          <w:rFonts w:ascii="Arial" w:hAnsi="Arial" w:cs="Arial"/>
          <w:lang w:val="en-US"/>
        </w:rPr>
      </w:pPr>
    </w:p>
    <w:p w14:paraId="26C47CB6" w14:textId="47415EC8" w:rsidR="007B6034" w:rsidRPr="00E03E84" w:rsidRDefault="002E6A99" w:rsidP="009862FC">
      <w:pPr>
        <w:spacing w:after="0" w:line="480" w:lineRule="auto"/>
        <w:rPr>
          <w:rFonts w:ascii="Arial" w:hAnsi="Arial" w:cs="Arial"/>
          <w:lang w:val="en-US"/>
        </w:rPr>
      </w:pPr>
      <w:r w:rsidRPr="00E03E84">
        <w:rPr>
          <w:rFonts w:ascii="Arial" w:hAnsi="Arial" w:cs="Arial"/>
          <w:lang w:val="en-US"/>
        </w:rPr>
        <w:t>Figure 1. Flow chart for cut-uncut and cu-all cut method. For details see text. “f.” abbreviates “fragments”.</w:t>
      </w:r>
    </w:p>
    <w:p w14:paraId="7A92316D" w14:textId="27EC8D2E" w:rsidR="002E6A99" w:rsidRPr="00E03E84" w:rsidRDefault="002E6A99" w:rsidP="009862FC">
      <w:pPr>
        <w:spacing w:after="0" w:line="480" w:lineRule="auto"/>
        <w:rPr>
          <w:rFonts w:ascii="Arial" w:hAnsi="Arial" w:cs="Arial"/>
          <w:lang w:val="en-US"/>
        </w:rPr>
      </w:pPr>
    </w:p>
    <w:p w14:paraId="75E7E58B" w14:textId="400A56E2" w:rsidR="009C75A5" w:rsidRPr="00E03E84" w:rsidRDefault="009C75A5" w:rsidP="009862FC">
      <w:pPr>
        <w:spacing w:after="0" w:line="480" w:lineRule="auto"/>
        <w:rPr>
          <w:rFonts w:ascii="Arial" w:hAnsi="Arial" w:cs="Arial"/>
          <w:lang w:val="en-US"/>
        </w:rPr>
      </w:pPr>
      <w:r w:rsidRPr="00E03E84">
        <w:rPr>
          <w:rFonts w:ascii="Arial" w:hAnsi="Arial" w:cs="Arial"/>
          <w:lang w:val="en-US"/>
        </w:rPr>
        <w:t xml:space="preserve">Figure 2. Calibration curves for the indicated REs. </w:t>
      </w:r>
      <w:r w:rsidR="003B6A77" w:rsidRPr="00E03E84">
        <w:rPr>
          <w:rFonts w:ascii="Arial" w:hAnsi="Arial" w:cs="Arial"/>
          <w:lang w:val="en-US"/>
        </w:rPr>
        <w:t xml:space="preserve">Mixtures of given percentages of </w:t>
      </w:r>
      <w:r w:rsidR="003B6A77" w:rsidRPr="00905C72">
        <w:rPr>
          <w:rFonts w:ascii="Arial" w:hAnsi="Arial" w:cs="Arial"/>
          <w:i/>
          <w:lang w:val="en-US"/>
        </w:rPr>
        <w:t>S. cerevisiae</w:t>
      </w:r>
      <w:r w:rsidR="003B6A77" w:rsidRPr="00E03E84">
        <w:rPr>
          <w:rFonts w:ascii="Arial" w:hAnsi="Arial" w:cs="Arial"/>
          <w:lang w:val="en-US"/>
        </w:rPr>
        <w:t xml:space="preserve"> gDNA cut with the indicated REs were prepared as in 3.8 and analyzed both via the cut-uncut method (uncorrected or corrected by individual </w:t>
      </w:r>
      <w:r w:rsidR="001D30C0">
        <w:rPr>
          <w:rFonts w:ascii="Arial" w:hAnsi="Arial" w:cs="Arial"/>
          <w:lang w:val="en-US"/>
        </w:rPr>
        <w:t xml:space="preserve">factor derived for each RE </w:t>
      </w:r>
      <w:r w:rsidR="003B6A77" w:rsidRPr="00E03E84">
        <w:rPr>
          <w:rFonts w:ascii="Arial" w:hAnsi="Arial" w:cs="Arial"/>
          <w:lang w:val="en-US"/>
        </w:rPr>
        <w:t>or</w:t>
      </w:r>
      <w:r w:rsidR="001D30C0">
        <w:rPr>
          <w:rFonts w:ascii="Arial" w:hAnsi="Arial" w:cs="Arial"/>
          <w:lang w:val="en-US"/>
        </w:rPr>
        <w:t xml:space="preserve"> by</w:t>
      </w:r>
      <w:r w:rsidR="003B6A77" w:rsidRPr="00E03E84">
        <w:rPr>
          <w:rFonts w:ascii="Arial" w:hAnsi="Arial" w:cs="Arial"/>
          <w:lang w:val="en-US"/>
        </w:rPr>
        <w:t xml:space="preserve"> </w:t>
      </w:r>
      <w:r w:rsidR="001D30C0">
        <w:rPr>
          <w:rFonts w:ascii="Arial" w:hAnsi="Arial" w:cs="Arial"/>
          <w:lang w:val="en-US"/>
        </w:rPr>
        <w:t xml:space="preserve">a </w:t>
      </w:r>
      <w:r w:rsidR="003B6A77" w:rsidRPr="00E03E84">
        <w:rPr>
          <w:rFonts w:ascii="Arial" w:hAnsi="Arial" w:cs="Arial"/>
          <w:lang w:val="en-US"/>
        </w:rPr>
        <w:t>combined correction factor</w:t>
      </w:r>
      <w:r w:rsidR="001D30C0">
        <w:rPr>
          <w:rFonts w:ascii="Arial" w:hAnsi="Arial" w:cs="Arial"/>
          <w:lang w:val="en-US"/>
        </w:rPr>
        <w:t xml:space="preserve"> derived from the combined RE calibration samples, Note 23</w:t>
      </w:r>
      <w:r w:rsidR="003B6A77" w:rsidRPr="00E03E84">
        <w:rPr>
          <w:rFonts w:ascii="Arial" w:hAnsi="Arial" w:cs="Arial"/>
          <w:lang w:val="en-US"/>
        </w:rPr>
        <w:t>) and via the cut-all cut method. Circles denote the average and error bars the standard deviation over all RE sites</w:t>
      </w:r>
      <w:r w:rsidR="00F926E3" w:rsidRPr="00E03E84">
        <w:rPr>
          <w:rFonts w:ascii="Arial" w:hAnsi="Arial" w:cs="Arial"/>
          <w:lang w:val="en-US"/>
        </w:rPr>
        <w:t xml:space="preserve"> in the </w:t>
      </w:r>
      <w:r w:rsidR="00F926E3" w:rsidRPr="00905C72">
        <w:rPr>
          <w:rFonts w:ascii="Arial" w:hAnsi="Arial" w:cs="Arial"/>
          <w:i/>
          <w:lang w:val="en-US"/>
        </w:rPr>
        <w:t>S. cerevisiae</w:t>
      </w:r>
      <w:r w:rsidR="00F926E3" w:rsidRPr="00E03E84">
        <w:rPr>
          <w:rFonts w:ascii="Arial" w:hAnsi="Arial" w:cs="Arial"/>
          <w:lang w:val="en-US"/>
        </w:rPr>
        <w:t xml:space="preserve"> genome included in the analysis</w:t>
      </w:r>
      <w:r w:rsidR="003B6A77" w:rsidRPr="00E03E84">
        <w:rPr>
          <w:rFonts w:ascii="Arial" w:hAnsi="Arial" w:cs="Arial"/>
          <w:lang w:val="en-US"/>
        </w:rPr>
        <w:t>.</w:t>
      </w:r>
      <w:r w:rsidR="00ED21A4">
        <w:rPr>
          <w:rFonts w:ascii="Arial" w:hAnsi="Arial" w:cs="Arial"/>
          <w:lang w:val="en-US"/>
        </w:rPr>
        <w:t xml:space="preserve"> Data are deposited at GEO under the accession number </w:t>
      </w:r>
      <w:r w:rsidR="00ED21A4" w:rsidRPr="00ED21A4">
        <w:rPr>
          <w:rFonts w:ascii="Arial" w:hAnsi="Arial" w:cs="Arial"/>
          <w:lang w:val="en-US"/>
        </w:rPr>
        <w:t>GSE189142.</w:t>
      </w:r>
    </w:p>
    <w:p w14:paraId="22354680" w14:textId="5C54451F" w:rsidR="00F926E3" w:rsidRPr="00E03E84" w:rsidRDefault="00F926E3" w:rsidP="009862FC">
      <w:pPr>
        <w:spacing w:after="0" w:line="480" w:lineRule="auto"/>
        <w:rPr>
          <w:rFonts w:ascii="Arial" w:hAnsi="Arial" w:cs="Arial"/>
          <w:lang w:val="en-US"/>
        </w:rPr>
      </w:pPr>
    </w:p>
    <w:p w14:paraId="20F5FEB6" w14:textId="6C04DDE5" w:rsidR="00F926E3" w:rsidRDefault="00F926E3" w:rsidP="009862FC">
      <w:pPr>
        <w:spacing w:after="0" w:line="480" w:lineRule="auto"/>
        <w:rPr>
          <w:rFonts w:ascii="Arial" w:hAnsi="Arial" w:cs="Arial"/>
          <w:lang w:val="en-US"/>
        </w:rPr>
      </w:pPr>
      <w:r w:rsidRPr="00E03E84">
        <w:rPr>
          <w:rFonts w:ascii="Arial" w:hAnsi="Arial" w:cs="Arial"/>
          <w:lang w:val="en-US"/>
        </w:rPr>
        <w:t xml:space="preserve">Figure 3. </w:t>
      </w:r>
      <w:r w:rsidR="005612EA" w:rsidRPr="00E03E84">
        <w:rPr>
          <w:rFonts w:ascii="Arial" w:hAnsi="Arial" w:cs="Arial"/>
          <w:lang w:val="en-US"/>
        </w:rPr>
        <w:t>A</w:t>
      </w:r>
      <w:r w:rsidRPr="00E03E84">
        <w:rPr>
          <w:rFonts w:ascii="Arial" w:hAnsi="Arial" w:cs="Arial"/>
          <w:lang w:val="en-US"/>
        </w:rPr>
        <w:t>bsolute occupancies as measured for the indicated REs by ORE-seq</w:t>
      </w:r>
      <w:r w:rsidR="005612EA" w:rsidRPr="00E03E84">
        <w:rPr>
          <w:rFonts w:ascii="Arial" w:hAnsi="Arial" w:cs="Arial"/>
          <w:lang w:val="en-US"/>
        </w:rPr>
        <w:t xml:space="preserve"> for an exemplary region of the </w:t>
      </w:r>
      <w:r w:rsidR="005612EA" w:rsidRPr="00905C72">
        <w:rPr>
          <w:rFonts w:ascii="Arial" w:hAnsi="Arial" w:cs="Arial"/>
          <w:i/>
          <w:lang w:val="en-US"/>
        </w:rPr>
        <w:t>S. cerevisiae</w:t>
      </w:r>
      <w:r w:rsidR="005612EA" w:rsidRPr="00E03E84">
        <w:rPr>
          <w:rFonts w:ascii="Arial" w:hAnsi="Arial" w:cs="Arial"/>
          <w:lang w:val="en-US"/>
        </w:rPr>
        <w:t xml:space="preserve"> genome</w:t>
      </w:r>
      <w:r w:rsidRPr="00E03E84">
        <w:rPr>
          <w:rFonts w:ascii="Arial" w:hAnsi="Arial" w:cs="Arial"/>
          <w:lang w:val="en-US"/>
        </w:rPr>
        <w:t xml:space="preserve">. Data for ORE-seq with BamHI, HindIII, AluI and their combination are taken from </w:t>
      </w:r>
      <w:r w:rsidR="005612EA" w:rsidRPr="00CF7109">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5612EA" w:rsidRPr="00E03E84">
        <w:rPr>
          <w:rFonts w:ascii="Arial" w:hAnsi="Arial" w:cs="Arial"/>
          <w:lang w:val="en-US"/>
        </w:rPr>
        <w:instrText xml:space="preserve"> ADDIN EN.CITE </w:instrText>
      </w:r>
      <w:r w:rsidR="005612EA" w:rsidRPr="00905C72">
        <w:rPr>
          <w:rFonts w:ascii="Arial" w:hAnsi="Arial" w:cs="Arial"/>
          <w:lang w:val="en-US"/>
        </w:rPr>
        <w:fldChar w:fldCharType="begin">
          <w:fldData xml:space="preserve">PEVuZE5vdGU+PENpdGU+PEF1dGhvcj5PYmVyYmVja21hbm48L0F1dGhvcj48WWVhcj4yMDE5PC9Z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</w:fldData>
        </w:fldChar>
      </w:r>
      <w:r w:rsidR="005612EA" w:rsidRPr="00E03E84">
        <w:rPr>
          <w:rFonts w:ascii="Arial" w:hAnsi="Arial" w:cs="Arial"/>
          <w:lang w:val="en-US"/>
        </w:rPr>
        <w:instrText xml:space="preserve"> ADDIN EN.CITE.DATA </w:instrText>
      </w:r>
      <w:r w:rsidR="005612EA" w:rsidRPr="00905C72">
        <w:rPr>
          <w:rFonts w:ascii="Arial" w:hAnsi="Arial" w:cs="Arial"/>
          <w:lang w:val="en-US"/>
        </w:rPr>
      </w:r>
      <w:r w:rsidR="005612EA" w:rsidRPr="00905C72">
        <w:rPr>
          <w:rFonts w:ascii="Arial" w:hAnsi="Arial" w:cs="Arial"/>
          <w:lang w:val="en-US"/>
        </w:rPr>
        <w:fldChar w:fldCharType="end"/>
      </w:r>
      <w:r w:rsidR="005612EA" w:rsidRPr="00CF7109">
        <w:rPr>
          <w:rFonts w:ascii="Arial" w:hAnsi="Arial" w:cs="Arial"/>
          <w:lang w:val="en-US"/>
        </w:rPr>
      </w:r>
      <w:r w:rsidR="005612EA" w:rsidRPr="00CF7109">
        <w:rPr>
          <w:rFonts w:ascii="Arial" w:hAnsi="Arial" w:cs="Arial"/>
          <w:lang w:val="en-US"/>
        </w:rPr>
        <w:fldChar w:fldCharType="separate"/>
      </w:r>
      <w:r w:rsidR="005612EA" w:rsidRPr="00E03E84">
        <w:rPr>
          <w:rFonts w:ascii="Arial" w:hAnsi="Arial" w:cs="Arial"/>
          <w:noProof/>
          <w:lang w:val="en-US"/>
        </w:rPr>
        <w:t>[6]</w:t>
      </w:r>
      <w:r w:rsidR="005612EA" w:rsidRPr="00CF7109">
        <w:rPr>
          <w:rFonts w:ascii="Arial" w:hAnsi="Arial" w:cs="Arial"/>
          <w:lang w:val="en-US"/>
        </w:rPr>
        <w:fldChar w:fldCharType="end"/>
      </w:r>
      <w:r w:rsidRPr="00E03E84">
        <w:rPr>
          <w:rFonts w:ascii="Arial" w:hAnsi="Arial" w:cs="Arial"/>
          <w:lang w:val="en-US"/>
        </w:rPr>
        <w:t xml:space="preserve">. </w:t>
      </w:r>
      <w:r w:rsidR="005612EA" w:rsidRPr="00E03E84">
        <w:rPr>
          <w:rFonts w:ascii="Arial" w:hAnsi="Arial" w:cs="Arial"/>
          <w:lang w:val="en-US"/>
        </w:rPr>
        <w:t>N</w:t>
      </w:r>
      <w:r w:rsidRPr="00E03E84">
        <w:rPr>
          <w:rFonts w:ascii="Arial" w:hAnsi="Arial" w:cs="Arial"/>
          <w:lang w:val="en-US"/>
        </w:rPr>
        <w:t>ucleosome mapping data</w:t>
      </w:r>
      <w:r w:rsidR="005612EA" w:rsidRPr="00E03E84">
        <w:rPr>
          <w:rFonts w:ascii="Arial" w:hAnsi="Arial" w:cs="Arial"/>
          <w:lang w:val="en-US"/>
        </w:rPr>
        <w:t xml:space="preserve"> by chemical cleavage </w:t>
      </w:r>
      <w:r w:rsidR="005612EA" w:rsidRPr="00CF7109">
        <w:rPr>
          <w:rFonts w:ascii="Arial" w:hAnsi="Arial" w:cs="Arial"/>
          <w:lang w:val="en-US"/>
        </w:rPr>
        <w:fldChar w:fldCharType="begin">
          <w:fldData xml:space="preserve">PEVuZE5vdGU+PENpdGU+PEF1dGhvcj5DaGVyZWppPC9BdXRob3I+PFllYXI+MjAxODwvWWVhcj48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</w:fldData>
        </w:fldChar>
      </w:r>
      <w:r w:rsidR="0014384E">
        <w:rPr>
          <w:rFonts w:ascii="Arial" w:hAnsi="Arial" w:cs="Arial"/>
          <w:lang w:val="en-US"/>
        </w:rPr>
        <w:instrText xml:space="preserve"> ADDIN EN.CITE </w:instrText>
      </w:r>
      <w:r w:rsidR="0014384E">
        <w:rPr>
          <w:rFonts w:ascii="Arial" w:hAnsi="Arial" w:cs="Arial"/>
          <w:lang w:val="en-US"/>
        </w:rPr>
        <w:fldChar w:fldCharType="begin">
          <w:fldData xml:space="preserve">PEVuZE5vdGU+PENpdGU+PEF1dGhvcj5DaGVyZWppPC9BdXRob3I+PFllYXI+MjAxODwvWWVhcj48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</w:fldData>
        </w:fldChar>
      </w:r>
      <w:r w:rsidR="0014384E">
        <w:rPr>
          <w:rFonts w:ascii="Arial" w:hAnsi="Arial" w:cs="Arial"/>
          <w:lang w:val="en-US"/>
        </w:rPr>
        <w:instrText xml:space="preserve"> ADDIN EN.CITE.DATA </w:instrText>
      </w:r>
      <w:r w:rsidR="0014384E">
        <w:rPr>
          <w:rFonts w:ascii="Arial" w:hAnsi="Arial" w:cs="Arial"/>
          <w:lang w:val="en-US"/>
        </w:rPr>
      </w:r>
      <w:r w:rsidR="0014384E">
        <w:rPr>
          <w:rFonts w:ascii="Arial" w:hAnsi="Arial" w:cs="Arial"/>
          <w:lang w:val="en-US"/>
        </w:rPr>
        <w:fldChar w:fldCharType="end"/>
      </w:r>
      <w:r w:rsidR="005612EA" w:rsidRPr="00CF7109">
        <w:rPr>
          <w:rFonts w:ascii="Arial" w:hAnsi="Arial" w:cs="Arial"/>
          <w:lang w:val="en-US"/>
        </w:rPr>
      </w:r>
      <w:r w:rsidR="005612EA" w:rsidRPr="00CF7109">
        <w:rPr>
          <w:rFonts w:ascii="Arial" w:hAnsi="Arial" w:cs="Arial"/>
          <w:lang w:val="en-US"/>
        </w:rPr>
        <w:fldChar w:fldCharType="separate"/>
      </w:r>
      <w:r w:rsidR="0014384E">
        <w:rPr>
          <w:rFonts w:ascii="Arial" w:hAnsi="Arial" w:cs="Arial"/>
          <w:noProof/>
          <w:lang w:val="en-US"/>
        </w:rPr>
        <w:t>[18]</w:t>
      </w:r>
      <w:r w:rsidR="005612EA" w:rsidRPr="00CF7109">
        <w:rPr>
          <w:rFonts w:ascii="Arial" w:hAnsi="Arial" w:cs="Arial"/>
          <w:lang w:val="en-US"/>
        </w:rPr>
        <w:fldChar w:fldCharType="end"/>
      </w:r>
      <w:r w:rsidR="005612EA" w:rsidRPr="00E03E84">
        <w:rPr>
          <w:rFonts w:ascii="Arial" w:hAnsi="Arial" w:cs="Arial"/>
          <w:lang w:val="en-US"/>
        </w:rPr>
        <w:t xml:space="preserve"> is shown for reference.</w:t>
      </w:r>
    </w:p>
    <w:p w14:paraId="75CA13A0" w14:textId="4067B8F2" w:rsidR="008E50B8" w:rsidRPr="00E03E84" w:rsidRDefault="008E50B8" w:rsidP="009862FC">
      <w:pPr>
        <w:spacing w:after="0" w:line="480" w:lineRule="auto"/>
        <w:rPr>
          <w:rFonts w:ascii="Arial" w:hAnsi="Arial" w:cs="Arial"/>
          <w:lang w:val="en-US"/>
        </w:rPr>
      </w:pPr>
    </w:p>
    <w:p w14:paraId="79673AE4" w14:textId="407D5B56" w:rsidR="008E50B8" w:rsidRDefault="008E50B8" w:rsidP="008E50B8">
      <w:pPr>
        <w:spacing w:line="480" w:lineRule="auto"/>
        <w:rPr>
          <w:rFonts w:ascii="Arial" w:hAnsi="Arial" w:cs="Arial"/>
          <w:bCs/>
          <w:color w:val="000000" w:themeColor="text1"/>
          <w:sz w:val="24"/>
          <w:szCs w:val="24"/>
          <w:lang w:val="en-US"/>
        </w:rPr>
      </w:pPr>
      <w:r>
        <w:rPr>
          <w:rFonts w:ascii="Arial" w:hAnsi="Arial" w:cs="Arial"/>
          <w:lang w:val="en-US"/>
        </w:rPr>
        <w:t xml:space="preserve">Figure 4. Flow chart for bioinformatic analysis steps </w:t>
      </w:r>
      <w:r w:rsidRPr="003168C8">
        <w:rPr>
          <w:rFonts w:ascii="Arial" w:hAnsi="Arial" w:cs="Arial"/>
          <w:lang w:val="en-US"/>
        </w:rPr>
        <w:t>for cut-all cut method.</w:t>
      </w:r>
    </w:p>
    <w:p w14:paraId="37019506" w14:textId="3A51FAD5" w:rsidR="001600EE" w:rsidRDefault="008E50B8" w:rsidP="00A470E2">
      <w:pPr>
        <w:rPr>
          <w:rFonts w:ascii="Arial" w:hAnsi="Arial" w:cs="Arial"/>
          <w:lang w:val="en-US"/>
        </w:rPr>
      </w:pPr>
      <w:r>
        <w:rPr>
          <w:rFonts w:ascii="Arial" w:hAnsi="Arial" w:cs="Arial"/>
          <w:lang w:val="en-US"/>
        </w:rPr>
        <w:t xml:space="preserve">Figure 5. Flow chart for bioinformatic analysis steps </w:t>
      </w:r>
      <w:r w:rsidRPr="003168C8">
        <w:rPr>
          <w:rFonts w:ascii="Arial" w:hAnsi="Arial" w:cs="Arial"/>
          <w:lang w:val="en-US"/>
        </w:rPr>
        <w:t>for cut-uncut method.</w:t>
      </w:r>
    </w:p>
    <w:p w14:paraId="76108442" w14:textId="77777777" w:rsidR="00A470E2" w:rsidRPr="00E03E84" w:rsidRDefault="00A470E2" w:rsidP="00A470E2">
      <w:pPr>
        <w:rPr>
          <w:rFonts w:ascii="Arial" w:hAnsi="Arial" w:cs="Arial"/>
          <w:lang w:val="en-US"/>
        </w:rPr>
      </w:pPr>
    </w:p>
    <w:p w14:paraId="7EEA54A4" w14:textId="35831B20" w:rsidR="00C25F21" w:rsidRPr="00C25F21" w:rsidRDefault="002A3533" w:rsidP="00C25F21">
      <w:pPr>
        <w:spacing w:after="0" w:line="480" w:lineRule="auto"/>
        <w:rPr>
          <w:rFonts w:ascii="Arial" w:hAnsi="Arial" w:cs="Arial"/>
          <w:lang w:val="en-US"/>
        </w:rPr>
      </w:pPr>
      <w:r w:rsidRPr="00E03E84">
        <w:rPr>
          <w:rFonts w:ascii="Arial" w:hAnsi="Arial" w:cs="Arial"/>
          <w:lang w:val="en-US"/>
        </w:rPr>
        <w:t xml:space="preserve">Figure </w:t>
      </w:r>
      <w:r w:rsidR="008E50B8">
        <w:rPr>
          <w:rFonts w:ascii="Arial" w:hAnsi="Arial" w:cs="Arial"/>
          <w:lang w:val="en-US"/>
        </w:rPr>
        <w:t>6</w:t>
      </w:r>
      <w:r w:rsidRPr="00E03E84">
        <w:rPr>
          <w:rFonts w:ascii="Arial" w:hAnsi="Arial" w:cs="Arial"/>
          <w:lang w:val="en-US"/>
        </w:rPr>
        <w:t xml:space="preserve">. </w:t>
      </w:r>
      <w:r w:rsidR="00BF240B" w:rsidRPr="00E03E84">
        <w:rPr>
          <w:rFonts w:ascii="Arial" w:hAnsi="Arial" w:cs="Arial"/>
          <w:lang w:val="en-US"/>
        </w:rPr>
        <w:t xml:space="preserve">Scoring bias </w:t>
      </w:r>
      <w:r w:rsidR="000C7871">
        <w:rPr>
          <w:rFonts w:ascii="Arial" w:hAnsi="Arial" w:cs="Arial"/>
          <w:lang w:val="en-US"/>
        </w:rPr>
        <w:t xml:space="preserve">due to close next neighbor RE sites. </w:t>
      </w:r>
      <w:r w:rsidR="00E03E84" w:rsidRPr="00E03E84">
        <w:rPr>
          <w:rFonts w:ascii="Arial" w:hAnsi="Arial" w:cs="Arial"/>
          <w:lang w:val="en-US"/>
        </w:rPr>
        <w:t>Exemplary</w:t>
      </w:r>
      <w:r w:rsidR="00B1612D">
        <w:rPr>
          <w:rFonts w:ascii="Arial" w:hAnsi="Arial" w:cs="Arial"/>
          <w:lang w:val="en-US"/>
        </w:rPr>
        <w:t xml:space="preserve"> selection from the</w:t>
      </w:r>
      <w:r w:rsidR="00BF240B" w:rsidRPr="00E03E84">
        <w:rPr>
          <w:rFonts w:ascii="Arial" w:hAnsi="Arial" w:cs="Arial"/>
          <w:lang w:val="en-US"/>
        </w:rPr>
        <w:t xml:space="preserve"> </w:t>
      </w:r>
      <w:r w:rsidR="006711BA" w:rsidRPr="00E03E84">
        <w:rPr>
          <w:rFonts w:ascii="Arial" w:hAnsi="Arial" w:cs="Arial"/>
          <w:lang w:val="en-US"/>
        </w:rPr>
        <w:t>“cut_counts_vs_nn_distance” plots</w:t>
      </w:r>
      <w:r w:rsidRPr="00E03E84">
        <w:rPr>
          <w:rFonts w:ascii="Arial" w:hAnsi="Arial" w:cs="Arial"/>
          <w:lang w:val="en-US"/>
        </w:rPr>
        <w:t xml:space="preserve"> for AluI 50% cut calibration sample</w:t>
      </w:r>
      <w:r w:rsidR="00BF240B" w:rsidRPr="00E03E84">
        <w:rPr>
          <w:rFonts w:ascii="Arial" w:hAnsi="Arial" w:cs="Arial"/>
          <w:lang w:val="en-US"/>
        </w:rPr>
        <w:t xml:space="preserve"> </w:t>
      </w:r>
      <w:r w:rsidR="00B76050">
        <w:rPr>
          <w:rFonts w:ascii="Arial" w:hAnsi="Arial" w:cs="Arial"/>
          <w:lang w:val="en-US"/>
        </w:rPr>
        <w:t xml:space="preserve">(as in Fig. 2) </w:t>
      </w:r>
      <w:r w:rsidR="00BF240B" w:rsidRPr="00E03E84">
        <w:rPr>
          <w:rFonts w:ascii="Arial" w:hAnsi="Arial" w:cs="Arial"/>
          <w:lang w:val="en-US"/>
        </w:rPr>
        <w:t>are shown</w:t>
      </w:r>
      <w:r w:rsidR="00B1612D">
        <w:rPr>
          <w:rFonts w:ascii="Arial" w:hAnsi="Arial" w:cs="Arial"/>
          <w:lang w:val="en-US"/>
        </w:rPr>
        <w:t xml:space="preserve">. </w:t>
      </w:r>
      <w:r w:rsidR="006711BA" w:rsidRPr="00E03E84">
        <w:rPr>
          <w:rFonts w:ascii="Arial" w:hAnsi="Arial" w:cs="Arial"/>
          <w:lang w:val="en-US"/>
        </w:rPr>
        <w:t>Our script automatically generates such plots for the</w:t>
      </w:r>
      <w:r w:rsidR="001600EE" w:rsidRPr="00E03E84">
        <w:rPr>
          <w:rFonts w:ascii="Arial" w:hAnsi="Arial" w:cs="Arial"/>
          <w:lang w:val="en-US"/>
        </w:rPr>
        <w:t xml:space="preserve"> </w:t>
      </w:r>
      <w:r w:rsidR="006711BA" w:rsidRPr="00E03E84">
        <w:rPr>
          <w:rFonts w:ascii="Arial" w:hAnsi="Arial" w:cs="Arial"/>
          <w:lang w:val="en-US"/>
        </w:rPr>
        <w:t>“X%”</w:t>
      </w:r>
      <w:r w:rsidR="00CB350A" w:rsidRPr="00E03E84">
        <w:rPr>
          <w:rFonts w:ascii="Arial" w:hAnsi="Arial" w:cs="Arial"/>
          <w:lang w:val="en-US"/>
        </w:rPr>
        <w:t xml:space="preserve"> (A, B) </w:t>
      </w:r>
      <w:r w:rsidR="006711BA" w:rsidRPr="00E03E84">
        <w:rPr>
          <w:rFonts w:ascii="Arial" w:hAnsi="Arial" w:cs="Arial"/>
          <w:lang w:val="en-US"/>
        </w:rPr>
        <w:t xml:space="preserve"> and “100%” </w:t>
      </w:r>
      <w:r w:rsidR="00CB350A" w:rsidRPr="00E03E84">
        <w:rPr>
          <w:rFonts w:ascii="Arial" w:hAnsi="Arial" w:cs="Arial"/>
          <w:lang w:val="en-US"/>
        </w:rPr>
        <w:t xml:space="preserve">(C, D) </w:t>
      </w:r>
      <w:r w:rsidR="006711BA" w:rsidRPr="00E03E84">
        <w:rPr>
          <w:rFonts w:ascii="Arial" w:hAnsi="Arial" w:cs="Arial"/>
          <w:lang w:val="en-US"/>
        </w:rPr>
        <w:t>samples</w:t>
      </w:r>
      <w:r w:rsidR="003456B3" w:rsidRPr="00E03E84">
        <w:rPr>
          <w:rFonts w:ascii="Arial" w:hAnsi="Arial" w:cs="Arial"/>
          <w:lang w:val="en-US"/>
        </w:rPr>
        <w:t xml:space="preserve"> (X or 1 in y-axis label)</w:t>
      </w:r>
      <w:r w:rsidR="006711BA" w:rsidRPr="00E03E84">
        <w:rPr>
          <w:rFonts w:ascii="Arial" w:hAnsi="Arial" w:cs="Arial"/>
          <w:lang w:val="en-US"/>
        </w:rPr>
        <w:t xml:space="preserve"> that show the number of reads (</w:t>
      </w:r>
      <w:r w:rsidR="00340D1A" w:rsidRPr="00E03E84">
        <w:rPr>
          <w:rFonts w:ascii="Arial" w:hAnsi="Arial" w:cs="Arial"/>
          <w:lang w:val="en-US"/>
        </w:rPr>
        <w:t xml:space="preserve">position of the marker along the </w:t>
      </w:r>
      <w:r w:rsidR="006711BA" w:rsidRPr="00E03E84">
        <w:rPr>
          <w:rFonts w:ascii="Arial" w:hAnsi="Arial" w:cs="Arial"/>
          <w:lang w:val="en-US"/>
        </w:rPr>
        <w:t xml:space="preserve">y-axis) that </w:t>
      </w:r>
      <w:r w:rsidR="001931BF" w:rsidRPr="00E03E84">
        <w:rPr>
          <w:rFonts w:ascii="Arial" w:hAnsi="Arial" w:cs="Arial"/>
          <w:lang w:val="en-US"/>
        </w:rPr>
        <w:t xml:space="preserve">map to </w:t>
      </w:r>
      <w:r w:rsidR="00AA154A" w:rsidRPr="00E03E84">
        <w:rPr>
          <w:rFonts w:ascii="Arial" w:hAnsi="Arial" w:cs="Arial"/>
          <w:lang w:val="en-US"/>
        </w:rPr>
        <w:t>the indicated</w:t>
      </w:r>
      <w:r w:rsidR="001600EE" w:rsidRPr="00E03E84">
        <w:rPr>
          <w:rFonts w:ascii="Arial" w:hAnsi="Arial" w:cs="Arial"/>
          <w:lang w:val="en-US"/>
        </w:rPr>
        <w:t xml:space="preserve"> combinations </w:t>
      </w:r>
      <w:r w:rsidR="00A77EF5" w:rsidRPr="00E03E84">
        <w:rPr>
          <w:rFonts w:ascii="Arial" w:hAnsi="Arial" w:cs="Arial"/>
          <w:lang w:val="en-US"/>
        </w:rPr>
        <w:t xml:space="preserve">(y-axis label) </w:t>
      </w:r>
      <w:r w:rsidR="001600EE" w:rsidRPr="00E03E84">
        <w:rPr>
          <w:rFonts w:ascii="Arial" w:hAnsi="Arial" w:cs="Arial"/>
          <w:lang w:val="en-US"/>
        </w:rPr>
        <w:t>of the plus</w:t>
      </w:r>
      <w:r w:rsidR="00BF240B" w:rsidRPr="00E03E84">
        <w:rPr>
          <w:rFonts w:ascii="Arial" w:hAnsi="Arial" w:cs="Arial"/>
          <w:lang w:val="en-US"/>
        </w:rPr>
        <w:t xml:space="preserve"> </w:t>
      </w:r>
      <w:r w:rsidR="00340D1A" w:rsidRPr="00E03E84">
        <w:rPr>
          <w:rFonts w:ascii="Arial" w:hAnsi="Arial" w:cs="Arial"/>
          <w:lang w:val="en-US"/>
        </w:rPr>
        <w:t xml:space="preserve">strand of the chromosome and </w:t>
      </w:r>
      <w:r w:rsidR="006711BA" w:rsidRPr="00E03E84">
        <w:rPr>
          <w:rFonts w:ascii="Arial" w:hAnsi="Arial" w:cs="Arial"/>
          <w:lang w:val="en-US"/>
        </w:rPr>
        <w:t xml:space="preserve">start </w:t>
      </w:r>
      <w:r w:rsidR="00CB350A" w:rsidRPr="00E03E84">
        <w:rPr>
          <w:rFonts w:ascii="Arial" w:hAnsi="Arial" w:cs="Arial"/>
          <w:lang w:val="en-US"/>
        </w:rPr>
        <w:t xml:space="preserve">(A, B) </w:t>
      </w:r>
      <w:r w:rsidR="006711BA" w:rsidRPr="00E03E84">
        <w:rPr>
          <w:rFonts w:ascii="Arial" w:hAnsi="Arial" w:cs="Arial"/>
          <w:lang w:val="en-US"/>
        </w:rPr>
        <w:t>or end</w:t>
      </w:r>
      <w:r w:rsidR="00BF240B" w:rsidRPr="00E03E84">
        <w:rPr>
          <w:rFonts w:ascii="Arial" w:hAnsi="Arial" w:cs="Arial"/>
          <w:lang w:val="en-US"/>
        </w:rPr>
        <w:t xml:space="preserve"> (C, D)</w:t>
      </w:r>
      <w:r w:rsidR="00340D1A" w:rsidRPr="00E03E84">
        <w:rPr>
          <w:rFonts w:ascii="Arial" w:hAnsi="Arial" w:cs="Arial"/>
          <w:lang w:val="en-US"/>
        </w:rPr>
        <w:t xml:space="preserve"> (y-axis label)</w:t>
      </w:r>
      <w:r w:rsidR="006711BA" w:rsidRPr="00E03E84">
        <w:rPr>
          <w:rFonts w:ascii="Arial" w:hAnsi="Arial" w:cs="Arial"/>
          <w:lang w:val="en-US"/>
        </w:rPr>
        <w:t xml:space="preserve"> at </w:t>
      </w:r>
      <w:r w:rsidR="00340D1A" w:rsidRPr="00E03E84">
        <w:rPr>
          <w:rFonts w:ascii="Arial" w:hAnsi="Arial" w:cs="Arial"/>
          <w:lang w:val="en-US"/>
        </w:rPr>
        <w:t xml:space="preserve">a given </w:t>
      </w:r>
      <w:r w:rsidR="00A77EF5" w:rsidRPr="00E03E84">
        <w:rPr>
          <w:rFonts w:ascii="Arial" w:hAnsi="Arial" w:cs="Arial"/>
          <w:lang w:val="en-US"/>
        </w:rPr>
        <w:t>RE site</w:t>
      </w:r>
      <w:r w:rsidR="006711BA" w:rsidRPr="00E03E84">
        <w:rPr>
          <w:rFonts w:ascii="Arial" w:hAnsi="Arial" w:cs="Arial"/>
          <w:lang w:val="en-US"/>
        </w:rPr>
        <w:t xml:space="preserve"> (0 on x-axis)</w:t>
      </w:r>
      <w:r w:rsidR="00340D1A" w:rsidRPr="00E03E84">
        <w:rPr>
          <w:rFonts w:ascii="Arial" w:hAnsi="Arial" w:cs="Arial"/>
          <w:lang w:val="en-US"/>
        </w:rPr>
        <w:t xml:space="preserve"> that have a next neighbor (nn) site for the same RE at a given up</w:t>
      </w:r>
      <w:r w:rsidR="001600EE" w:rsidRPr="00E03E84">
        <w:rPr>
          <w:rFonts w:ascii="Arial" w:hAnsi="Arial" w:cs="Arial"/>
          <w:lang w:val="en-US"/>
        </w:rPr>
        <w:t>stream</w:t>
      </w:r>
      <w:r w:rsidR="00340D1A" w:rsidRPr="00E03E84">
        <w:rPr>
          <w:rFonts w:ascii="Arial" w:hAnsi="Arial" w:cs="Arial"/>
          <w:lang w:val="en-US"/>
        </w:rPr>
        <w:t xml:space="preserve"> </w:t>
      </w:r>
      <w:r w:rsidR="00CB350A" w:rsidRPr="00E03E84">
        <w:rPr>
          <w:rFonts w:ascii="Arial" w:hAnsi="Arial" w:cs="Arial"/>
          <w:lang w:val="en-US"/>
        </w:rPr>
        <w:t xml:space="preserve">(A, C) </w:t>
      </w:r>
      <w:r w:rsidR="00340D1A" w:rsidRPr="00E03E84">
        <w:rPr>
          <w:rFonts w:ascii="Arial" w:hAnsi="Arial" w:cs="Arial"/>
          <w:lang w:val="en-US"/>
        </w:rPr>
        <w:t>or</w:t>
      </w:r>
      <w:r w:rsidR="001600EE" w:rsidRPr="00E03E84">
        <w:rPr>
          <w:rFonts w:ascii="Arial" w:hAnsi="Arial" w:cs="Arial"/>
          <w:lang w:val="en-US"/>
        </w:rPr>
        <w:t xml:space="preserve"> </w:t>
      </w:r>
      <w:r w:rsidR="00340D1A" w:rsidRPr="00E03E84">
        <w:rPr>
          <w:rFonts w:ascii="Arial" w:hAnsi="Arial" w:cs="Arial"/>
          <w:lang w:val="en-US"/>
        </w:rPr>
        <w:t xml:space="preserve">downstream </w:t>
      </w:r>
      <w:r w:rsidR="00CB350A" w:rsidRPr="00E03E84">
        <w:rPr>
          <w:rFonts w:ascii="Arial" w:hAnsi="Arial" w:cs="Arial"/>
          <w:lang w:val="en-US"/>
        </w:rPr>
        <w:t xml:space="preserve">(B, </w:t>
      </w:r>
      <w:r w:rsidR="00CB350A" w:rsidRPr="00E03E84">
        <w:rPr>
          <w:rFonts w:ascii="Arial" w:hAnsi="Arial" w:cs="Arial"/>
          <w:lang w:val="en-US"/>
        </w:rPr>
        <w:lastRenderedPageBreak/>
        <w:t xml:space="preserve">D) </w:t>
      </w:r>
      <w:r w:rsidR="00340D1A" w:rsidRPr="00E03E84">
        <w:rPr>
          <w:rFonts w:ascii="Arial" w:hAnsi="Arial" w:cs="Arial"/>
          <w:lang w:val="en-US"/>
        </w:rPr>
        <w:t>distance</w:t>
      </w:r>
      <w:r w:rsidR="003456B3" w:rsidRPr="00E03E84">
        <w:rPr>
          <w:rFonts w:ascii="Arial" w:hAnsi="Arial" w:cs="Arial"/>
          <w:lang w:val="en-US"/>
        </w:rPr>
        <w:t xml:space="preserve"> (x-axis label)</w:t>
      </w:r>
      <w:r w:rsidR="00340D1A" w:rsidRPr="00E03E84">
        <w:rPr>
          <w:rFonts w:ascii="Arial" w:hAnsi="Arial" w:cs="Arial"/>
          <w:lang w:val="en-US"/>
        </w:rPr>
        <w:t xml:space="preserve"> in bp (position of the marker along the x-axis). </w:t>
      </w:r>
      <w:r w:rsidR="00B1612D">
        <w:rPr>
          <w:rFonts w:ascii="Arial" w:hAnsi="Arial" w:cs="Arial"/>
          <w:lang w:val="en-US"/>
        </w:rPr>
        <w:t>Analogous plots are also generated for minus end reads. We found that the strand identity does not matter, but</w:t>
      </w:r>
      <w:r w:rsidR="00E53A0D">
        <w:rPr>
          <w:rFonts w:ascii="Arial" w:hAnsi="Arial" w:cs="Arial"/>
          <w:lang w:val="en-US"/>
        </w:rPr>
        <w:t xml:space="preserve"> rather</w:t>
      </w:r>
      <w:r w:rsidR="00B1612D">
        <w:rPr>
          <w:rFonts w:ascii="Arial" w:hAnsi="Arial" w:cs="Arial"/>
          <w:lang w:val="en-US"/>
        </w:rPr>
        <w:t xml:space="preserve"> the orientation (upstream versus downstream) relative to whether a read starts or ends at the RE site.</w:t>
      </w:r>
      <w:r w:rsidR="00B1612D" w:rsidRPr="00E03E84">
        <w:rPr>
          <w:rFonts w:ascii="Arial" w:hAnsi="Arial" w:cs="Arial"/>
          <w:lang w:val="en-US"/>
        </w:rPr>
        <w:t xml:space="preserve"> </w:t>
      </w:r>
      <w:r w:rsidR="001931BF" w:rsidRPr="00E03E84">
        <w:rPr>
          <w:rFonts w:ascii="Arial" w:hAnsi="Arial" w:cs="Arial"/>
          <w:lang w:val="en-US"/>
        </w:rPr>
        <w:t xml:space="preserve">(E, F) Plots for sequencing reads analogous to those in panels A and B, but for uncut fragments where the given RE site was not cut. </w:t>
      </w:r>
      <w:r w:rsidR="00340D1A" w:rsidRPr="00E03E84">
        <w:rPr>
          <w:rFonts w:ascii="Arial" w:hAnsi="Arial" w:cs="Arial"/>
          <w:lang w:val="en-US"/>
        </w:rPr>
        <w:t>The green line</w:t>
      </w:r>
      <w:r w:rsidR="00E53A0D">
        <w:rPr>
          <w:rFonts w:ascii="Arial" w:hAnsi="Arial" w:cs="Arial"/>
          <w:lang w:val="en-US"/>
        </w:rPr>
        <w:t>s</w:t>
      </w:r>
      <w:r w:rsidR="00340D1A" w:rsidRPr="00E03E84">
        <w:rPr>
          <w:rFonts w:ascii="Arial" w:hAnsi="Arial" w:cs="Arial"/>
          <w:lang w:val="en-US"/>
        </w:rPr>
        <w:t xml:space="preserve"> correspond to the average at a given x-axis position.</w:t>
      </w:r>
      <w:r w:rsidR="003456B3" w:rsidRPr="00E03E84">
        <w:rPr>
          <w:rFonts w:ascii="Arial" w:hAnsi="Arial" w:cs="Arial"/>
          <w:lang w:val="en-US"/>
        </w:rPr>
        <w:t xml:space="preserve"> </w:t>
      </w:r>
      <w:r w:rsidR="008030D1" w:rsidRPr="00E03E84">
        <w:rPr>
          <w:rFonts w:ascii="Arial" w:hAnsi="Arial" w:cs="Arial"/>
          <w:lang w:val="en-US"/>
        </w:rPr>
        <w:t xml:space="preserve">Our interpretation of the </w:t>
      </w:r>
      <w:r w:rsidR="00A77EF5" w:rsidRPr="00E03E84">
        <w:rPr>
          <w:rFonts w:ascii="Arial" w:hAnsi="Arial" w:cs="Arial"/>
          <w:lang w:val="en-US"/>
        </w:rPr>
        <w:t xml:space="preserve">observed </w:t>
      </w:r>
      <w:r w:rsidR="008030D1" w:rsidRPr="00E03E84">
        <w:rPr>
          <w:rFonts w:ascii="Arial" w:hAnsi="Arial" w:cs="Arial"/>
          <w:lang w:val="en-US"/>
        </w:rPr>
        <w:t xml:space="preserve">curve shapes is as follows. </w:t>
      </w:r>
      <w:r w:rsidR="00BF240B" w:rsidRPr="00E03E84">
        <w:rPr>
          <w:rFonts w:ascii="Arial" w:hAnsi="Arial" w:cs="Arial"/>
          <w:lang w:val="en-US"/>
        </w:rPr>
        <w:t>(A)</w:t>
      </w:r>
      <w:r w:rsidR="003456B3" w:rsidRPr="00E03E84">
        <w:rPr>
          <w:rFonts w:ascii="Arial" w:hAnsi="Arial" w:cs="Arial"/>
          <w:lang w:val="en-US"/>
        </w:rPr>
        <w:t xml:space="preserve"> </w:t>
      </w:r>
      <w:r w:rsidR="007D7499" w:rsidRPr="00E03E84">
        <w:rPr>
          <w:rFonts w:ascii="Arial" w:hAnsi="Arial" w:cs="Arial"/>
          <w:lang w:val="en-US"/>
        </w:rPr>
        <w:t>If the sequencing read</w:t>
      </w:r>
      <w:r w:rsidR="00C26F78">
        <w:rPr>
          <w:rFonts w:ascii="Arial" w:hAnsi="Arial" w:cs="Arial"/>
          <w:lang w:val="en-US"/>
        </w:rPr>
        <w:t>s</w:t>
      </w:r>
      <w:r w:rsidR="007D7499" w:rsidRPr="00E03E84">
        <w:rPr>
          <w:rFonts w:ascii="Arial" w:hAnsi="Arial" w:cs="Arial"/>
          <w:lang w:val="en-US"/>
        </w:rPr>
        <w:t xml:space="preserve"> stem from fragment</w:t>
      </w:r>
      <w:r w:rsidR="00C26F78">
        <w:rPr>
          <w:rFonts w:ascii="Arial" w:hAnsi="Arial" w:cs="Arial"/>
          <w:lang w:val="en-US"/>
        </w:rPr>
        <w:t>s</w:t>
      </w:r>
      <w:r w:rsidR="007D7499" w:rsidRPr="00E03E84">
        <w:rPr>
          <w:rFonts w:ascii="Arial" w:hAnsi="Arial" w:cs="Arial"/>
          <w:lang w:val="en-US"/>
        </w:rPr>
        <w:t xml:space="preserve"> start</w:t>
      </w:r>
      <w:r w:rsidR="00C26F78">
        <w:rPr>
          <w:rFonts w:ascii="Arial" w:hAnsi="Arial" w:cs="Arial"/>
          <w:lang w:val="en-US"/>
        </w:rPr>
        <w:t>ing</w:t>
      </w:r>
      <w:r w:rsidR="007D7499" w:rsidRPr="00E03E84">
        <w:rPr>
          <w:rFonts w:ascii="Arial" w:hAnsi="Arial" w:cs="Arial"/>
          <w:lang w:val="en-US"/>
        </w:rPr>
        <w:t xml:space="preserve"> with the RE site, then next neighbor RE sites upstream are irrelevant</w:t>
      </w:r>
      <w:r w:rsidR="00B76050">
        <w:rPr>
          <w:rFonts w:ascii="Arial" w:hAnsi="Arial" w:cs="Arial"/>
          <w:lang w:val="en-US"/>
        </w:rPr>
        <w:t xml:space="preserve"> for scoring efficiency</w:t>
      </w:r>
      <w:r w:rsidR="00A77EF5" w:rsidRPr="00E03E84">
        <w:rPr>
          <w:rFonts w:ascii="Arial" w:hAnsi="Arial" w:cs="Arial"/>
          <w:lang w:val="en-US"/>
        </w:rPr>
        <w:t xml:space="preserve"> measured via the obtained read number</w:t>
      </w:r>
      <w:r w:rsidR="007D7499" w:rsidRPr="00E03E84">
        <w:rPr>
          <w:rFonts w:ascii="Arial" w:hAnsi="Arial" w:cs="Arial"/>
          <w:lang w:val="en-US"/>
        </w:rPr>
        <w:t xml:space="preserve"> as </w:t>
      </w:r>
      <w:r w:rsidR="008030D1" w:rsidRPr="00E03E84">
        <w:rPr>
          <w:rFonts w:ascii="Arial" w:hAnsi="Arial" w:cs="Arial"/>
          <w:lang w:val="en-US"/>
        </w:rPr>
        <w:t xml:space="preserve">they are not contiguous with the sequenced fragment anymore </w:t>
      </w:r>
      <w:r w:rsidR="007D7499" w:rsidRPr="00E03E84">
        <w:rPr>
          <w:rFonts w:ascii="Arial" w:hAnsi="Arial" w:cs="Arial"/>
          <w:lang w:val="en-US"/>
        </w:rPr>
        <w:t>due to the RE cut and therefore do not affect scoring by a</w:t>
      </w:r>
      <w:r w:rsidR="00BF240B" w:rsidRPr="00E03E84">
        <w:rPr>
          <w:rFonts w:ascii="Arial" w:hAnsi="Arial" w:cs="Arial"/>
          <w:lang w:val="en-US"/>
        </w:rPr>
        <w:t>dapter lig</w:t>
      </w:r>
      <w:r w:rsidR="008030D1" w:rsidRPr="00E03E84">
        <w:rPr>
          <w:rFonts w:ascii="Arial" w:hAnsi="Arial" w:cs="Arial"/>
          <w:lang w:val="en-US"/>
        </w:rPr>
        <w:t>ation and sequenc</w:t>
      </w:r>
      <w:r w:rsidR="00BF240B" w:rsidRPr="00E03E84">
        <w:rPr>
          <w:rFonts w:ascii="Arial" w:hAnsi="Arial" w:cs="Arial"/>
          <w:lang w:val="en-US"/>
        </w:rPr>
        <w:t>ing</w:t>
      </w:r>
      <w:r w:rsidR="007D7499" w:rsidRPr="00E03E84">
        <w:rPr>
          <w:rFonts w:ascii="Arial" w:hAnsi="Arial" w:cs="Arial"/>
          <w:lang w:val="en-US"/>
        </w:rPr>
        <w:t xml:space="preserve">. </w:t>
      </w:r>
      <w:r w:rsidR="00BF240B" w:rsidRPr="00E03E84">
        <w:rPr>
          <w:rFonts w:ascii="Arial" w:hAnsi="Arial" w:cs="Arial"/>
          <w:lang w:val="en-US"/>
        </w:rPr>
        <w:t xml:space="preserve">(D) </w:t>
      </w:r>
      <w:r w:rsidR="007D7499" w:rsidRPr="00E03E84">
        <w:rPr>
          <w:rFonts w:ascii="Arial" w:hAnsi="Arial" w:cs="Arial"/>
          <w:lang w:val="en-US"/>
        </w:rPr>
        <w:t xml:space="preserve">The </w:t>
      </w:r>
      <w:r w:rsidR="00C26F78">
        <w:rPr>
          <w:rFonts w:ascii="Arial" w:hAnsi="Arial" w:cs="Arial"/>
          <w:lang w:val="en-US"/>
        </w:rPr>
        <w:t>same</w:t>
      </w:r>
      <w:r w:rsidR="00C26F78" w:rsidRPr="00E03E84">
        <w:rPr>
          <w:rFonts w:ascii="Arial" w:hAnsi="Arial" w:cs="Arial"/>
          <w:lang w:val="en-US"/>
        </w:rPr>
        <w:t xml:space="preserve"> </w:t>
      </w:r>
      <w:r w:rsidR="007D7499" w:rsidRPr="00E03E84">
        <w:rPr>
          <w:rFonts w:ascii="Arial" w:hAnsi="Arial" w:cs="Arial"/>
          <w:lang w:val="en-US"/>
        </w:rPr>
        <w:t>is true for next neighbor R</w:t>
      </w:r>
      <w:r w:rsidR="00BF240B" w:rsidRPr="00E03E84">
        <w:rPr>
          <w:rFonts w:ascii="Arial" w:hAnsi="Arial" w:cs="Arial"/>
          <w:lang w:val="en-US"/>
        </w:rPr>
        <w:t xml:space="preserve">E sites </w:t>
      </w:r>
      <w:r w:rsidR="00E03E84" w:rsidRPr="00E03E84">
        <w:rPr>
          <w:rFonts w:ascii="Arial" w:hAnsi="Arial" w:cs="Arial"/>
          <w:lang w:val="en-US"/>
        </w:rPr>
        <w:t>downstream</w:t>
      </w:r>
      <w:r w:rsidR="00BF240B" w:rsidRPr="00E03E84">
        <w:rPr>
          <w:rFonts w:ascii="Arial" w:hAnsi="Arial" w:cs="Arial"/>
          <w:lang w:val="en-US"/>
        </w:rPr>
        <w:t xml:space="preserve"> of an RE site</w:t>
      </w:r>
      <w:r w:rsidR="007D7499" w:rsidRPr="00E03E84">
        <w:rPr>
          <w:rFonts w:ascii="Arial" w:hAnsi="Arial" w:cs="Arial"/>
          <w:lang w:val="en-US"/>
        </w:rPr>
        <w:t xml:space="preserve"> where a read </w:t>
      </w:r>
      <w:r w:rsidR="00BF240B" w:rsidRPr="00E03E84">
        <w:rPr>
          <w:rFonts w:ascii="Arial" w:hAnsi="Arial" w:cs="Arial"/>
          <w:lang w:val="en-US"/>
        </w:rPr>
        <w:t>ends</w:t>
      </w:r>
      <w:r w:rsidR="007D7499" w:rsidRPr="00E03E84">
        <w:rPr>
          <w:rFonts w:ascii="Arial" w:hAnsi="Arial" w:cs="Arial"/>
          <w:lang w:val="en-US"/>
        </w:rPr>
        <w:t xml:space="preserve">. In contrast, </w:t>
      </w:r>
      <w:r w:rsidR="00BF240B" w:rsidRPr="00E03E84">
        <w:rPr>
          <w:rFonts w:ascii="Arial" w:hAnsi="Arial" w:cs="Arial"/>
          <w:lang w:val="en-US"/>
        </w:rPr>
        <w:t>next neighbor RE sites downstream</w:t>
      </w:r>
      <w:r w:rsidR="00E156B4">
        <w:rPr>
          <w:rFonts w:ascii="Arial" w:hAnsi="Arial" w:cs="Arial"/>
          <w:lang w:val="en-US"/>
        </w:rPr>
        <w:t xml:space="preserve"> </w:t>
      </w:r>
      <w:r w:rsidR="00E156B4">
        <w:rPr>
          <w:rFonts w:ascii="Arial" w:hAnsi="Arial" w:cs="Arial"/>
          <w:lang w:val="en-US"/>
        </w:rPr>
        <w:t>(B)</w:t>
      </w:r>
      <w:r w:rsidR="00BF240B" w:rsidRPr="00E03E84">
        <w:rPr>
          <w:rFonts w:ascii="Arial" w:hAnsi="Arial" w:cs="Arial"/>
          <w:lang w:val="en-US"/>
        </w:rPr>
        <w:t xml:space="preserve"> </w:t>
      </w:r>
      <w:r w:rsidR="00FC6EF5">
        <w:rPr>
          <w:rFonts w:ascii="Arial" w:hAnsi="Arial" w:cs="Arial"/>
          <w:lang w:val="en-US"/>
        </w:rPr>
        <w:t>or upstream</w:t>
      </w:r>
      <w:r w:rsidR="00E156B4">
        <w:rPr>
          <w:rFonts w:ascii="Arial" w:hAnsi="Arial" w:cs="Arial"/>
          <w:lang w:val="en-US"/>
        </w:rPr>
        <w:t xml:space="preserve"> (C)</w:t>
      </w:r>
      <w:r w:rsidR="00FC6EF5">
        <w:rPr>
          <w:rFonts w:ascii="Arial" w:hAnsi="Arial" w:cs="Arial"/>
          <w:lang w:val="en-US"/>
        </w:rPr>
        <w:t xml:space="preserve"> </w:t>
      </w:r>
      <w:r w:rsidR="00BF240B" w:rsidRPr="00E03E84">
        <w:rPr>
          <w:rFonts w:ascii="Arial" w:hAnsi="Arial" w:cs="Arial"/>
          <w:lang w:val="en-US"/>
        </w:rPr>
        <w:t>of an RE site where a read starts</w:t>
      </w:r>
      <w:r w:rsidR="00FC6EF5">
        <w:rPr>
          <w:rFonts w:ascii="Arial" w:hAnsi="Arial" w:cs="Arial"/>
          <w:lang w:val="en-US"/>
        </w:rPr>
        <w:t xml:space="preserve"> or ends, respec</w:t>
      </w:r>
      <w:r w:rsidR="003D449B">
        <w:rPr>
          <w:rFonts w:ascii="Arial" w:hAnsi="Arial" w:cs="Arial"/>
          <w:lang w:val="en-US"/>
        </w:rPr>
        <w:t>tively,</w:t>
      </w:r>
      <w:r w:rsidR="00BF240B" w:rsidRPr="00E03E84">
        <w:rPr>
          <w:rFonts w:ascii="Arial" w:hAnsi="Arial" w:cs="Arial"/>
          <w:lang w:val="en-US"/>
        </w:rPr>
        <w:t xml:space="preserve"> may be cut </w:t>
      </w:r>
      <w:r w:rsidR="005864BC">
        <w:rPr>
          <w:rFonts w:ascii="Arial" w:hAnsi="Arial" w:cs="Arial"/>
          <w:lang w:val="en-US"/>
        </w:rPr>
        <w:t>(are</w:t>
      </w:r>
      <w:r w:rsidR="00EF3316">
        <w:rPr>
          <w:rFonts w:ascii="Arial" w:hAnsi="Arial" w:cs="Arial"/>
          <w:lang w:val="en-US"/>
        </w:rPr>
        <w:t xml:space="preserve"> indeed</w:t>
      </w:r>
      <w:r w:rsidR="005864BC">
        <w:rPr>
          <w:rFonts w:ascii="Arial" w:hAnsi="Arial" w:cs="Arial"/>
          <w:lang w:val="en-US"/>
        </w:rPr>
        <w:t xml:space="preserve"> cut to 100% in our calibration samples shown here) </w:t>
      </w:r>
      <w:r w:rsidR="00BF240B" w:rsidRPr="00E03E84">
        <w:rPr>
          <w:rFonts w:ascii="Arial" w:hAnsi="Arial" w:cs="Arial"/>
          <w:lang w:val="en-US"/>
        </w:rPr>
        <w:t>and therefore generate DNA fragments with two RE cut ends</w:t>
      </w:r>
      <w:r w:rsidR="00E25CDB">
        <w:rPr>
          <w:rFonts w:ascii="Arial" w:hAnsi="Arial" w:cs="Arial"/>
          <w:lang w:val="en-US"/>
        </w:rPr>
        <w:t xml:space="preserve"> and a consistent length that may be shorter than the average length generated by the combiation of one RE and one shearing end</w:t>
      </w:r>
      <w:r w:rsidR="00BF240B" w:rsidRPr="00E03E84">
        <w:rPr>
          <w:rFonts w:ascii="Arial" w:hAnsi="Arial" w:cs="Arial"/>
          <w:lang w:val="en-US"/>
        </w:rPr>
        <w:t xml:space="preserve">. Such fragments </w:t>
      </w:r>
      <w:r w:rsidR="00B04423">
        <w:rPr>
          <w:rFonts w:ascii="Arial" w:hAnsi="Arial" w:cs="Arial"/>
          <w:lang w:val="en-US"/>
        </w:rPr>
        <w:t xml:space="preserve">with </w:t>
      </w:r>
      <w:r w:rsidR="00B04423">
        <w:rPr>
          <w:rFonts w:ascii="Arial" w:hAnsi="Arial" w:cs="Arial"/>
          <w:lang w:val="en-US"/>
        </w:rPr>
        <w:t>two RE end</w:t>
      </w:r>
      <w:r w:rsidR="00B04423">
        <w:rPr>
          <w:rFonts w:ascii="Arial" w:hAnsi="Arial" w:cs="Arial"/>
          <w:lang w:val="en-US"/>
        </w:rPr>
        <w:t>s</w:t>
      </w:r>
      <w:r w:rsidR="00B04423">
        <w:rPr>
          <w:rFonts w:ascii="Arial" w:hAnsi="Arial" w:cs="Arial"/>
          <w:lang w:val="en-US"/>
        </w:rPr>
        <w:t xml:space="preserve"> </w:t>
      </w:r>
      <w:r w:rsidR="008030D1" w:rsidRPr="00E03E84">
        <w:rPr>
          <w:rFonts w:ascii="Arial" w:hAnsi="Arial" w:cs="Arial"/>
          <w:lang w:val="en-US"/>
        </w:rPr>
        <w:t>are scored more efficiently</w:t>
      </w:r>
      <w:r w:rsidR="003D449B">
        <w:rPr>
          <w:rFonts w:ascii="Arial" w:hAnsi="Arial" w:cs="Arial"/>
          <w:lang w:val="en-US"/>
        </w:rPr>
        <w:t xml:space="preserve"> (= above average</w:t>
      </w:r>
      <w:r w:rsidR="00C26F78">
        <w:rPr>
          <w:rFonts w:ascii="Arial" w:hAnsi="Arial" w:cs="Arial"/>
          <w:lang w:val="en-US"/>
        </w:rPr>
        <w:t>s shown</w:t>
      </w:r>
      <w:r w:rsidR="003D449B">
        <w:rPr>
          <w:rFonts w:ascii="Arial" w:hAnsi="Arial" w:cs="Arial"/>
          <w:lang w:val="en-US"/>
        </w:rPr>
        <w:t xml:space="preserve"> in panels A and D)</w:t>
      </w:r>
      <w:r w:rsidR="008030D1" w:rsidRPr="00E03E84">
        <w:rPr>
          <w:rFonts w:ascii="Arial" w:hAnsi="Arial" w:cs="Arial"/>
          <w:lang w:val="en-US"/>
        </w:rPr>
        <w:t xml:space="preserve"> than fragments with one RE and one sheared end. The</w:t>
      </w:r>
      <w:r w:rsidR="00907376">
        <w:rPr>
          <w:rFonts w:ascii="Arial" w:hAnsi="Arial" w:cs="Arial"/>
          <w:lang w:val="en-US"/>
        </w:rPr>
        <w:t xml:space="preserve"> </w:t>
      </w:r>
      <w:r w:rsidR="00E25CDB">
        <w:rPr>
          <w:rFonts w:ascii="Arial" w:hAnsi="Arial" w:cs="Arial"/>
          <w:lang w:val="en-US"/>
        </w:rPr>
        <w:t xml:space="preserve">paucity in fragments &lt;100 bp </w:t>
      </w:r>
      <w:r w:rsidR="00FC6EF5">
        <w:rPr>
          <w:rFonts w:ascii="Arial" w:hAnsi="Arial" w:cs="Arial"/>
          <w:lang w:val="en-US"/>
        </w:rPr>
        <w:t>reflects the DNA fragment length cut-off of the AMPure bead purification</w:t>
      </w:r>
      <w:r w:rsidR="00E25CDB">
        <w:rPr>
          <w:rFonts w:ascii="Arial" w:hAnsi="Arial" w:cs="Arial"/>
          <w:lang w:val="en-US"/>
        </w:rPr>
        <w:t xml:space="preserve"> during </w:t>
      </w:r>
      <w:r w:rsidR="0020785D">
        <w:rPr>
          <w:rFonts w:ascii="Arial" w:hAnsi="Arial" w:cs="Arial"/>
          <w:lang w:val="en-US"/>
        </w:rPr>
        <w:t xml:space="preserve">this particular </w:t>
      </w:r>
      <w:r w:rsidR="00FC6EF5">
        <w:rPr>
          <w:rFonts w:ascii="Arial" w:hAnsi="Arial" w:cs="Arial"/>
          <w:lang w:val="en-US"/>
        </w:rPr>
        <w:t xml:space="preserve">sequencing library preparation. </w:t>
      </w:r>
      <w:r w:rsidR="00A731E0" w:rsidRPr="00E03E84">
        <w:rPr>
          <w:rFonts w:ascii="Arial" w:hAnsi="Arial" w:cs="Arial"/>
          <w:lang w:val="en-US"/>
        </w:rPr>
        <w:t xml:space="preserve">Note that fragments </w:t>
      </w:r>
      <w:r w:rsidR="00810D01">
        <w:rPr>
          <w:rFonts w:ascii="Arial" w:hAnsi="Arial" w:cs="Arial"/>
          <w:lang w:val="en-US"/>
        </w:rPr>
        <w:t>of &gt;500 bp length</w:t>
      </w:r>
      <w:r w:rsidR="00A731E0" w:rsidRPr="00E03E84">
        <w:rPr>
          <w:rFonts w:ascii="Arial" w:hAnsi="Arial" w:cs="Arial"/>
          <w:lang w:val="en-US"/>
        </w:rPr>
        <w:t xml:space="preserve"> are excluded from the analysis</w:t>
      </w:r>
      <w:r w:rsidR="00C25F21">
        <w:rPr>
          <w:rFonts w:ascii="Arial" w:hAnsi="Arial" w:cs="Arial"/>
          <w:lang w:val="en-US"/>
        </w:rPr>
        <w:t xml:space="preserve"> as Illumina sequencing becomes biased against longer fragments</w:t>
      </w:r>
      <w:r w:rsidR="00A731E0" w:rsidRPr="00E03E84">
        <w:rPr>
          <w:rFonts w:ascii="Arial" w:hAnsi="Arial" w:cs="Arial"/>
          <w:lang w:val="en-US"/>
        </w:rPr>
        <w:t>, which explains that the curves level off to the</w:t>
      </w:r>
      <w:r w:rsidR="00E25CDB">
        <w:rPr>
          <w:rFonts w:ascii="Arial" w:hAnsi="Arial" w:cs="Arial"/>
          <w:lang w:val="en-US"/>
        </w:rPr>
        <w:t xml:space="preserve"> average</w:t>
      </w:r>
      <w:r w:rsidR="00A731E0" w:rsidRPr="00E03E84">
        <w:rPr>
          <w:rFonts w:ascii="Arial" w:hAnsi="Arial" w:cs="Arial"/>
          <w:lang w:val="en-US"/>
        </w:rPr>
        <w:t xml:space="preserve"> level</w:t>
      </w:r>
      <w:r w:rsidR="00E25CDB">
        <w:rPr>
          <w:rFonts w:ascii="Arial" w:hAnsi="Arial" w:cs="Arial"/>
          <w:lang w:val="en-US"/>
        </w:rPr>
        <w:t xml:space="preserve"> </w:t>
      </w:r>
      <w:r w:rsidR="00A731E0" w:rsidRPr="00E03E84">
        <w:rPr>
          <w:rFonts w:ascii="Arial" w:hAnsi="Arial" w:cs="Arial"/>
          <w:lang w:val="en-US"/>
        </w:rPr>
        <w:t>(</w:t>
      </w:r>
      <w:r w:rsidR="00E25CDB">
        <w:rPr>
          <w:rFonts w:ascii="Arial" w:hAnsi="Arial" w:cs="Arial"/>
          <w:lang w:val="en-US"/>
        </w:rPr>
        <w:t xml:space="preserve">similar to green line in </w:t>
      </w:r>
      <w:r w:rsidR="00A731E0" w:rsidRPr="00E03E84">
        <w:rPr>
          <w:rFonts w:ascii="Arial" w:hAnsi="Arial" w:cs="Arial"/>
          <w:lang w:val="en-US"/>
        </w:rPr>
        <w:t>panels A and D) beyond 500 bp</w:t>
      </w:r>
      <w:r w:rsidR="00882CD2">
        <w:rPr>
          <w:rFonts w:ascii="Arial" w:hAnsi="Arial" w:cs="Arial"/>
          <w:lang w:val="en-US"/>
        </w:rPr>
        <w:t xml:space="preserve"> next neighbor distance</w:t>
      </w:r>
      <w:r w:rsidR="00A731E0" w:rsidRPr="00E03E84">
        <w:rPr>
          <w:rFonts w:ascii="Arial" w:hAnsi="Arial" w:cs="Arial"/>
          <w:lang w:val="en-US"/>
        </w:rPr>
        <w:t>.</w:t>
      </w:r>
      <w:r w:rsidR="006E45C5" w:rsidRPr="00E03E84">
        <w:rPr>
          <w:rFonts w:ascii="Arial" w:hAnsi="Arial" w:cs="Arial"/>
          <w:lang w:val="en-US"/>
        </w:rPr>
        <w:t xml:space="preserve"> </w:t>
      </w:r>
      <w:r w:rsidR="00C25F21" w:rsidRPr="00C25F21">
        <w:rPr>
          <w:rFonts w:ascii="Arial" w:hAnsi="Arial" w:cs="Arial"/>
          <w:lang w:val="en-US"/>
        </w:rPr>
        <w:t xml:space="preserve">If shearing is more extensive, i.e., if the average fragment length is much shorter than 500 bp, then the curve will </w:t>
      </w:r>
      <w:r w:rsidR="0082607F">
        <w:rPr>
          <w:rFonts w:ascii="Arial" w:hAnsi="Arial" w:cs="Arial"/>
          <w:lang w:val="en-US"/>
        </w:rPr>
        <w:t>approach</w:t>
      </w:r>
      <w:r w:rsidR="00C25F21" w:rsidRPr="00C25F21">
        <w:rPr>
          <w:rFonts w:ascii="Arial" w:hAnsi="Arial" w:cs="Arial"/>
          <w:lang w:val="en-US"/>
        </w:rPr>
        <w:t xml:space="preserve"> the </w:t>
      </w:r>
      <w:r w:rsidR="00E25CDB">
        <w:rPr>
          <w:rFonts w:ascii="Arial" w:hAnsi="Arial" w:cs="Arial"/>
          <w:lang w:val="en-US"/>
        </w:rPr>
        <w:t xml:space="preserve">average </w:t>
      </w:r>
      <w:r w:rsidR="00C25F21" w:rsidRPr="00C25F21">
        <w:rPr>
          <w:rFonts w:ascii="Arial" w:hAnsi="Arial" w:cs="Arial"/>
          <w:lang w:val="en-US"/>
        </w:rPr>
        <w:t xml:space="preserve">level at </w:t>
      </w:r>
      <w:r w:rsidR="00882CD2">
        <w:rPr>
          <w:rFonts w:ascii="Arial" w:hAnsi="Arial" w:cs="Arial"/>
          <w:lang w:val="en-US"/>
        </w:rPr>
        <w:t xml:space="preserve">a next neighbor distance </w:t>
      </w:r>
      <w:r w:rsidR="0082607F">
        <w:rPr>
          <w:rFonts w:ascii="Arial" w:hAnsi="Arial" w:cs="Arial"/>
          <w:lang w:val="en-US"/>
        </w:rPr>
        <w:t>close</w:t>
      </w:r>
      <w:r w:rsidR="00882CD2">
        <w:rPr>
          <w:rFonts w:ascii="Arial" w:hAnsi="Arial" w:cs="Arial"/>
          <w:lang w:val="en-US"/>
        </w:rPr>
        <w:t xml:space="preserve"> to </w:t>
      </w:r>
      <w:r w:rsidR="00C25F21" w:rsidRPr="00C25F21">
        <w:rPr>
          <w:rFonts w:ascii="Arial" w:hAnsi="Arial" w:cs="Arial"/>
          <w:lang w:val="en-US"/>
        </w:rPr>
        <w:t>the average fragment length as next neighbor sites beyond the average fragment length will not be contiguous anymore.</w:t>
      </w:r>
      <w:r w:rsidR="005864BC">
        <w:rPr>
          <w:rFonts w:ascii="Arial" w:hAnsi="Arial" w:cs="Arial"/>
          <w:lang w:val="en-US"/>
        </w:rPr>
        <w:t xml:space="preserve"> </w:t>
      </w:r>
    </w:p>
    <w:p w14:paraId="7C557554" w14:textId="58F03D6C" w:rsidR="00C25F21" w:rsidRPr="00E03E84" w:rsidRDefault="00C25F21" w:rsidP="00C25F21">
      <w:pPr>
        <w:spacing w:after="0" w:line="480" w:lineRule="auto"/>
        <w:rPr>
          <w:rFonts w:ascii="Arial" w:hAnsi="Arial" w:cs="Arial"/>
          <w:lang w:val="en-US"/>
        </w:rPr>
      </w:pPr>
      <w:r w:rsidRPr="00E03E84">
        <w:rPr>
          <w:rFonts w:ascii="Arial" w:hAnsi="Arial" w:cs="Arial"/>
          <w:lang w:val="en-US"/>
        </w:rPr>
        <w:t xml:space="preserve">Note that </w:t>
      </w:r>
      <w:r w:rsidR="00E25CDB">
        <w:rPr>
          <w:rFonts w:ascii="Arial" w:hAnsi="Arial" w:cs="Arial"/>
          <w:lang w:val="en-US"/>
        </w:rPr>
        <w:t xml:space="preserve">especially for the “X%” samples generated from chromatin digestion </w:t>
      </w:r>
      <w:r w:rsidRPr="00E03E84">
        <w:rPr>
          <w:rFonts w:ascii="Arial" w:hAnsi="Arial" w:cs="Arial"/>
          <w:lang w:val="en-US"/>
        </w:rPr>
        <w:t xml:space="preserve">the x-axis </w:t>
      </w:r>
      <w:r>
        <w:rPr>
          <w:rFonts w:ascii="Arial" w:hAnsi="Arial" w:cs="Arial"/>
          <w:lang w:val="en-US"/>
        </w:rPr>
        <w:t xml:space="preserve">need </w:t>
      </w:r>
      <w:r w:rsidR="00882CD2">
        <w:rPr>
          <w:rFonts w:ascii="Arial" w:hAnsi="Arial" w:cs="Arial"/>
          <w:lang w:val="en-US"/>
        </w:rPr>
        <w:t xml:space="preserve">not </w:t>
      </w:r>
      <w:r>
        <w:rPr>
          <w:rFonts w:ascii="Arial" w:hAnsi="Arial" w:cs="Arial"/>
          <w:lang w:val="en-US"/>
        </w:rPr>
        <w:t xml:space="preserve">reflect </w:t>
      </w:r>
      <w:r w:rsidRPr="00E03E84">
        <w:rPr>
          <w:rFonts w:ascii="Arial" w:hAnsi="Arial" w:cs="Arial"/>
          <w:lang w:val="en-US"/>
        </w:rPr>
        <w:t xml:space="preserve">the actual fragment length that gave rise to a certain sequencing read, but denotes a property of the genome sequence (distance to the next neighbor RE site). </w:t>
      </w:r>
      <w:r w:rsidR="00C26F78">
        <w:rPr>
          <w:rFonts w:ascii="Arial" w:hAnsi="Arial" w:cs="Arial"/>
          <w:lang w:val="en-US"/>
        </w:rPr>
        <w:lastRenderedPageBreak/>
        <w:t>N</w:t>
      </w:r>
      <w:r w:rsidRPr="00E03E84">
        <w:rPr>
          <w:rFonts w:ascii="Arial" w:hAnsi="Arial" w:cs="Arial"/>
          <w:lang w:val="en-US"/>
        </w:rPr>
        <w:t>onetheless</w:t>
      </w:r>
      <w:r>
        <w:rPr>
          <w:rFonts w:ascii="Arial" w:hAnsi="Arial" w:cs="Arial"/>
          <w:lang w:val="en-US"/>
        </w:rPr>
        <w:t>, for calibration samples shown here</w:t>
      </w:r>
      <w:r w:rsidR="00E25CDB" w:rsidRPr="00E25CDB">
        <w:rPr>
          <w:rFonts w:ascii="Arial" w:hAnsi="Arial" w:cs="Arial"/>
          <w:lang w:val="en-US"/>
        </w:rPr>
        <w:t xml:space="preserve"> </w:t>
      </w:r>
      <w:r w:rsidR="00E25CDB">
        <w:rPr>
          <w:rFonts w:ascii="Arial" w:hAnsi="Arial" w:cs="Arial"/>
          <w:lang w:val="en-US"/>
        </w:rPr>
        <w:t>the x-axis does mostly reflect actual fragment length as</w:t>
      </w:r>
      <w:r>
        <w:rPr>
          <w:rFonts w:ascii="Arial" w:hAnsi="Arial" w:cs="Arial"/>
          <w:lang w:val="en-US"/>
        </w:rPr>
        <w:t xml:space="preserve"> virtually all RE ends stem from the 100% cut</w:t>
      </w:r>
      <w:r w:rsidR="00882CD2" w:rsidRPr="00882CD2">
        <w:rPr>
          <w:rFonts w:ascii="Arial" w:hAnsi="Arial" w:cs="Arial"/>
          <w:i/>
          <w:lang w:val="en-US"/>
        </w:rPr>
        <w:t xml:space="preserve"> </w:t>
      </w:r>
      <w:r w:rsidR="00882CD2" w:rsidRPr="00FA6BED">
        <w:rPr>
          <w:rFonts w:ascii="Arial" w:hAnsi="Arial" w:cs="Arial"/>
          <w:i/>
          <w:lang w:val="en-US"/>
        </w:rPr>
        <w:t>S. cerevisiae</w:t>
      </w:r>
      <w:r w:rsidR="00882CD2">
        <w:rPr>
          <w:rFonts w:ascii="Arial" w:hAnsi="Arial" w:cs="Arial"/>
          <w:lang w:val="en-US"/>
        </w:rPr>
        <w:t xml:space="preserve"> gDNA</w:t>
      </w:r>
      <w:r>
        <w:rPr>
          <w:rFonts w:ascii="Arial" w:hAnsi="Arial" w:cs="Arial"/>
          <w:lang w:val="en-US"/>
        </w:rPr>
        <w:t xml:space="preserve"> that was mixed with uncut </w:t>
      </w:r>
      <w:r w:rsidRPr="00FA6BED">
        <w:rPr>
          <w:rFonts w:ascii="Arial" w:hAnsi="Arial" w:cs="Arial"/>
          <w:i/>
          <w:lang w:val="en-US"/>
        </w:rPr>
        <w:t>S. cerevisiae</w:t>
      </w:r>
      <w:r>
        <w:rPr>
          <w:rFonts w:ascii="Arial" w:hAnsi="Arial" w:cs="Arial"/>
          <w:lang w:val="en-US"/>
        </w:rPr>
        <w:t xml:space="preserve"> gDNA</w:t>
      </w:r>
      <w:r w:rsidR="00E25CDB">
        <w:rPr>
          <w:rFonts w:ascii="Arial" w:hAnsi="Arial" w:cs="Arial"/>
          <w:lang w:val="en-US"/>
        </w:rPr>
        <w:t>.</w:t>
      </w:r>
      <w:r>
        <w:rPr>
          <w:rFonts w:ascii="Arial" w:hAnsi="Arial" w:cs="Arial"/>
          <w:lang w:val="en-US"/>
        </w:rPr>
        <w:t xml:space="preserve"> Fortuitous ends at RE sites due to shearing are neglig</w:t>
      </w:r>
      <w:r w:rsidR="00882CD2">
        <w:rPr>
          <w:rFonts w:ascii="Arial" w:hAnsi="Arial" w:cs="Arial"/>
          <w:lang w:val="en-US"/>
        </w:rPr>
        <w:t>i</w:t>
      </w:r>
      <w:r>
        <w:rPr>
          <w:rFonts w:ascii="Arial" w:hAnsi="Arial" w:cs="Arial"/>
          <w:lang w:val="en-US"/>
        </w:rPr>
        <w:t>ble</w:t>
      </w:r>
      <w:r w:rsidR="00CE0385">
        <w:rPr>
          <w:rFonts w:ascii="Arial" w:hAnsi="Arial" w:cs="Arial"/>
          <w:lang w:val="en-US"/>
        </w:rPr>
        <w:t xml:space="preserve"> (</w:t>
      </w:r>
      <w:r w:rsidR="00A11454">
        <w:rPr>
          <w:rFonts w:ascii="Arial" w:hAnsi="Arial" w:cs="Arial"/>
          <w:lang w:val="en-US"/>
        </w:rPr>
        <w:t>e.g.</w:t>
      </w:r>
      <w:r w:rsidR="0082607F">
        <w:rPr>
          <w:rFonts w:ascii="Arial" w:hAnsi="Arial" w:cs="Arial"/>
          <w:lang w:val="en-US"/>
        </w:rPr>
        <w:t>,</w:t>
      </w:r>
      <w:r w:rsidR="00A11454">
        <w:rPr>
          <w:rFonts w:ascii="Arial" w:hAnsi="Arial" w:cs="Arial"/>
          <w:lang w:val="en-US"/>
        </w:rPr>
        <w:t xml:space="preserve"> </w:t>
      </w:r>
      <w:r w:rsidR="00CE0385">
        <w:rPr>
          <w:rFonts w:ascii="Arial" w:hAnsi="Arial" w:cs="Arial"/>
          <w:lang w:val="en-US"/>
        </w:rPr>
        <w:t>less than 10 counts on y-axis</w:t>
      </w:r>
      <w:r w:rsidR="0082607F" w:rsidRPr="0082607F">
        <w:rPr>
          <w:rFonts w:ascii="Arial" w:hAnsi="Arial" w:cs="Arial"/>
          <w:lang w:val="en-US"/>
        </w:rPr>
        <w:t xml:space="preserve"> </w:t>
      </w:r>
      <w:r w:rsidR="0082607F">
        <w:rPr>
          <w:rFonts w:ascii="Arial" w:hAnsi="Arial" w:cs="Arial"/>
          <w:lang w:val="en-US"/>
        </w:rPr>
        <w:t>here</w:t>
      </w:r>
      <w:r w:rsidR="00CE0385">
        <w:rPr>
          <w:rFonts w:ascii="Arial" w:hAnsi="Arial" w:cs="Arial"/>
          <w:lang w:val="en-US"/>
        </w:rPr>
        <w:t>)</w:t>
      </w:r>
      <w:r>
        <w:rPr>
          <w:rFonts w:ascii="Arial" w:hAnsi="Arial" w:cs="Arial"/>
          <w:lang w:val="en-US"/>
        </w:rPr>
        <w:t>.</w:t>
      </w:r>
    </w:p>
    <w:p w14:paraId="7E97612B" w14:textId="7E61C57B" w:rsidR="006711BA" w:rsidRDefault="00D80445" w:rsidP="009862FC">
      <w:pPr>
        <w:spacing w:after="0" w:line="480" w:lineRule="auto"/>
        <w:rPr>
          <w:rFonts w:ascii="Arial" w:hAnsi="Arial" w:cs="Arial"/>
          <w:lang w:val="en-US"/>
        </w:rPr>
      </w:pPr>
      <w:r w:rsidRPr="00E03E84">
        <w:rPr>
          <w:rFonts w:ascii="Arial" w:hAnsi="Arial" w:cs="Arial"/>
          <w:lang w:val="en-US"/>
        </w:rPr>
        <w:t xml:space="preserve">Finally, </w:t>
      </w:r>
      <w:r w:rsidR="00E25CDB">
        <w:rPr>
          <w:rFonts w:ascii="Arial" w:hAnsi="Arial" w:cs="Arial"/>
          <w:lang w:val="en-US"/>
        </w:rPr>
        <w:t>the bias due to next neighbor RE si</w:t>
      </w:r>
      <w:bookmarkStart w:id="4" w:name="_GoBack"/>
      <w:bookmarkEnd w:id="4"/>
      <w:r w:rsidR="00E25CDB">
        <w:rPr>
          <w:rFonts w:ascii="Arial" w:hAnsi="Arial" w:cs="Arial"/>
          <w:lang w:val="en-US"/>
        </w:rPr>
        <w:t>tes</w:t>
      </w:r>
      <w:r w:rsidRPr="00E03E84">
        <w:rPr>
          <w:rFonts w:ascii="Arial" w:hAnsi="Arial" w:cs="Arial"/>
          <w:lang w:val="en-US"/>
        </w:rPr>
        <w:t xml:space="preserve"> </w:t>
      </w:r>
      <w:r w:rsidR="00FB3E2C">
        <w:rPr>
          <w:rFonts w:ascii="Arial" w:hAnsi="Arial" w:cs="Arial"/>
          <w:lang w:val="en-US"/>
        </w:rPr>
        <w:t>can</w:t>
      </w:r>
      <w:r w:rsidRPr="00E03E84">
        <w:rPr>
          <w:rFonts w:ascii="Arial" w:hAnsi="Arial" w:cs="Arial"/>
          <w:lang w:val="en-US"/>
        </w:rPr>
        <w:t xml:space="preserve"> also</w:t>
      </w:r>
      <w:r w:rsidR="00FB3E2C">
        <w:rPr>
          <w:rFonts w:ascii="Arial" w:hAnsi="Arial" w:cs="Arial"/>
          <w:lang w:val="en-US"/>
        </w:rPr>
        <w:t xml:space="preserve"> be</w:t>
      </w:r>
      <w:r w:rsidRPr="00E03E84">
        <w:rPr>
          <w:rFonts w:ascii="Arial" w:hAnsi="Arial" w:cs="Arial"/>
          <w:lang w:val="en-US"/>
        </w:rPr>
        <w:t xml:space="preserve"> apparent for uncut fragments where there is a potentially cut RE site within approx. 150 bp of the view point RE site (0 on x-axis</w:t>
      </w:r>
      <w:r w:rsidR="005F10FD" w:rsidRPr="00E03E84">
        <w:rPr>
          <w:rFonts w:ascii="Arial" w:hAnsi="Arial" w:cs="Arial"/>
          <w:lang w:val="en-US"/>
        </w:rPr>
        <w:t>)</w:t>
      </w:r>
      <w:r w:rsidR="00FB3E2C">
        <w:rPr>
          <w:rFonts w:ascii="Arial" w:hAnsi="Arial" w:cs="Arial"/>
          <w:lang w:val="en-US"/>
        </w:rPr>
        <w:t xml:space="preserve"> </w:t>
      </w:r>
      <w:r w:rsidR="005F10FD" w:rsidRPr="00E03E84">
        <w:rPr>
          <w:rFonts w:ascii="Arial" w:hAnsi="Arial" w:cs="Arial"/>
          <w:lang w:val="en-US"/>
        </w:rPr>
        <w:t xml:space="preserve">in either the upstream (E) or </w:t>
      </w:r>
      <w:r w:rsidR="00E03E84" w:rsidRPr="00E03E84">
        <w:rPr>
          <w:rFonts w:ascii="Arial" w:hAnsi="Arial" w:cs="Arial"/>
          <w:lang w:val="en-US"/>
        </w:rPr>
        <w:t>downstream</w:t>
      </w:r>
      <w:r w:rsidR="005F10FD" w:rsidRPr="00E03E84">
        <w:rPr>
          <w:rFonts w:ascii="Arial" w:hAnsi="Arial" w:cs="Arial"/>
          <w:lang w:val="en-US"/>
        </w:rPr>
        <w:t xml:space="preserve"> (F) direction</w:t>
      </w:r>
      <w:r w:rsidR="00E25CDB">
        <w:rPr>
          <w:rFonts w:ascii="Arial" w:hAnsi="Arial" w:cs="Arial"/>
          <w:lang w:val="en-US"/>
        </w:rPr>
        <w:t xml:space="preserve">. While </w:t>
      </w:r>
      <w:r w:rsidR="00FB3E2C">
        <w:rPr>
          <w:rFonts w:ascii="Arial" w:hAnsi="Arial" w:cs="Arial"/>
          <w:lang w:val="en-US"/>
        </w:rPr>
        <w:t>this is not much pronounced for the samples shown here</w:t>
      </w:r>
      <w:r w:rsidR="00E25CDB">
        <w:rPr>
          <w:rFonts w:ascii="Arial" w:hAnsi="Arial" w:cs="Arial"/>
          <w:lang w:val="en-US"/>
        </w:rPr>
        <w:t xml:space="preserve"> as the uncut fragments stem from mock digests in these calibration samples, it may be considerable in chromatin samples and also calls for excluding such next neighbor sites</w:t>
      </w:r>
      <w:r w:rsidR="00FB3E2C">
        <w:rPr>
          <w:rFonts w:ascii="Arial" w:hAnsi="Arial" w:cs="Arial"/>
          <w:lang w:val="en-US"/>
        </w:rPr>
        <w:t>.</w:t>
      </w:r>
    </w:p>
    <w:p w14:paraId="61BCED71" w14:textId="1AFB12AD" w:rsidR="00A11454" w:rsidRDefault="00A11454" w:rsidP="009862FC">
      <w:pPr>
        <w:spacing w:after="0" w:line="480" w:lineRule="auto"/>
        <w:rPr>
          <w:rFonts w:ascii="Arial" w:hAnsi="Arial" w:cs="Arial"/>
          <w:lang w:val="en-US"/>
        </w:rPr>
      </w:pPr>
      <w:r>
        <w:rPr>
          <w:rFonts w:ascii="Arial" w:hAnsi="Arial" w:cs="Arial"/>
          <w:lang w:val="en-US"/>
        </w:rPr>
        <w:t>The bioinformatics procedure that corrects for the next neighbor site bias by excluding these RE sites is detailed in Note 23.</w:t>
      </w:r>
    </w:p>
    <w:p w14:paraId="5FADD8B4" w14:textId="2B5F4A7B" w:rsidR="00714986" w:rsidRPr="00E03E84" w:rsidRDefault="00714986" w:rsidP="009862FC">
      <w:pPr>
        <w:spacing w:after="0" w:line="480" w:lineRule="auto"/>
        <w:rPr>
          <w:rFonts w:ascii="Arial" w:hAnsi="Arial" w:cs="Arial"/>
          <w:lang w:val="en-US"/>
        </w:rPr>
      </w:pPr>
    </w:p>
    <w:p w14:paraId="01B92967" w14:textId="2DFD1AF7" w:rsidR="00714986" w:rsidRPr="00E03E84" w:rsidRDefault="00714986" w:rsidP="009862FC">
      <w:pPr>
        <w:spacing w:after="0" w:line="480" w:lineRule="auto"/>
        <w:rPr>
          <w:rFonts w:ascii="Arial" w:hAnsi="Arial" w:cs="Arial"/>
          <w:lang w:val="en-US"/>
        </w:rPr>
      </w:pPr>
    </w:p>
    <w:p w14:paraId="38E281BE" w14:textId="12FC16BE" w:rsidR="008B5E98" w:rsidRPr="00E03E84" w:rsidRDefault="008B5E98" w:rsidP="009862FC">
      <w:pPr>
        <w:spacing w:after="0" w:line="480" w:lineRule="auto"/>
        <w:rPr>
          <w:rFonts w:ascii="Arial" w:hAnsi="Arial" w:cs="Arial"/>
          <w:lang w:val="en-US"/>
        </w:rPr>
      </w:pPr>
    </w:p>
    <w:p w14:paraId="1B722878" w14:textId="058741DD" w:rsidR="003B6A77" w:rsidRPr="00E03E84" w:rsidRDefault="003B6A77" w:rsidP="009862FC">
      <w:pPr>
        <w:spacing w:after="0" w:line="480" w:lineRule="auto"/>
        <w:rPr>
          <w:rFonts w:ascii="Arial" w:hAnsi="Arial" w:cs="Arial"/>
          <w:lang w:val="en-US"/>
        </w:rPr>
      </w:pPr>
    </w:p>
    <w:p w14:paraId="30F66C97" w14:textId="77777777" w:rsidR="003B6A77" w:rsidRPr="00E03E84" w:rsidRDefault="003B6A77" w:rsidP="009862FC">
      <w:pPr>
        <w:spacing w:after="0" w:line="480" w:lineRule="auto"/>
        <w:rPr>
          <w:rFonts w:ascii="Arial" w:hAnsi="Arial" w:cs="Arial"/>
          <w:lang w:val="en-US"/>
        </w:rPr>
      </w:pPr>
    </w:p>
    <w:p w14:paraId="7C75B498" w14:textId="77777777" w:rsidR="001F47B0" w:rsidRDefault="001F47B0">
      <w:pPr>
        <w:rPr>
          <w:rFonts w:ascii="Arial" w:hAnsi="Arial" w:cs="Arial"/>
          <w:lang w:val="en-US"/>
        </w:rPr>
      </w:pPr>
      <w:r>
        <w:rPr>
          <w:rFonts w:ascii="Arial" w:hAnsi="Arial" w:cs="Arial"/>
          <w:lang w:val="en-US"/>
        </w:rPr>
        <w:br w:type="page"/>
      </w:r>
    </w:p>
    <w:p w14:paraId="6CAF7B88" w14:textId="76FDAA28" w:rsidR="007B6034" w:rsidRPr="00E03E84" w:rsidRDefault="00360779" w:rsidP="009862FC">
      <w:pPr>
        <w:spacing w:after="0" w:line="480" w:lineRule="auto"/>
        <w:rPr>
          <w:rFonts w:ascii="Arial" w:hAnsi="Arial" w:cs="Arial"/>
          <w:lang w:val="en-US"/>
        </w:rPr>
      </w:pPr>
      <w:r w:rsidRPr="00E03E84">
        <w:rPr>
          <w:rFonts w:ascii="Arial" w:hAnsi="Arial" w:cs="Arial"/>
          <w:lang w:val="en-US"/>
        </w:rPr>
        <w:lastRenderedPageBreak/>
        <w:t>5. References</w:t>
      </w:r>
    </w:p>
    <w:p w14:paraId="66295EB9" w14:textId="77777777" w:rsidR="0018241F" w:rsidRPr="0018241F" w:rsidRDefault="007B6034" w:rsidP="0018241F">
      <w:pPr>
        <w:pStyle w:val="EndNoteBibliography"/>
        <w:spacing w:after="0"/>
      </w:pPr>
      <w:r w:rsidRPr="00D54B2E">
        <w:rPr>
          <w:rFonts w:ascii="Arial" w:hAnsi="Arial" w:cs="Arial"/>
          <w:lang w:val="en-US"/>
        </w:rPr>
        <w:fldChar w:fldCharType="begin"/>
      </w:r>
      <w:r w:rsidRPr="00E03E84">
        <w:rPr>
          <w:rFonts w:ascii="Arial" w:hAnsi="Arial" w:cs="Arial"/>
          <w:lang w:val="en-US"/>
        </w:rPr>
        <w:instrText xml:space="preserve"> ADDIN EN.REFLIST </w:instrText>
      </w:r>
      <w:r w:rsidRPr="00D54B2E">
        <w:rPr>
          <w:rFonts w:ascii="Arial" w:hAnsi="Arial" w:cs="Arial"/>
          <w:noProof w:val="0"/>
          <w:lang w:val="en-US"/>
        </w:rPr>
        <w:fldChar w:fldCharType="separate"/>
      </w:r>
      <w:r w:rsidR="0018241F" w:rsidRPr="0018241F">
        <w:t>1. Wal M, Pugh BF (2012) Genome-wide mapping of nucleosome positions in yeast using high-resolution MNase ChIP-Seq. Methods in enzymology 513:233-250. doi:10.1016/b978-0-12-391938-0.00010-0</w:t>
      </w:r>
    </w:p>
    <w:p w14:paraId="27F49BFE" w14:textId="77777777" w:rsidR="0018241F" w:rsidRPr="0018241F" w:rsidRDefault="0018241F" w:rsidP="0018241F">
      <w:pPr>
        <w:pStyle w:val="EndNoteBibliography"/>
        <w:spacing w:after="0"/>
      </w:pPr>
      <w:r w:rsidRPr="0018241F">
        <w:t>2. Buenrostro JD, Wu B, Chang HY, Greenleaf WJ (2015) ATAC-seq: A Method for Assaying Chromatin Accessibility Genome-Wide. Current protocols in molecular biology 109:21.29.21-21.29.29. doi:10.1002/0471142727.mb2129s109</w:t>
      </w:r>
    </w:p>
    <w:p w14:paraId="5067AC17" w14:textId="77777777" w:rsidR="0018241F" w:rsidRPr="0018241F" w:rsidRDefault="0018241F" w:rsidP="0018241F">
      <w:pPr>
        <w:pStyle w:val="EndNoteBibliography"/>
        <w:spacing w:after="0"/>
      </w:pPr>
      <w:r w:rsidRPr="0018241F">
        <w:t>3. Buenrostro JD, Wu B, Litzenburger UM, Ruff D, Gonzales ML, Snyder MP, Chang HY, Greenleaf WJ (2015) Single-cell chromatin accessibility reveals principles of regulatory variation. Nature 523 (7561):486-490. doi:10.1038/nature14590</w:t>
      </w:r>
    </w:p>
    <w:p w14:paraId="23EA40DF" w14:textId="77777777" w:rsidR="0018241F" w:rsidRPr="0018241F" w:rsidRDefault="0018241F" w:rsidP="0018241F">
      <w:pPr>
        <w:pStyle w:val="EndNoteBibliography"/>
        <w:spacing w:after="0"/>
      </w:pPr>
      <w:r w:rsidRPr="0018241F">
        <w:t>4. Kim YC, Grable JC, Love R, Greene PJ, Rosenberg JM (1990) Refinement of Eco RI endonuclease crystal structure: a revised protein chain tracing. Science (New York, NY) 249 (4974):1307-1309. doi:10.1126/science.2399465</w:t>
      </w:r>
    </w:p>
    <w:p w14:paraId="7267EECE" w14:textId="77777777" w:rsidR="0018241F" w:rsidRPr="0018241F" w:rsidRDefault="0018241F" w:rsidP="0018241F">
      <w:pPr>
        <w:pStyle w:val="EndNoteBibliography"/>
        <w:spacing w:after="0"/>
      </w:pPr>
      <w:r w:rsidRPr="0018241F">
        <w:t>5. Gregory PD, Barbaric S, Horz W (1999) Restriction nucleases as probes for chromatin structure. Methods in molecular biology (Clifton, NJ) 119:417-425. doi:10.1385/1-59259-681-9:417</w:t>
      </w:r>
    </w:p>
    <w:p w14:paraId="47B4B131" w14:textId="77777777" w:rsidR="0018241F" w:rsidRPr="0018241F" w:rsidRDefault="0018241F" w:rsidP="0018241F">
      <w:pPr>
        <w:pStyle w:val="EndNoteBibliography"/>
        <w:spacing w:after="0"/>
      </w:pPr>
      <w:r w:rsidRPr="0018241F">
        <w:t>6. Oberbeckmann E, Wolff M, Krietenstein N, Heron M, Ellins JL, Schmid A, Krebs S, Blum H, Gerland U, Korber P (2019) Absolute nucleosome occupancy map for the Saccharomyces cerevisiae genome. Genome research 29 (12):1996-2009. doi:10.1101/gr.253419.119</w:t>
      </w:r>
    </w:p>
    <w:p w14:paraId="3563D332" w14:textId="77777777" w:rsidR="0018241F" w:rsidRPr="0018241F" w:rsidRDefault="0018241F" w:rsidP="0018241F">
      <w:pPr>
        <w:pStyle w:val="EndNoteBibliography"/>
        <w:spacing w:after="0"/>
      </w:pPr>
      <w:r w:rsidRPr="0018241F">
        <w:t>7. Ohtsubo Y, Sakai K, Nagata Y, Tsuda M (2019) Properties and efficient scrap-and-build repairing of mechanically sheared 3' DNA ends. Communications biology 2:409. doi:10.1038/s42003-019-0660-7</w:t>
      </w:r>
    </w:p>
    <w:p w14:paraId="756A2938" w14:textId="77777777" w:rsidR="0018241F" w:rsidRPr="0018241F" w:rsidRDefault="0018241F" w:rsidP="0018241F">
      <w:pPr>
        <w:pStyle w:val="EndNoteBibliography"/>
        <w:spacing w:after="0"/>
      </w:pPr>
      <w:r w:rsidRPr="0018241F">
        <w:t>8. Chereji RV, Eriksson PR, Ocampo J, Prajapati HK, Clark DJ (2019) Accessibility of promoter DNA is not the primary determinant of chromatin-mediated gene regulation. Genome research 29 (12):1985-1995. doi:10.1101/gr.249326.119</w:t>
      </w:r>
    </w:p>
    <w:p w14:paraId="07BE28BA" w14:textId="77777777" w:rsidR="0018241F" w:rsidRPr="0018241F" w:rsidRDefault="0018241F" w:rsidP="0018241F">
      <w:pPr>
        <w:pStyle w:val="EndNoteBibliography"/>
        <w:spacing w:after="0"/>
      </w:pPr>
      <w:r w:rsidRPr="0018241F">
        <w:t>9. Biernacka A, Skrzypczak M, Zhu Y, Pasero P, Rowicka M, Ginalski K (2021) High-resolution, ultrasensitive and quantitative DNA double-strand break labeling in eukaryotic cells using i-BLESS. Nature protocols 16 (2):1034-1061. doi:10.1038/s41596-020-00448-3</w:t>
      </w:r>
    </w:p>
    <w:p w14:paraId="5A6CB0E5" w14:textId="77777777" w:rsidR="0018241F" w:rsidRPr="0018241F" w:rsidRDefault="0018241F" w:rsidP="0018241F">
      <w:pPr>
        <w:pStyle w:val="EndNoteBibliography"/>
        <w:spacing w:after="0"/>
      </w:pPr>
      <w:r w:rsidRPr="0018241F">
        <w:t>10. Martinez-Campa C, Kent NA, Mellor J (1997) Rapid isolation of yeast plasmids as native chromatin. Nucleic acids research 25 (9):1872-1873</w:t>
      </w:r>
    </w:p>
    <w:p w14:paraId="09C768D9" w14:textId="77777777" w:rsidR="0018241F" w:rsidRPr="0018241F" w:rsidRDefault="0018241F" w:rsidP="0018241F">
      <w:pPr>
        <w:pStyle w:val="EndNoteBibliography"/>
        <w:spacing w:after="0"/>
      </w:pPr>
      <w:r w:rsidRPr="0018241F">
        <w:t>11. Aris JP, Blobel G (1991) Isolation of yeast nuclei. Methods in enzymology 194:735-749. doi:10.1016/0076-6879(91)94056-i</w:t>
      </w:r>
    </w:p>
    <w:p w14:paraId="3F2B6BDB" w14:textId="77777777" w:rsidR="0018241F" w:rsidRPr="0018241F" w:rsidRDefault="0018241F" w:rsidP="0018241F">
      <w:pPr>
        <w:pStyle w:val="EndNoteBibliography"/>
        <w:spacing w:after="0"/>
      </w:pPr>
      <w:r w:rsidRPr="0018241F">
        <w:t>12. Kizer KO, Xiao T, Strahl BD (2006) Accelerated nuclei preparation and methods for analysis of histone modifications in yeast. Methods (San Diego, Calif) 40 (4):296-302. doi:10.1016/j.ymeth.2006.06.022</w:t>
      </w:r>
    </w:p>
    <w:p w14:paraId="0805EDAF" w14:textId="77777777" w:rsidR="0018241F" w:rsidRPr="0018241F" w:rsidRDefault="0018241F" w:rsidP="0018241F">
      <w:pPr>
        <w:pStyle w:val="EndNoteBibliography"/>
        <w:spacing w:after="0"/>
      </w:pPr>
      <w:r w:rsidRPr="0018241F">
        <w:t>13. Reese JC, Zhang H, Zhang Z (2008) Isolation of highly purified yeast nuclei for nuclease mapping of chromatin structure. Methods in molecular biology (Clifton, NJ) 463:43-53. doi:10.1007/978-1-59745-406-3_3</w:t>
      </w:r>
    </w:p>
    <w:p w14:paraId="7AFFD4A0" w14:textId="77777777" w:rsidR="0018241F" w:rsidRPr="0018241F" w:rsidRDefault="0018241F" w:rsidP="0018241F">
      <w:pPr>
        <w:pStyle w:val="EndNoteBibliography"/>
        <w:spacing w:after="0"/>
      </w:pPr>
      <w:r w:rsidRPr="0018241F">
        <w:t>14. Zhang Z, Reese JC (2006) Isolation of yeast nuclei and micrococcal nuclease mapping of nucleosome positioning. Methods in molecular biology (Clifton, NJ) 313:245-255. doi:10.1385/1-59259-958-3:245</w:t>
      </w:r>
    </w:p>
    <w:p w14:paraId="5278AC61" w14:textId="77777777" w:rsidR="0018241F" w:rsidRPr="0018241F" w:rsidRDefault="0018241F" w:rsidP="0018241F">
      <w:pPr>
        <w:pStyle w:val="EndNoteBibliography"/>
        <w:spacing w:after="0"/>
      </w:pPr>
      <w:r w:rsidRPr="0018241F">
        <w:t>15. Kiseleva E, Allen TD, Rutherford SA, Murray S, Morozova K, Gardiner F, Goldberg MW, Drummond SP (2007) A protocol for isolation and visualization of yeast nuclei by scanning electron microscopy (SEM). Nature protocols 2 (8):1943-1953. doi:10.1038/nprot.2007.251</w:t>
      </w:r>
    </w:p>
    <w:p w14:paraId="2F789F10" w14:textId="77777777" w:rsidR="0018241F" w:rsidRPr="0018241F" w:rsidRDefault="0018241F" w:rsidP="0018241F">
      <w:pPr>
        <w:pStyle w:val="EndNoteBibliography"/>
        <w:spacing w:after="0"/>
      </w:pPr>
      <w:r w:rsidRPr="0018241F">
        <w:t>16. Schmid A, Fascher KD, Horz W (1992) Nucleosome disruption at the yeast PHO5 promoter upon PHO5 induction occurs in the absence of DNA replication. Cell 71 (5):853-864</w:t>
      </w:r>
    </w:p>
    <w:p w14:paraId="390C204B" w14:textId="77777777" w:rsidR="0018241F" w:rsidRPr="0018241F" w:rsidRDefault="0018241F" w:rsidP="0018241F">
      <w:pPr>
        <w:pStyle w:val="EndNoteBibliography"/>
        <w:spacing w:after="0"/>
      </w:pPr>
      <w:r w:rsidRPr="0018241F">
        <w:t>17. Wolff MR (2020) Nucleosome occupancy and dynamics in yeast: genome-wide and promoter-level analyses and modeling. PhD, LMU München, München</w:t>
      </w:r>
    </w:p>
    <w:p w14:paraId="08828EAA" w14:textId="77777777" w:rsidR="0018241F" w:rsidRPr="0018241F" w:rsidRDefault="0018241F" w:rsidP="0018241F">
      <w:pPr>
        <w:pStyle w:val="EndNoteBibliography"/>
      </w:pPr>
      <w:r w:rsidRPr="0018241F">
        <w:t>18. Chereji RV, Ramachandran S, Bryson TD, Henikoff S (2018) Precise genome-wide mapping of single nucleosomes and linkers in vivo. Genome biology 19 (1):19. doi:10.1186/s13059-018-1398-0</w:t>
      </w:r>
    </w:p>
    <w:p w14:paraId="6D823BCC" w14:textId="236583EB" w:rsidR="0056395B" w:rsidRPr="00E03E84" w:rsidRDefault="007B6034" w:rsidP="009862FC">
      <w:pPr>
        <w:spacing w:after="0" w:line="480" w:lineRule="auto"/>
        <w:rPr>
          <w:rFonts w:ascii="Arial" w:hAnsi="Arial" w:cs="Arial"/>
          <w:lang w:val="en-US"/>
        </w:rPr>
      </w:pPr>
      <w:r w:rsidRPr="00D54B2E">
        <w:rPr>
          <w:rFonts w:ascii="Arial" w:hAnsi="Arial" w:cs="Arial"/>
          <w:lang w:val="en-US"/>
        </w:rPr>
        <w:fldChar w:fldCharType="end"/>
      </w:r>
    </w:p>
    <w:sectPr w:rsidR="0056395B" w:rsidRPr="00E03E84">
      <w:endnotePr>
        <w:numFmt w:val="decimal"/>
      </w:endnotePr>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E5A68" w16cex:dateUtc="2021-11-26T17:51:00Z"/>
  <w16cex:commentExtensible w16cex:durableId="254E5A69" w16cex:dateUtc="2021-11-26T17:59:00Z"/>
  <w16cex:commentExtensible w16cex:durableId="254E5FCF" w16cex:dateUtc="2021-11-28T19:06:00Z"/>
  <w16cex:commentExtensible w16cex:durableId="254E611C" w16cex:dateUtc="2021-11-28T19:12:00Z"/>
  <w16cex:commentExtensible w16cex:durableId="2541E439" w16cex:dateUtc="2021-11-15T17:57:00Z"/>
  <w16cex:commentExtensible w16cex:durableId="24B52611" w16cex:dateUtc="2021-08-03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C7C564" w16cid:durableId="254E5A68"/>
  <w16cid:commentId w16cid:paraId="3EF4BD85" w16cid:durableId="254E5A69"/>
  <w16cid:commentId w16cid:paraId="01318E3F" w16cid:durableId="254E5FCF"/>
  <w16cid:commentId w16cid:paraId="3AB4271A" w16cid:durableId="254E611C"/>
  <w16cid:commentId w16cid:paraId="6495C21A" w16cid:durableId="2541E439"/>
  <w16cid:commentId w16cid:paraId="28B491AF" w16cid:durableId="24B526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CA4DD" w14:textId="77777777" w:rsidR="003F01A6" w:rsidRDefault="003F01A6" w:rsidP="00FE114C">
      <w:pPr>
        <w:spacing w:after="0" w:line="240" w:lineRule="auto"/>
      </w:pPr>
      <w:r>
        <w:separator/>
      </w:r>
    </w:p>
  </w:endnote>
  <w:endnote w:type="continuationSeparator" w:id="0">
    <w:p w14:paraId="1F7B7F82" w14:textId="77777777" w:rsidR="003F01A6" w:rsidRDefault="003F01A6" w:rsidP="00FE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DejaVu Sans">
    <w:altName w:val="Arial"/>
    <w:charset w:val="00"/>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E2C6F" w14:textId="77777777" w:rsidR="003F01A6" w:rsidRDefault="003F01A6" w:rsidP="00FE114C">
      <w:pPr>
        <w:spacing w:after="0" w:line="240" w:lineRule="auto"/>
      </w:pPr>
      <w:r>
        <w:separator/>
      </w:r>
    </w:p>
  </w:footnote>
  <w:footnote w:type="continuationSeparator" w:id="0">
    <w:p w14:paraId="635EB300" w14:textId="77777777" w:rsidR="003F01A6" w:rsidRDefault="003F01A6" w:rsidP="00FE1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11EC"/>
    <w:multiLevelType w:val="hybridMultilevel"/>
    <w:tmpl w:val="8B3E43A4"/>
    <w:lvl w:ilvl="0" w:tplc="5BD426E2">
      <w:start w:val="1"/>
      <w:numFmt w:val="decimal"/>
      <w:lvlText w:val="%1."/>
      <w:lvlJc w:val="left"/>
      <w:pPr>
        <w:ind w:left="851" w:hanging="341"/>
      </w:pPr>
      <w:rPr>
        <w:rFonts w:hint="default"/>
      </w:rPr>
    </w:lvl>
    <w:lvl w:ilvl="1" w:tplc="0B46F96C">
      <w:start w:val="1"/>
      <w:numFmt w:val="decimal"/>
      <w:lvlText w:val="%2."/>
      <w:lvlJc w:val="left"/>
      <w:pPr>
        <w:ind w:left="72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B356DC"/>
    <w:multiLevelType w:val="multilevel"/>
    <w:tmpl w:val="39EEE4A4"/>
    <w:styleLink w:val="CurrentList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69B12AC"/>
    <w:multiLevelType w:val="hybridMultilevel"/>
    <w:tmpl w:val="5642A71C"/>
    <w:lvl w:ilvl="0" w:tplc="F2F66828">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A256F1"/>
    <w:multiLevelType w:val="hybridMultilevel"/>
    <w:tmpl w:val="2CCAAC08"/>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092C7D32"/>
    <w:multiLevelType w:val="hybridMultilevel"/>
    <w:tmpl w:val="75C0E828"/>
    <w:lvl w:ilvl="0" w:tplc="204C626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 w15:restartNumberingAfterBreak="0">
    <w:nsid w:val="0C5133F9"/>
    <w:multiLevelType w:val="hybridMultilevel"/>
    <w:tmpl w:val="9564AE00"/>
    <w:lvl w:ilvl="0" w:tplc="96FCCA1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11191831"/>
    <w:multiLevelType w:val="multilevel"/>
    <w:tmpl w:val="AAE4A180"/>
    <w:lvl w:ilvl="0">
      <w:start w:val="1"/>
      <w:numFmt w:val="decimal"/>
      <w:lvlText w:val="%1."/>
      <w:lvlJc w:val="left"/>
      <w:pPr>
        <w:ind w:left="851" w:hanging="341"/>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4106C03"/>
    <w:multiLevelType w:val="multilevel"/>
    <w:tmpl w:val="F2CAE6E0"/>
    <w:lvl w:ilvl="0">
      <w:start w:val="1"/>
      <w:numFmt w:val="decimal"/>
      <w:lvlText w:val="%1."/>
      <w:lvlJc w:val="left"/>
      <w:pPr>
        <w:ind w:left="851" w:hanging="341"/>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6416E69"/>
    <w:multiLevelType w:val="multilevel"/>
    <w:tmpl w:val="077EE4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F1C28B6"/>
    <w:multiLevelType w:val="multilevel"/>
    <w:tmpl w:val="493C09E4"/>
    <w:styleLink w:val="CurrentList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4E4650B"/>
    <w:multiLevelType w:val="multilevel"/>
    <w:tmpl w:val="38F43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10F1F"/>
    <w:multiLevelType w:val="hybridMultilevel"/>
    <w:tmpl w:val="76A4121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293229A5"/>
    <w:multiLevelType w:val="hybridMultilevel"/>
    <w:tmpl w:val="D96464B0"/>
    <w:lvl w:ilvl="0" w:tplc="204C626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3" w15:restartNumberingAfterBreak="0">
    <w:nsid w:val="2C6963B1"/>
    <w:multiLevelType w:val="hybridMultilevel"/>
    <w:tmpl w:val="619C1786"/>
    <w:lvl w:ilvl="0" w:tplc="204C6260">
      <w:start w:val="1"/>
      <w:numFmt w:val="decimal"/>
      <w:lvlText w:val="%1."/>
      <w:lvlJc w:val="left"/>
      <w:pPr>
        <w:ind w:left="851" w:hanging="341"/>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1315D4A"/>
    <w:multiLevelType w:val="multilevel"/>
    <w:tmpl w:val="26029C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4CE092C"/>
    <w:multiLevelType w:val="hybridMultilevel"/>
    <w:tmpl w:val="F3C6848A"/>
    <w:lvl w:ilvl="0" w:tplc="F0C8E3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ABB4DC7"/>
    <w:multiLevelType w:val="hybridMultilevel"/>
    <w:tmpl w:val="7646D992"/>
    <w:lvl w:ilvl="0" w:tplc="CD8E778A">
      <w:start w:val="1"/>
      <w:numFmt w:val="decimal"/>
      <w:lvlText w:val="%1."/>
      <w:lvlJc w:val="left"/>
      <w:pPr>
        <w:ind w:left="851" w:hanging="341"/>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B393FAB"/>
    <w:multiLevelType w:val="hybridMultilevel"/>
    <w:tmpl w:val="7BAC17D8"/>
    <w:lvl w:ilvl="0" w:tplc="5AE44E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0D55D26"/>
    <w:multiLevelType w:val="multilevel"/>
    <w:tmpl w:val="AE28BA6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49D78E9"/>
    <w:multiLevelType w:val="hybridMultilevel"/>
    <w:tmpl w:val="A91E85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6A72DAB"/>
    <w:multiLevelType w:val="multilevel"/>
    <w:tmpl w:val="75163EAE"/>
    <w:lvl w:ilvl="0">
      <w:start w:val="1"/>
      <w:numFmt w:val="decimal"/>
      <w:lvlText w:val="%1."/>
      <w:lvlJc w:val="left"/>
      <w:pPr>
        <w:ind w:left="851" w:hanging="341"/>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AC6522"/>
    <w:multiLevelType w:val="multilevel"/>
    <w:tmpl w:val="57663E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CD53B38"/>
    <w:multiLevelType w:val="multilevel"/>
    <w:tmpl w:val="077EE4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F8911BD"/>
    <w:multiLevelType w:val="hybridMultilevel"/>
    <w:tmpl w:val="C2943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345A6C"/>
    <w:multiLevelType w:val="hybridMultilevel"/>
    <w:tmpl w:val="43521F8C"/>
    <w:lvl w:ilvl="0" w:tplc="204C626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5" w15:restartNumberingAfterBreak="0">
    <w:nsid w:val="52F1228C"/>
    <w:multiLevelType w:val="hybridMultilevel"/>
    <w:tmpl w:val="196C84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E63BE1"/>
    <w:multiLevelType w:val="hybridMultilevel"/>
    <w:tmpl w:val="0562F48E"/>
    <w:lvl w:ilvl="0" w:tplc="17BCCD28">
      <w:start w:val="1"/>
      <w:numFmt w:val="upperRoman"/>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7" w15:restartNumberingAfterBreak="0">
    <w:nsid w:val="5D3F15B1"/>
    <w:multiLevelType w:val="multilevel"/>
    <w:tmpl w:val="A60463AE"/>
    <w:lvl w:ilvl="0">
      <w:start w:val="1"/>
      <w:numFmt w:val="decimal"/>
      <w:lvlText w:val="%1."/>
      <w:lvlJc w:val="left"/>
      <w:pPr>
        <w:ind w:left="851" w:hanging="341"/>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22B67CA"/>
    <w:multiLevelType w:val="hybridMultilevel"/>
    <w:tmpl w:val="A128E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3B307D9"/>
    <w:multiLevelType w:val="multilevel"/>
    <w:tmpl w:val="75C8F75A"/>
    <w:lvl w:ilvl="0">
      <w:start w:val="1"/>
      <w:numFmt w:val="decimal"/>
      <w:lvlText w:val="%1."/>
      <w:lvlJc w:val="left"/>
      <w:pPr>
        <w:ind w:left="90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AD77B5B"/>
    <w:multiLevelType w:val="hybridMultilevel"/>
    <w:tmpl w:val="10C84FFC"/>
    <w:lvl w:ilvl="0" w:tplc="C1AEE14E">
      <w:start w:val="5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BCC3258"/>
    <w:multiLevelType w:val="multilevel"/>
    <w:tmpl w:val="428659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2" w15:restartNumberingAfterBreak="0">
    <w:nsid w:val="6E0D37E3"/>
    <w:multiLevelType w:val="hybridMultilevel"/>
    <w:tmpl w:val="901E5FF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5142C7"/>
    <w:multiLevelType w:val="multilevel"/>
    <w:tmpl w:val="26029C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2FF745D"/>
    <w:multiLevelType w:val="hybridMultilevel"/>
    <w:tmpl w:val="2BAE2926"/>
    <w:lvl w:ilvl="0" w:tplc="5BD426E2">
      <w:start w:val="1"/>
      <w:numFmt w:val="decimal"/>
      <w:lvlText w:val="%1."/>
      <w:lvlJc w:val="left"/>
      <w:pPr>
        <w:ind w:left="851" w:hanging="341"/>
      </w:pPr>
      <w:rPr>
        <w:rFonts w:hint="default"/>
      </w:rPr>
    </w:lvl>
    <w:lvl w:ilvl="1" w:tplc="0B46F96C">
      <w:start w:val="1"/>
      <w:numFmt w:val="decimal"/>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37D440D"/>
    <w:multiLevelType w:val="multilevel"/>
    <w:tmpl w:val="493C09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661290B"/>
    <w:multiLevelType w:val="hybridMultilevel"/>
    <w:tmpl w:val="A6A69C22"/>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7" w15:restartNumberingAfterBreak="0">
    <w:nsid w:val="76FD25BB"/>
    <w:multiLevelType w:val="multilevel"/>
    <w:tmpl w:val="077EE4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A0E32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A711152"/>
    <w:multiLevelType w:val="hybridMultilevel"/>
    <w:tmpl w:val="0324C59A"/>
    <w:lvl w:ilvl="0" w:tplc="FDE4AD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BB77E2"/>
    <w:multiLevelType w:val="hybridMultilevel"/>
    <w:tmpl w:val="E36EAB86"/>
    <w:lvl w:ilvl="0" w:tplc="204C626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D753999"/>
    <w:multiLevelType w:val="multilevel"/>
    <w:tmpl w:val="E0DE5CF4"/>
    <w:lvl w:ilvl="0">
      <w:start w:val="1"/>
      <w:numFmt w:val="decimal"/>
      <w:lvlText w:val="%1."/>
      <w:lvlJc w:val="left"/>
      <w:pPr>
        <w:ind w:left="851" w:hanging="341"/>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0"/>
  </w:num>
  <w:num w:numId="2">
    <w:abstractNumId w:val="25"/>
  </w:num>
  <w:num w:numId="3">
    <w:abstractNumId w:val="32"/>
  </w:num>
  <w:num w:numId="4">
    <w:abstractNumId w:val="13"/>
  </w:num>
  <w:num w:numId="5">
    <w:abstractNumId w:val="30"/>
  </w:num>
  <w:num w:numId="6">
    <w:abstractNumId w:val="11"/>
  </w:num>
  <w:num w:numId="7">
    <w:abstractNumId w:val="26"/>
  </w:num>
  <w:num w:numId="8">
    <w:abstractNumId w:val="16"/>
  </w:num>
  <w:num w:numId="9">
    <w:abstractNumId w:val="19"/>
  </w:num>
  <w:num w:numId="10">
    <w:abstractNumId w:val="39"/>
  </w:num>
  <w:num w:numId="11">
    <w:abstractNumId w:val="38"/>
  </w:num>
  <w:num w:numId="12">
    <w:abstractNumId w:val="21"/>
  </w:num>
  <w:num w:numId="13">
    <w:abstractNumId w:val="35"/>
  </w:num>
  <w:num w:numId="14">
    <w:abstractNumId w:val="9"/>
  </w:num>
  <w:num w:numId="15">
    <w:abstractNumId w:val="23"/>
  </w:num>
  <w:num w:numId="16">
    <w:abstractNumId w:val="17"/>
  </w:num>
  <w:num w:numId="17">
    <w:abstractNumId w:val="1"/>
  </w:num>
  <w:num w:numId="18">
    <w:abstractNumId w:val="34"/>
  </w:num>
  <w:num w:numId="19">
    <w:abstractNumId w:val="0"/>
  </w:num>
  <w:num w:numId="20">
    <w:abstractNumId w:val="41"/>
  </w:num>
  <w:num w:numId="21">
    <w:abstractNumId w:val="29"/>
  </w:num>
  <w:num w:numId="22">
    <w:abstractNumId w:val="40"/>
  </w:num>
  <w:num w:numId="23">
    <w:abstractNumId w:val="12"/>
  </w:num>
  <w:num w:numId="24">
    <w:abstractNumId w:val="6"/>
  </w:num>
  <w:num w:numId="25">
    <w:abstractNumId w:val="7"/>
  </w:num>
  <w:num w:numId="26">
    <w:abstractNumId w:val="27"/>
  </w:num>
  <w:num w:numId="27">
    <w:abstractNumId w:val="28"/>
  </w:num>
  <w:num w:numId="28">
    <w:abstractNumId w:val="24"/>
  </w:num>
  <w:num w:numId="29">
    <w:abstractNumId w:val="4"/>
  </w:num>
  <w:num w:numId="30">
    <w:abstractNumId w:val="5"/>
  </w:num>
  <w:num w:numId="31">
    <w:abstractNumId w:val="36"/>
  </w:num>
  <w:num w:numId="32">
    <w:abstractNumId w:val="3"/>
  </w:num>
  <w:num w:numId="33">
    <w:abstractNumId w:val="2"/>
  </w:num>
  <w:num w:numId="34">
    <w:abstractNumId w:val="33"/>
  </w:num>
  <w:num w:numId="35">
    <w:abstractNumId w:val="22"/>
  </w:num>
  <w:num w:numId="36">
    <w:abstractNumId w:val="18"/>
  </w:num>
  <w:num w:numId="37">
    <w:abstractNumId w:val="31"/>
  </w:num>
  <w:num w:numId="38">
    <w:abstractNumId w:val="15"/>
  </w:num>
  <w:num w:numId="39">
    <w:abstractNumId w:val="10"/>
  </w:num>
  <w:num w:numId="40">
    <w:abstractNumId w:val="37"/>
  </w:num>
  <w:num w:numId="41">
    <w:abstractNumId w:val="14"/>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zxfzpab0xz0je09v4vdef1a9xed00pz2az&quot;&gt;PK EndNote library&lt;record-ids&gt;&lt;item&gt;2085&lt;/item&gt;&lt;item&gt;8027&lt;/item&gt;&lt;item&gt;8500&lt;/item&gt;&lt;item&gt;8897&lt;/item&gt;&lt;item&gt;8940&lt;/item&gt;&lt;item&gt;9082&lt;/item&gt;&lt;item&gt;9293&lt;/item&gt;&lt;item&gt;9297&lt;/item&gt;&lt;item&gt;9408&lt;/item&gt;&lt;item&gt;9409&lt;/item&gt;&lt;item&gt;9412&lt;/item&gt;&lt;item&gt;9413&lt;/item&gt;&lt;item&gt;9414&lt;/item&gt;&lt;item&gt;9415&lt;/item&gt;&lt;item&gt;9416&lt;/item&gt;&lt;item&gt;9417&lt;/item&gt;&lt;item&gt;9418&lt;/item&gt;&lt;item&gt;9419&lt;/item&gt;&lt;/record-ids&gt;&lt;/item&gt;&lt;/Libraries&gt;"/>
  </w:docVars>
  <w:rsids>
    <w:rsidRoot w:val="006B6474"/>
    <w:rsid w:val="00000111"/>
    <w:rsid w:val="00001C5D"/>
    <w:rsid w:val="0000375C"/>
    <w:rsid w:val="00004495"/>
    <w:rsid w:val="00010DEE"/>
    <w:rsid w:val="00012B98"/>
    <w:rsid w:val="0001582E"/>
    <w:rsid w:val="00016256"/>
    <w:rsid w:val="0002140F"/>
    <w:rsid w:val="00024AD7"/>
    <w:rsid w:val="00027775"/>
    <w:rsid w:val="000300F9"/>
    <w:rsid w:val="00032776"/>
    <w:rsid w:val="00033497"/>
    <w:rsid w:val="00035178"/>
    <w:rsid w:val="00036965"/>
    <w:rsid w:val="00037D89"/>
    <w:rsid w:val="0004509F"/>
    <w:rsid w:val="0006202D"/>
    <w:rsid w:val="00064835"/>
    <w:rsid w:val="00066506"/>
    <w:rsid w:val="00071E04"/>
    <w:rsid w:val="00073797"/>
    <w:rsid w:val="0008311A"/>
    <w:rsid w:val="0008371C"/>
    <w:rsid w:val="000863E3"/>
    <w:rsid w:val="000879CA"/>
    <w:rsid w:val="00087B14"/>
    <w:rsid w:val="0009265E"/>
    <w:rsid w:val="00094DE4"/>
    <w:rsid w:val="00095631"/>
    <w:rsid w:val="000A3244"/>
    <w:rsid w:val="000A3571"/>
    <w:rsid w:val="000A59AA"/>
    <w:rsid w:val="000B0BBA"/>
    <w:rsid w:val="000B413C"/>
    <w:rsid w:val="000B415A"/>
    <w:rsid w:val="000B4464"/>
    <w:rsid w:val="000B4621"/>
    <w:rsid w:val="000B5434"/>
    <w:rsid w:val="000B5824"/>
    <w:rsid w:val="000B61F9"/>
    <w:rsid w:val="000C1B95"/>
    <w:rsid w:val="000C1F5D"/>
    <w:rsid w:val="000C352D"/>
    <w:rsid w:val="000C70AD"/>
    <w:rsid w:val="000C7871"/>
    <w:rsid w:val="000D0A7A"/>
    <w:rsid w:val="000D648A"/>
    <w:rsid w:val="000D6B38"/>
    <w:rsid w:val="000E0521"/>
    <w:rsid w:val="000E3CB6"/>
    <w:rsid w:val="000F2EF7"/>
    <w:rsid w:val="000F4477"/>
    <w:rsid w:val="000F5032"/>
    <w:rsid w:val="000F7B8B"/>
    <w:rsid w:val="0010373D"/>
    <w:rsid w:val="00110E67"/>
    <w:rsid w:val="00111CE4"/>
    <w:rsid w:val="001232B6"/>
    <w:rsid w:val="001241B3"/>
    <w:rsid w:val="00124E64"/>
    <w:rsid w:val="0012505D"/>
    <w:rsid w:val="00125E16"/>
    <w:rsid w:val="00126926"/>
    <w:rsid w:val="0013197F"/>
    <w:rsid w:val="001333CF"/>
    <w:rsid w:val="00135494"/>
    <w:rsid w:val="0014384E"/>
    <w:rsid w:val="001453A6"/>
    <w:rsid w:val="001462A3"/>
    <w:rsid w:val="00147D57"/>
    <w:rsid w:val="0015326E"/>
    <w:rsid w:val="00156F68"/>
    <w:rsid w:val="00157F6C"/>
    <w:rsid w:val="001600EE"/>
    <w:rsid w:val="00171391"/>
    <w:rsid w:val="0017327C"/>
    <w:rsid w:val="001739CC"/>
    <w:rsid w:val="00175711"/>
    <w:rsid w:val="001768CD"/>
    <w:rsid w:val="001812A4"/>
    <w:rsid w:val="0018241F"/>
    <w:rsid w:val="001907F6"/>
    <w:rsid w:val="001931BF"/>
    <w:rsid w:val="00193CA2"/>
    <w:rsid w:val="00193D22"/>
    <w:rsid w:val="00195904"/>
    <w:rsid w:val="0019783C"/>
    <w:rsid w:val="001A1C45"/>
    <w:rsid w:val="001A20E4"/>
    <w:rsid w:val="001A7FE7"/>
    <w:rsid w:val="001B0C54"/>
    <w:rsid w:val="001B79D3"/>
    <w:rsid w:val="001C3688"/>
    <w:rsid w:val="001C53FE"/>
    <w:rsid w:val="001C55F5"/>
    <w:rsid w:val="001D30C0"/>
    <w:rsid w:val="001D4C18"/>
    <w:rsid w:val="001D508F"/>
    <w:rsid w:val="001D5DAB"/>
    <w:rsid w:val="001D7830"/>
    <w:rsid w:val="001E13AE"/>
    <w:rsid w:val="001E62A1"/>
    <w:rsid w:val="001F1114"/>
    <w:rsid w:val="001F13C1"/>
    <w:rsid w:val="001F396B"/>
    <w:rsid w:val="001F47B0"/>
    <w:rsid w:val="001F7F67"/>
    <w:rsid w:val="0020780A"/>
    <w:rsid w:val="0020785D"/>
    <w:rsid w:val="002107E2"/>
    <w:rsid w:val="00212427"/>
    <w:rsid w:val="0021273B"/>
    <w:rsid w:val="0021358A"/>
    <w:rsid w:val="00215191"/>
    <w:rsid w:val="00215F68"/>
    <w:rsid w:val="00216E1D"/>
    <w:rsid w:val="002231A4"/>
    <w:rsid w:val="00230BE7"/>
    <w:rsid w:val="00232DAC"/>
    <w:rsid w:val="00234ADF"/>
    <w:rsid w:val="00241818"/>
    <w:rsid w:val="00242922"/>
    <w:rsid w:val="002613A2"/>
    <w:rsid w:val="002623A0"/>
    <w:rsid w:val="0026664E"/>
    <w:rsid w:val="00266C7A"/>
    <w:rsid w:val="002727E8"/>
    <w:rsid w:val="002738EA"/>
    <w:rsid w:val="00273AC0"/>
    <w:rsid w:val="00282EB6"/>
    <w:rsid w:val="0028336C"/>
    <w:rsid w:val="0028433B"/>
    <w:rsid w:val="00284D59"/>
    <w:rsid w:val="002901EC"/>
    <w:rsid w:val="0029439C"/>
    <w:rsid w:val="002946A5"/>
    <w:rsid w:val="00297574"/>
    <w:rsid w:val="00297BAD"/>
    <w:rsid w:val="002A10B8"/>
    <w:rsid w:val="002A3533"/>
    <w:rsid w:val="002A6AA9"/>
    <w:rsid w:val="002B04DB"/>
    <w:rsid w:val="002C0AB3"/>
    <w:rsid w:val="002D17CA"/>
    <w:rsid w:val="002D3DEE"/>
    <w:rsid w:val="002D57DD"/>
    <w:rsid w:val="002D628B"/>
    <w:rsid w:val="002E1EC7"/>
    <w:rsid w:val="002E487E"/>
    <w:rsid w:val="002E6A99"/>
    <w:rsid w:val="002F4439"/>
    <w:rsid w:val="002F465C"/>
    <w:rsid w:val="002F5230"/>
    <w:rsid w:val="002F69BB"/>
    <w:rsid w:val="00302F92"/>
    <w:rsid w:val="00306F7A"/>
    <w:rsid w:val="00307081"/>
    <w:rsid w:val="003073E1"/>
    <w:rsid w:val="003168C8"/>
    <w:rsid w:val="003242C9"/>
    <w:rsid w:val="00325B04"/>
    <w:rsid w:val="00326521"/>
    <w:rsid w:val="003271FF"/>
    <w:rsid w:val="00333B48"/>
    <w:rsid w:val="00340D1A"/>
    <w:rsid w:val="003456B3"/>
    <w:rsid w:val="00346978"/>
    <w:rsid w:val="00351169"/>
    <w:rsid w:val="003528EF"/>
    <w:rsid w:val="003538F4"/>
    <w:rsid w:val="00354DAA"/>
    <w:rsid w:val="00355A27"/>
    <w:rsid w:val="00355AB9"/>
    <w:rsid w:val="00356ED0"/>
    <w:rsid w:val="00360779"/>
    <w:rsid w:val="00361046"/>
    <w:rsid w:val="003655C6"/>
    <w:rsid w:val="00365B76"/>
    <w:rsid w:val="00367C2F"/>
    <w:rsid w:val="00385148"/>
    <w:rsid w:val="00385F28"/>
    <w:rsid w:val="0039073D"/>
    <w:rsid w:val="00392A16"/>
    <w:rsid w:val="003A2406"/>
    <w:rsid w:val="003A3456"/>
    <w:rsid w:val="003A4A01"/>
    <w:rsid w:val="003B6A77"/>
    <w:rsid w:val="003B6DC9"/>
    <w:rsid w:val="003B784F"/>
    <w:rsid w:val="003B78C7"/>
    <w:rsid w:val="003C0622"/>
    <w:rsid w:val="003C12EA"/>
    <w:rsid w:val="003C1B3A"/>
    <w:rsid w:val="003C26C8"/>
    <w:rsid w:val="003D27F8"/>
    <w:rsid w:val="003D449B"/>
    <w:rsid w:val="003D57BB"/>
    <w:rsid w:val="003D6AF3"/>
    <w:rsid w:val="003E04E9"/>
    <w:rsid w:val="003E1B20"/>
    <w:rsid w:val="003E2231"/>
    <w:rsid w:val="003E2F97"/>
    <w:rsid w:val="003E78FB"/>
    <w:rsid w:val="003F01A6"/>
    <w:rsid w:val="003F0B7D"/>
    <w:rsid w:val="003F10D6"/>
    <w:rsid w:val="003F1BB4"/>
    <w:rsid w:val="003F2F08"/>
    <w:rsid w:val="003F31BB"/>
    <w:rsid w:val="003F33F9"/>
    <w:rsid w:val="003F34A1"/>
    <w:rsid w:val="003F44EA"/>
    <w:rsid w:val="003F7997"/>
    <w:rsid w:val="0040114B"/>
    <w:rsid w:val="00404237"/>
    <w:rsid w:val="00411D0C"/>
    <w:rsid w:val="0041247E"/>
    <w:rsid w:val="00414D1D"/>
    <w:rsid w:val="004213C0"/>
    <w:rsid w:val="004240CB"/>
    <w:rsid w:val="004341BC"/>
    <w:rsid w:val="004368A0"/>
    <w:rsid w:val="00442C53"/>
    <w:rsid w:val="00444E0D"/>
    <w:rsid w:val="00445639"/>
    <w:rsid w:val="0045329A"/>
    <w:rsid w:val="00453C9D"/>
    <w:rsid w:val="00455F5B"/>
    <w:rsid w:val="00457210"/>
    <w:rsid w:val="00466C78"/>
    <w:rsid w:val="00470810"/>
    <w:rsid w:val="00472163"/>
    <w:rsid w:val="00473990"/>
    <w:rsid w:val="004755A1"/>
    <w:rsid w:val="00475B34"/>
    <w:rsid w:val="00477443"/>
    <w:rsid w:val="00477A1E"/>
    <w:rsid w:val="004805DB"/>
    <w:rsid w:val="00480E5E"/>
    <w:rsid w:val="004830C6"/>
    <w:rsid w:val="00485B77"/>
    <w:rsid w:val="00485D0F"/>
    <w:rsid w:val="004869F5"/>
    <w:rsid w:val="004915CC"/>
    <w:rsid w:val="00496401"/>
    <w:rsid w:val="004A2FA9"/>
    <w:rsid w:val="004B124E"/>
    <w:rsid w:val="004B238E"/>
    <w:rsid w:val="004B4A4B"/>
    <w:rsid w:val="004C3809"/>
    <w:rsid w:val="004C45FD"/>
    <w:rsid w:val="004C476E"/>
    <w:rsid w:val="004C520B"/>
    <w:rsid w:val="004D4007"/>
    <w:rsid w:val="004D5519"/>
    <w:rsid w:val="004E7F00"/>
    <w:rsid w:val="004F2E6B"/>
    <w:rsid w:val="004F4C01"/>
    <w:rsid w:val="004F6F85"/>
    <w:rsid w:val="004F7A3B"/>
    <w:rsid w:val="005016DA"/>
    <w:rsid w:val="005032E7"/>
    <w:rsid w:val="0050571B"/>
    <w:rsid w:val="00506031"/>
    <w:rsid w:val="00506C2A"/>
    <w:rsid w:val="005078F4"/>
    <w:rsid w:val="00515ECD"/>
    <w:rsid w:val="0051619B"/>
    <w:rsid w:val="00516FC1"/>
    <w:rsid w:val="00517BB1"/>
    <w:rsid w:val="00523E29"/>
    <w:rsid w:val="0053273A"/>
    <w:rsid w:val="00532EA5"/>
    <w:rsid w:val="00535A11"/>
    <w:rsid w:val="00536750"/>
    <w:rsid w:val="00537A30"/>
    <w:rsid w:val="00540BEC"/>
    <w:rsid w:val="00541D95"/>
    <w:rsid w:val="00543A83"/>
    <w:rsid w:val="00547BB3"/>
    <w:rsid w:val="00555E35"/>
    <w:rsid w:val="005612EA"/>
    <w:rsid w:val="00561C3C"/>
    <w:rsid w:val="00562EC3"/>
    <w:rsid w:val="0056395B"/>
    <w:rsid w:val="00563C49"/>
    <w:rsid w:val="005642D8"/>
    <w:rsid w:val="005649F6"/>
    <w:rsid w:val="005659CE"/>
    <w:rsid w:val="00571EFA"/>
    <w:rsid w:val="0057571F"/>
    <w:rsid w:val="005803AC"/>
    <w:rsid w:val="005821A5"/>
    <w:rsid w:val="00583FCC"/>
    <w:rsid w:val="00586489"/>
    <w:rsid w:val="005864BC"/>
    <w:rsid w:val="00590057"/>
    <w:rsid w:val="00591C73"/>
    <w:rsid w:val="00595665"/>
    <w:rsid w:val="0059617A"/>
    <w:rsid w:val="00596A58"/>
    <w:rsid w:val="00597BE0"/>
    <w:rsid w:val="005A6D1F"/>
    <w:rsid w:val="005A7B96"/>
    <w:rsid w:val="005B020D"/>
    <w:rsid w:val="005B36F0"/>
    <w:rsid w:val="005B47E2"/>
    <w:rsid w:val="005B5D03"/>
    <w:rsid w:val="005C1765"/>
    <w:rsid w:val="005C2526"/>
    <w:rsid w:val="005D1B45"/>
    <w:rsid w:val="005D231C"/>
    <w:rsid w:val="005E24D6"/>
    <w:rsid w:val="005E5CD6"/>
    <w:rsid w:val="005E787C"/>
    <w:rsid w:val="005F10FD"/>
    <w:rsid w:val="00602619"/>
    <w:rsid w:val="00604427"/>
    <w:rsid w:val="00605F06"/>
    <w:rsid w:val="00606D25"/>
    <w:rsid w:val="00606D7E"/>
    <w:rsid w:val="0061039C"/>
    <w:rsid w:val="006121AD"/>
    <w:rsid w:val="00615265"/>
    <w:rsid w:val="00615B31"/>
    <w:rsid w:val="00615E71"/>
    <w:rsid w:val="00616AC7"/>
    <w:rsid w:val="00621911"/>
    <w:rsid w:val="006250C7"/>
    <w:rsid w:val="0063128B"/>
    <w:rsid w:val="00633731"/>
    <w:rsid w:val="00636225"/>
    <w:rsid w:val="00637C6A"/>
    <w:rsid w:val="00641DE6"/>
    <w:rsid w:val="006504CD"/>
    <w:rsid w:val="00652ABA"/>
    <w:rsid w:val="00655C72"/>
    <w:rsid w:val="00657363"/>
    <w:rsid w:val="006579F4"/>
    <w:rsid w:val="0066646E"/>
    <w:rsid w:val="006711BA"/>
    <w:rsid w:val="006741C6"/>
    <w:rsid w:val="00681A46"/>
    <w:rsid w:val="00682C2A"/>
    <w:rsid w:val="00683C3D"/>
    <w:rsid w:val="00683CD0"/>
    <w:rsid w:val="006853FE"/>
    <w:rsid w:val="00686D3E"/>
    <w:rsid w:val="006A2A73"/>
    <w:rsid w:val="006A4E08"/>
    <w:rsid w:val="006B3C3B"/>
    <w:rsid w:val="006B6474"/>
    <w:rsid w:val="006B6579"/>
    <w:rsid w:val="006B7495"/>
    <w:rsid w:val="006C0DC0"/>
    <w:rsid w:val="006D5E85"/>
    <w:rsid w:val="006D60C4"/>
    <w:rsid w:val="006D694C"/>
    <w:rsid w:val="006D70C1"/>
    <w:rsid w:val="006E16CA"/>
    <w:rsid w:val="006E345B"/>
    <w:rsid w:val="006E45C5"/>
    <w:rsid w:val="006E551F"/>
    <w:rsid w:val="006E5FDB"/>
    <w:rsid w:val="006F4B66"/>
    <w:rsid w:val="0070222B"/>
    <w:rsid w:val="00714986"/>
    <w:rsid w:val="00714BE9"/>
    <w:rsid w:val="00722367"/>
    <w:rsid w:val="00722D5A"/>
    <w:rsid w:val="00723758"/>
    <w:rsid w:val="00723C15"/>
    <w:rsid w:val="00745CCE"/>
    <w:rsid w:val="007476FB"/>
    <w:rsid w:val="00750A16"/>
    <w:rsid w:val="00753068"/>
    <w:rsid w:val="00755E8D"/>
    <w:rsid w:val="0076285B"/>
    <w:rsid w:val="00766C4A"/>
    <w:rsid w:val="0076714B"/>
    <w:rsid w:val="00767D9A"/>
    <w:rsid w:val="007759F2"/>
    <w:rsid w:val="00776B37"/>
    <w:rsid w:val="00781EAC"/>
    <w:rsid w:val="0078220C"/>
    <w:rsid w:val="00782916"/>
    <w:rsid w:val="007834EA"/>
    <w:rsid w:val="007902AF"/>
    <w:rsid w:val="00794A34"/>
    <w:rsid w:val="00796F55"/>
    <w:rsid w:val="00797286"/>
    <w:rsid w:val="007B05C3"/>
    <w:rsid w:val="007B06C7"/>
    <w:rsid w:val="007B6034"/>
    <w:rsid w:val="007B6616"/>
    <w:rsid w:val="007C37CC"/>
    <w:rsid w:val="007C747A"/>
    <w:rsid w:val="007D1ABC"/>
    <w:rsid w:val="007D7499"/>
    <w:rsid w:val="007D7E2E"/>
    <w:rsid w:val="007E071A"/>
    <w:rsid w:val="007E27C6"/>
    <w:rsid w:val="007E309E"/>
    <w:rsid w:val="007E3FAE"/>
    <w:rsid w:val="007E5637"/>
    <w:rsid w:val="007E60D9"/>
    <w:rsid w:val="007E63DA"/>
    <w:rsid w:val="007F15D6"/>
    <w:rsid w:val="007F16DF"/>
    <w:rsid w:val="007F17DE"/>
    <w:rsid w:val="007F6889"/>
    <w:rsid w:val="00801A85"/>
    <w:rsid w:val="008030D1"/>
    <w:rsid w:val="0080774A"/>
    <w:rsid w:val="00810ACC"/>
    <w:rsid w:val="00810D01"/>
    <w:rsid w:val="0081785C"/>
    <w:rsid w:val="00821CFE"/>
    <w:rsid w:val="0082353A"/>
    <w:rsid w:val="00824171"/>
    <w:rsid w:val="008241EB"/>
    <w:rsid w:val="008248D0"/>
    <w:rsid w:val="0082607F"/>
    <w:rsid w:val="008260BA"/>
    <w:rsid w:val="0083164C"/>
    <w:rsid w:val="008341AC"/>
    <w:rsid w:val="00843D30"/>
    <w:rsid w:val="00850027"/>
    <w:rsid w:val="00852532"/>
    <w:rsid w:val="008612B8"/>
    <w:rsid w:val="00862B31"/>
    <w:rsid w:val="0086775E"/>
    <w:rsid w:val="00881C48"/>
    <w:rsid w:val="0088212F"/>
    <w:rsid w:val="00882CD2"/>
    <w:rsid w:val="008878B9"/>
    <w:rsid w:val="00893330"/>
    <w:rsid w:val="008A2F68"/>
    <w:rsid w:val="008A4055"/>
    <w:rsid w:val="008A7D63"/>
    <w:rsid w:val="008B1322"/>
    <w:rsid w:val="008B149F"/>
    <w:rsid w:val="008B5E98"/>
    <w:rsid w:val="008C0FDB"/>
    <w:rsid w:val="008C1C9A"/>
    <w:rsid w:val="008C3026"/>
    <w:rsid w:val="008C3917"/>
    <w:rsid w:val="008C6949"/>
    <w:rsid w:val="008D256E"/>
    <w:rsid w:val="008D4167"/>
    <w:rsid w:val="008D6D1E"/>
    <w:rsid w:val="008D6EC9"/>
    <w:rsid w:val="008E04D5"/>
    <w:rsid w:val="008E0602"/>
    <w:rsid w:val="008E3CE5"/>
    <w:rsid w:val="008E50B8"/>
    <w:rsid w:val="008E5A06"/>
    <w:rsid w:val="008F244A"/>
    <w:rsid w:val="008F67C9"/>
    <w:rsid w:val="008F6E71"/>
    <w:rsid w:val="00904B79"/>
    <w:rsid w:val="00905C72"/>
    <w:rsid w:val="00907376"/>
    <w:rsid w:val="00907BA4"/>
    <w:rsid w:val="009147A5"/>
    <w:rsid w:val="00923E7B"/>
    <w:rsid w:val="00924566"/>
    <w:rsid w:val="00927280"/>
    <w:rsid w:val="009318B0"/>
    <w:rsid w:val="0093204E"/>
    <w:rsid w:val="00934826"/>
    <w:rsid w:val="00940927"/>
    <w:rsid w:val="00943A05"/>
    <w:rsid w:val="00943B8D"/>
    <w:rsid w:val="009468C8"/>
    <w:rsid w:val="00950A31"/>
    <w:rsid w:val="00952492"/>
    <w:rsid w:val="0096774D"/>
    <w:rsid w:val="009768A1"/>
    <w:rsid w:val="009821C2"/>
    <w:rsid w:val="00983B3D"/>
    <w:rsid w:val="009858B0"/>
    <w:rsid w:val="009862FC"/>
    <w:rsid w:val="00986468"/>
    <w:rsid w:val="00991445"/>
    <w:rsid w:val="00992BB7"/>
    <w:rsid w:val="00997AD8"/>
    <w:rsid w:val="009A1091"/>
    <w:rsid w:val="009A7E4A"/>
    <w:rsid w:val="009C161F"/>
    <w:rsid w:val="009C280A"/>
    <w:rsid w:val="009C3B92"/>
    <w:rsid w:val="009C75A5"/>
    <w:rsid w:val="009D3BD0"/>
    <w:rsid w:val="009E214C"/>
    <w:rsid w:val="009E5153"/>
    <w:rsid w:val="009E7595"/>
    <w:rsid w:val="009F1802"/>
    <w:rsid w:val="009F3634"/>
    <w:rsid w:val="009F75F2"/>
    <w:rsid w:val="00A01621"/>
    <w:rsid w:val="00A0173D"/>
    <w:rsid w:val="00A03E7E"/>
    <w:rsid w:val="00A043CA"/>
    <w:rsid w:val="00A11454"/>
    <w:rsid w:val="00A147EE"/>
    <w:rsid w:val="00A1664E"/>
    <w:rsid w:val="00A17F8F"/>
    <w:rsid w:val="00A203DC"/>
    <w:rsid w:val="00A206E2"/>
    <w:rsid w:val="00A21138"/>
    <w:rsid w:val="00A21183"/>
    <w:rsid w:val="00A269C0"/>
    <w:rsid w:val="00A26D8D"/>
    <w:rsid w:val="00A31FCF"/>
    <w:rsid w:val="00A340BA"/>
    <w:rsid w:val="00A36540"/>
    <w:rsid w:val="00A370BA"/>
    <w:rsid w:val="00A373F2"/>
    <w:rsid w:val="00A37C37"/>
    <w:rsid w:val="00A4144A"/>
    <w:rsid w:val="00A41916"/>
    <w:rsid w:val="00A43D9A"/>
    <w:rsid w:val="00A470E2"/>
    <w:rsid w:val="00A51E9A"/>
    <w:rsid w:val="00A54477"/>
    <w:rsid w:val="00A5717D"/>
    <w:rsid w:val="00A63546"/>
    <w:rsid w:val="00A666B2"/>
    <w:rsid w:val="00A731E0"/>
    <w:rsid w:val="00A752E4"/>
    <w:rsid w:val="00A7722F"/>
    <w:rsid w:val="00A77EF5"/>
    <w:rsid w:val="00A81F5D"/>
    <w:rsid w:val="00A83666"/>
    <w:rsid w:val="00A83D5C"/>
    <w:rsid w:val="00A8436E"/>
    <w:rsid w:val="00A85D56"/>
    <w:rsid w:val="00A87535"/>
    <w:rsid w:val="00A9130C"/>
    <w:rsid w:val="00A91792"/>
    <w:rsid w:val="00A94292"/>
    <w:rsid w:val="00A959ED"/>
    <w:rsid w:val="00A963D0"/>
    <w:rsid w:val="00A97F1A"/>
    <w:rsid w:val="00AA08B1"/>
    <w:rsid w:val="00AA154A"/>
    <w:rsid w:val="00AA4524"/>
    <w:rsid w:val="00AA6116"/>
    <w:rsid w:val="00AA61F6"/>
    <w:rsid w:val="00AA685A"/>
    <w:rsid w:val="00AA7B21"/>
    <w:rsid w:val="00AB2896"/>
    <w:rsid w:val="00AB577A"/>
    <w:rsid w:val="00AB5DE0"/>
    <w:rsid w:val="00AC07CC"/>
    <w:rsid w:val="00AC0996"/>
    <w:rsid w:val="00AC6709"/>
    <w:rsid w:val="00AD70DF"/>
    <w:rsid w:val="00AD75BB"/>
    <w:rsid w:val="00AE47A5"/>
    <w:rsid w:val="00AE48A6"/>
    <w:rsid w:val="00AE562E"/>
    <w:rsid w:val="00AF1CE3"/>
    <w:rsid w:val="00B014C9"/>
    <w:rsid w:val="00B026DC"/>
    <w:rsid w:val="00B029D5"/>
    <w:rsid w:val="00B04423"/>
    <w:rsid w:val="00B044D9"/>
    <w:rsid w:val="00B0516C"/>
    <w:rsid w:val="00B108AF"/>
    <w:rsid w:val="00B12491"/>
    <w:rsid w:val="00B14717"/>
    <w:rsid w:val="00B1612D"/>
    <w:rsid w:val="00B232FB"/>
    <w:rsid w:val="00B31DE7"/>
    <w:rsid w:val="00B32163"/>
    <w:rsid w:val="00B331EE"/>
    <w:rsid w:val="00B36007"/>
    <w:rsid w:val="00B36B17"/>
    <w:rsid w:val="00B3796E"/>
    <w:rsid w:val="00B37D2E"/>
    <w:rsid w:val="00B518EE"/>
    <w:rsid w:val="00B52AC3"/>
    <w:rsid w:val="00B5370C"/>
    <w:rsid w:val="00B6189C"/>
    <w:rsid w:val="00B7170D"/>
    <w:rsid w:val="00B76050"/>
    <w:rsid w:val="00B76701"/>
    <w:rsid w:val="00B76EA1"/>
    <w:rsid w:val="00B80195"/>
    <w:rsid w:val="00B83F3A"/>
    <w:rsid w:val="00B84A6B"/>
    <w:rsid w:val="00B868ED"/>
    <w:rsid w:val="00B8762A"/>
    <w:rsid w:val="00B93301"/>
    <w:rsid w:val="00B94869"/>
    <w:rsid w:val="00B94AAC"/>
    <w:rsid w:val="00B95935"/>
    <w:rsid w:val="00B96D18"/>
    <w:rsid w:val="00BA3347"/>
    <w:rsid w:val="00BA5325"/>
    <w:rsid w:val="00BA5A89"/>
    <w:rsid w:val="00BA65B6"/>
    <w:rsid w:val="00BB00A3"/>
    <w:rsid w:val="00BB3B76"/>
    <w:rsid w:val="00BB7B56"/>
    <w:rsid w:val="00BC2CE8"/>
    <w:rsid w:val="00BC65DE"/>
    <w:rsid w:val="00BC6948"/>
    <w:rsid w:val="00BC72B1"/>
    <w:rsid w:val="00BD03B5"/>
    <w:rsid w:val="00BD60E4"/>
    <w:rsid w:val="00BE6A24"/>
    <w:rsid w:val="00BF09EA"/>
    <w:rsid w:val="00BF240B"/>
    <w:rsid w:val="00BF3CFF"/>
    <w:rsid w:val="00BF7C78"/>
    <w:rsid w:val="00C02FDD"/>
    <w:rsid w:val="00C042B7"/>
    <w:rsid w:val="00C10638"/>
    <w:rsid w:val="00C14D11"/>
    <w:rsid w:val="00C17EBE"/>
    <w:rsid w:val="00C22C3E"/>
    <w:rsid w:val="00C25F21"/>
    <w:rsid w:val="00C26F78"/>
    <w:rsid w:val="00C30117"/>
    <w:rsid w:val="00C30C77"/>
    <w:rsid w:val="00C3116B"/>
    <w:rsid w:val="00C31311"/>
    <w:rsid w:val="00C328B4"/>
    <w:rsid w:val="00C338C2"/>
    <w:rsid w:val="00C347E3"/>
    <w:rsid w:val="00C358D7"/>
    <w:rsid w:val="00C37D8F"/>
    <w:rsid w:val="00C50848"/>
    <w:rsid w:val="00C52EAB"/>
    <w:rsid w:val="00C66563"/>
    <w:rsid w:val="00C74E99"/>
    <w:rsid w:val="00C848AB"/>
    <w:rsid w:val="00C90B21"/>
    <w:rsid w:val="00C924D0"/>
    <w:rsid w:val="00CA1EA3"/>
    <w:rsid w:val="00CA1FA4"/>
    <w:rsid w:val="00CA4081"/>
    <w:rsid w:val="00CB1702"/>
    <w:rsid w:val="00CB350A"/>
    <w:rsid w:val="00CB444E"/>
    <w:rsid w:val="00CB4AA1"/>
    <w:rsid w:val="00CB711E"/>
    <w:rsid w:val="00CC4D49"/>
    <w:rsid w:val="00CC519E"/>
    <w:rsid w:val="00CC56E5"/>
    <w:rsid w:val="00CC776C"/>
    <w:rsid w:val="00CD0CE2"/>
    <w:rsid w:val="00CD363B"/>
    <w:rsid w:val="00CD3694"/>
    <w:rsid w:val="00CE0385"/>
    <w:rsid w:val="00CE115D"/>
    <w:rsid w:val="00CE16ED"/>
    <w:rsid w:val="00CE295F"/>
    <w:rsid w:val="00CE39C2"/>
    <w:rsid w:val="00CE493F"/>
    <w:rsid w:val="00CE4D09"/>
    <w:rsid w:val="00CE5289"/>
    <w:rsid w:val="00CE5AED"/>
    <w:rsid w:val="00CE60BD"/>
    <w:rsid w:val="00CE7041"/>
    <w:rsid w:val="00CF118C"/>
    <w:rsid w:val="00CF2129"/>
    <w:rsid w:val="00CF5009"/>
    <w:rsid w:val="00CF7109"/>
    <w:rsid w:val="00D00411"/>
    <w:rsid w:val="00D032C7"/>
    <w:rsid w:val="00D15947"/>
    <w:rsid w:val="00D210C1"/>
    <w:rsid w:val="00D238E6"/>
    <w:rsid w:val="00D2475E"/>
    <w:rsid w:val="00D31524"/>
    <w:rsid w:val="00D3372E"/>
    <w:rsid w:val="00D37448"/>
    <w:rsid w:val="00D50D6E"/>
    <w:rsid w:val="00D52E1F"/>
    <w:rsid w:val="00D54B2E"/>
    <w:rsid w:val="00D55532"/>
    <w:rsid w:val="00D57974"/>
    <w:rsid w:val="00D65973"/>
    <w:rsid w:val="00D723B0"/>
    <w:rsid w:val="00D726D7"/>
    <w:rsid w:val="00D74B3C"/>
    <w:rsid w:val="00D7726E"/>
    <w:rsid w:val="00D80445"/>
    <w:rsid w:val="00D849E6"/>
    <w:rsid w:val="00D86522"/>
    <w:rsid w:val="00D9214E"/>
    <w:rsid w:val="00D9270A"/>
    <w:rsid w:val="00D94374"/>
    <w:rsid w:val="00D95F5B"/>
    <w:rsid w:val="00DA2186"/>
    <w:rsid w:val="00DA4F3E"/>
    <w:rsid w:val="00DB0CB3"/>
    <w:rsid w:val="00DB3E4D"/>
    <w:rsid w:val="00DB675A"/>
    <w:rsid w:val="00DC0B33"/>
    <w:rsid w:val="00DC5AF5"/>
    <w:rsid w:val="00DC7F85"/>
    <w:rsid w:val="00DD1C45"/>
    <w:rsid w:val="00DD7F24"/>
    <w:rsid w:val="00DE2773"/>
    <w:rsid w:val="00DE2AA7"/>
    <w:rsid w:val="00DE34E0"/>
    <w:rsid w:val="00DF532A"/>
    <w:rsid w:val="00DF5A49"/>
    <w:rsid w:val="00DF6023"/>
    <w:rsid w:val="00E00335"/>
    <w:rsid w:val="00E03E84"/>
    <w:rsid w:val="00E143AE"/>
    <w:rsid w:val="00E156B4"/>
    <w:rsid w:val="00E23D7C"/>
    <w:rsid w:val="00E25CDB"/>
    <w:rsid w:val="00E265C1"/>
    <w:rsid w:val="00E4059D"/>
    <w:rsid w:val="00E42342"/>
    <w:rsid w:val="00E43F6A"/>
    <w:rsid w:val="00E4767B"/>
    <w:rsid w:val="00E5290A"/>
    <w:rsid w:val="00E53A0D"/>
    <w:rsid w:val="00E55623"/>
    <w:rsid w:val="00E621AE"/>
    <w:rsid w:val="00E6227A"/>
    <w:rsid w:val="00E6268F"/>
    <w:rsid w:val="00E62FC8"/>
    <w:rsid w:val="00E65DAA"/>
    <w:rsid w:val="00E70405"/>
    <w:rsid w:val="00E73FAB"/>
    <w:rsid w:val="00E74B13"/>
    <w:rsid w:val="00E7675E"/>
    <w:rsid w:val="00E8132E"/>
    <w:rsid w:val="00E84F73"/>
    <w:rsid w:val="00E86AA3"/>
    <w:rsid w:val="00E8793C"/>
    <w:rsid w:val="00E94501"/>
    <w:rsid w:val="00E96EA1"/>
    <w:rsid w:val="00EA2AA2"/>
    <w:rsid w:val="00EA3921"/>
    <w:rsid w:val="00EA4862"/>
    <w:rsid w:val="00EB2C57"/>
    <w:rsid w:val="00EB2E3F"/>
    <w:rsid w:val="00EB5A47"/>
    <w:rsid w:val="00EB5D56"/>
    <w:rsid w:val="00ED032B"/>
    <w:rsid w:val="00ED21A4"/>
    <w:rsid w:val="00ED5E03"/>
    <w:rsid w:val="00ED6D4C"/>
    <w:rsid w:val="00ED78ED"/>
    <w:rsid w:val="00EF1DEA"/>
    <w:rsid w:val="00EF3316"/>
    <w:rsid w:val="00EF3458"/>
    <w:rsid w:val="00EF79BA"/>
    <w:rsid w:val="00EF7EAD"/>
    <w:rsid w:val="00F000F1"/>
    <w:rsid w:val="00F01F45"/>
    <w:rsid w:val="00F040BA"/>
    <w:rsid w:val="00F12B95"/>
    <w:rsid w:val="00F31582"/>
    <w:rsid w:val="00F3279E"/>
    <w:rsid w:val="00F3547B"/>
    <w:rsid w:val="00F355F5"/>
    <w:rsid w:val="00F36278"/>
    <w:rsid w:val="00F45D57"/>
    <w:rsid w:val="00F5269F"/>
    <w:rsid w:val="00F57AC3"/>
    <w:rsid w:val="00F62596"/>
    <w:rsid w:val="00F65869"/>
    <w:rsid w:val="00F67D01"/>
    <w:rsid w:val="00F714E2"/>
    <w:rsid w:val="00F73C99"/>
    <w:rsid w:val="00F7597C"/>
    <w:rsid w:val="00F81488"/>
    <w:rsid w:val="00F82A5F"/>
    <w:rsid w:val="00F83836"/>
    <w:rsid w:val="00F8466C"/>
    <w:rsid w:val="00F868D5"/>
    <w:rsid w:val="00F86CAC"/>
    <w:rsid w:val="00F926E3"/>
    <w:rsid w:val="00F930F4"/>
    <w:rsid w:val="00FA63F6"/>
    <w:rsid w:val="00FB0019"/>
    <w:rsid w:val="00FB3717"/>
    <w:rsid w:val="00FB3E2C"/>
    <w:rsid w:val="00FB46E2"/>
    <w:rsid w:val="00FB7471"/>
    <w:rsid w:val="00FC1531"/>
    <w:rsid w:val="00FC6EF5"/>
    <w:rsid w:val="00FC7802"/>
    <w:rsid w:val="00FD2563"/>
    <w:rsid w:val="00FD57A0"/>
    <w:rsid w:val="00FD7545"/>
    <w:rsid w:val="00FE114C"/>
    <w:rsid w:val="00FE321C"/>
    <w:rsid w:val="00FE4F43"/>
    <w:rsid w:val="00FF00E6"/>
    <w:rsid w:val="00FF27E3"/>
    <w:rsid w:val="00FF6E2C"/>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1E08"/>
  <w15:chartTrackingRefBased/>
  <w15:docId w15:val="{0F34AB00-5D70-4477-9B4E-A652FB2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950A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F315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8E50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5">
    <w:name w:val="heading 5"/>
    <w:basedOn w:val="Standard"/>
    <w:link w:val="berschrift5Zchn"/>
    <w:uiPriority w:val="9"/>
    <w:qFormat/>
    <w:rsid w:val="00F31582"/>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qFormat/>
    <w:rsid w:val="009147A5"/>
    <w:pPr>
      <w:ind w:left="720"/>
      <w:contextualSpacing/>
    </w:pPr>
  </w:style>
  <w:style w:type="character" w:styleId="Kommentarzeichen">
    <w:name w:val="annotation reference"/>
    <w:basedOn w:val="Absatz-Standardschriftart"/>
    <w:unhideWhenUsed/>
    <w:qFormat/>
    <w:rsid w:val="009147A5"/>
    <w:rPr>
      <w:sz w:val="16"/>
      <w:szCs w:val="16"/>
    </w:rPr>
  </w:style>
  <w:style w:type="paragraph" w:styleId="Kommentartext">
    <w:name w:val="annotation text"/>
    <w:basedOn w:val="Standard"/>
    <w:link w:val="KommentartextZchn"/>
    <w:unhideWhenUsed/>
    <w:qFormat/>
    <w:rsid w:val="009147A5"/>
    <w:pPr>
      <w:spacing w:line="240" w:lineRule="auto"/>
    </w:pPr>
    <w:rPr>
      <w:sz w:val="20"/>
      <w:szCs w:val="20"/>
    </w:rPr>
  </w:style>
  <w:style w:type="character" w:customStyle="1" w:styleId="KommentartextZchn">
    <w:name w:val="Kommentartext Zchn"/>
    <w:basedOn w:val="Absatz-Standardschriftart"/>
    <w:link w:val="Kommentartext"/>
    <w:qFormat/>
    <w:rsid w:val="009147A5"/>
    <w:rPr>
      <w:sz w:val="20"/>
      <w:szCs w:val="20"/>
    </w:rPr>
  </w:style>
  <w:style w:type="paragraph" w:styleId="Kommentarthema">
    <w:name w:val="annotation subject"/>
    <w:basedOn w:val="Kommentartext"/>
    <w:next w:val="Kommentartext"/>
    <w:link w:val="KommentarthemaZchn"/>
    <w:unhideWhenUsed/>
    <w:qFormat/>
    <w:rsid w:val="009147A5"/>
    <w:rPr>
      <w:b/>
      <w:bCs/>
    </w:rPr>
  </w:style>
  <w:style w:type="character" w:customStyle="1" w:styleId="KommentarthemaZchn">
    <w:name w:val="Kommentarthema Zchn"/>
    <w:basedOn w:val="KommentartextZchn"/>
    <w:link w:val="Kommentarthema"/>
    <w:qFormat/>
    <w:rsid w:val="009147A5"/>
    <w:rPr>
      <w:b/>
      <w:bCs/>
      <w:sz w:val="20"/>
      <w:szCs w:val="20"/>
    </w:rPr>
  </w:style>
  <w:style w:type="paragraph" w:styleId="Sprechblasentext">
    <w:name w:val="Balloon Text"/>
    <w:basedOn w:val="Standard"/>
    <w:link w:val="SprechblasentextZchn"/>
    <w:unhideWhenUsed/>
    <w:qFormat/>
    <w:rsid w:val="009147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qFormat/>
    <w:rsid w:val="009147A5"/>
    <w:rPr>
      <w:rFonts w:ascii="Segoe UI" w:hAnsi="Segoe UI" w:cs="Segoe UI"/>
      <w:sz w:val="18"/>
      <w:szCs w:val="18"/>
    </w:rPr>
  </w:style>
  <w:style w:type="paragraph" w:customStyle="1" w:styleId="Default">
    <w:name w:val="Default"/>
    <w:rsid w:val="00CC776C"/>
    <w:pPr>
      <w:autoSpaceDE w:val="0"/>
      <w:autoSpaceDN w:val="0"/>
      <w:adjustRightInd w:val="0"/>
      <w:spacing w:after="0" w:line="240" w:lineRule="auto"/>
    </w:pPr>
    <w:rPr>
      <w:rFonts w:ascii="Arial" w:hAnsi="Arial" w:cs="Arial"/>
      <w:color w:val="000000"/>
      <w:sz w:val="24"/>
      <w:szCs w:val="24"/>
    </w:rPr>
  </w:style>
  <w:style w:type="numbering" w:customStyle="1" w:styleId="CurrentList1">
    <w:name w:val="Current List1"/>
    <w:uiPriority w:val="99"/>
    <w:rsid w:val="00367C2F"/>
    <w:pPr>
      <w:numPr>
        <w:numId w:val="14"/>
      </w:numPr>
    </w:pPr>
  </w:style>
  <w:style w:type="numbering" w:customStyle="1" w:styleId="CurrentList2">
    <w:name w:val="Current List2"/>
    <w:uiPriority w:val="99"/>
    <w:rsid w:val="00E00335"/>
    <w:pPr>
      <w:numPr>
        <w:numId w:val="17"/>
      </w:numPr>
    </w:pPr>
  </w:style>
  <w:style w:type="paragraph" w:styleId="berarbeitung">
    <w:name w:val="Revision"/>
    <w:hidden/>
    <w:uiPriority w:val="99"/>
    <w:semiHidden/>
    <w:rsid w:val="005B020D"/>
    <w:pPr>
      <w:spacing w:after="0" w:line="240" w:lineRule="auto"/>
    </w:pPr>
  </w:style>
  <w:style w:type="paragraph" w:customStyle="1" w:styleId="EndNoteBibliographyTitle">
    <w:name w:val="EndNote Bibliography Title"/>
    <w:basedOn w:val="Standard"/>
    <w:link w:val="EndNoteBibliographyTitleZchn"/>
    <w:rsid w:val="007B6034"/>
    <w:pPr>
      <w:spacing w:after="0"/>
      <w:jc w:val="center"/>
    </w:pPr>
    <w:rPr>
      <w:rFonts w:ascii="Calibri" w:hAnsi="Calibri" w:cs="Calibri"/>
      <w:noProof/>
    </w:rPr>
  </w:style>
  <w:style w:type="character" w:customStyle="1" w:styleId="EndNoteBibliographyTitleZchn">
    <w:name w:val="EndNote Bibliography Title Zchn"/>
    <w:basedOn w:val="Absatz-Standardschriftart"/>
    <w:link w:val="EndNoteBibliographyTitle"/>
    <w:rsid w:val="007B6034"/>
    <w:rPr>
      <w:rFonts w:ascii="Calibri" w:hAnsi="Calibri" w:cs="Calibri"/>
      <w:noProof/>
    </w:rPr>
  </w:style>
  <w:style w:type="paragraph" w:customStyle="1" w:styleId="EndNoteBibliography">
    <w:name w:val="EndNote Bibliography"/>
    <w:basedOn w:val="Standard"/>
    <w:link w:val="EndNoteBibliographyZchn"/>
    <w:rsid w:val="007B6034"/>
    <w:pPr>
      <w:spacing w:line="240" w:lineRule="auto"/>
    </w:pPr>
    <w:rPr>
      <w:rFonts w:ascii="Calibri" w:hAnsi="Calibri" w:cs="Calibri"/>
      <w:noProof/>
    </w:rPr>
  </w:style>
  <w:style w:type="character" w:customStyle="1" w:styleId="EndNoteBibliographyZchn">
    <w:name w:val="EndNote Bibliography Zchn"/>
    <w:basedOn w:val="Absatz-Standardschriftart"/>
    <w:link w:val="EndNoteBibliography"/>
    <w:rsid w:val="007B6034"/>
    <w:rPr>
      <w:rFonts w:ascii="Calibri" w:hAnsi="Calibri" w:cs="Calibri"/>
      <w:noProof/>
    </w:rPr>
  </w:style>
  <w:style w:type="paragraph" w:styleId="Endnotentext">
    <w:name w:val="endnote text"/>
    <w:basedOn w:val="Standard"/>
    <w:link w:val="EndnotentextZchn"/>
    <w:uiPriority w:val="99"/>
    <w:semiHidden/>
    <w:unhideWhenUsed/>
    <w:rsid w:val="00FE114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FE114C"/>
    <w:rPr>
      <w:sz w:val="20"/>
      <w:szCs w:val="20"/>
    </w:rPr>
  </w:style>
  <w:style w:type="character" w:styleId="Endnotenzeichen">
    <w:name w:val="endnote reference"/>
    <w:basedOn w:val="Absatz-Standardschriftart"/>
    <w:uiPriority w:val="99"/>
    <w:semiHidden/>
    <w:unhideWhenUsed/>
    <w:rsid w:val="00FE114C"/>
    <w:rPr>
      <w:vertAlign w:val="superscript"/>
    </w:rPr>
  </w:style>
  <w:style w:type="character" w:customStyle="1" w:styleId="berschrift1Zchn">
    <w:name w:val="Überschrift 1 Zchn"/>
    <w:basedOn w:val="Absatz-Standardschriftart"/>
    <w:link w:val="berschrift1"/>
    <w:uiPriority w:val="9"/>
    <w:rsid w:val="00950A31"/>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8E50B8"/>
    <w:rPr>
      <w:rFonts w:asciiTheme="majorHAnsi" w:eastAsiaTheme="majorEastAsia" w:hAnsiTheme="majorHAnsi" w:cstheme="majorBidi"/>
      <w:color w:val="1F4D78" w:themeColor="accent1" w:themeShade="7F"/>
      <w:sz w:val="24"/>
      <w:szCs w:val="24"/>
    </w:rPr>
  </w:style>
  <w:style w:type="character" w:customStyle="1" w:styleId="berschrift2Zchn">
    <w:name w:val="Überschrift 2 Zchn"/>
    <w:basedOn w:val="Absatz-Standardschriftart"/>
    <w:link w:val="berschrift2"/>
    <w:uiPriority w:val="9"/>
    <w:rsid w:val="00F31582"/>
    <w:rPr>
      <w:rFonts w:asciiTheme="majorHAnsi" w:eastAsiaTheme="majorEastAsia" w:hAnsiTheme="majorHAnsi" w:cstheme="majorBidi"/>
      <w:color w:val="2E74B5" w:themeColor="accent1" w:themeShade="BF"/>
      <w:sz w:val="26"/>
      <w:szCs w:val="26"/>
    </w:rPr>
  </w:style>
  <w:style w:type="character" w:customStyle="1" w:styleId="berschrift5Zchn">
    <w:name w:val="Überschrift 5 Zchn"/>
    <w:basedOn w:val="Absatz-Standardschriftart"/>
    <w:link w:val="berschrift5"/>
    <w:uiPriority w:val="9"/>
    <w:rsid w:val="00F31582"/>
    <w:rPr>
      <w:rFonts w:ascii="Times New Roman" w:eastAsia="Times New Roman" w:hAnsi="Times New Roman" w:cs="Times New Roman"/>
      <w:b/>
      <w:bCs/>
      <w:sz w:val="20"/>
      <w:szCs w:val="20"/>
      <w:lang w:val="en-GB" w:eastAsia="en-GB"/>
    </w:rPr>
  </w:style>
  <w:style w:type="character" w:customStyle="1" w:styleId="ListLabel1">
    <w:name w:val="ListLabel 1"/>
    <w:qFormat/>
    <w:rsid w:val="00F31582"/>
    <w:rPr>
      <w:rFonts w:cs="Courier New"/>
    </w:rPr>
  </w:style>
  <w:style w:type="character" w:customStyle="1" w:styleId="ListLabel2">
    <w:name w:val="ListLabel 2"/>
    <w:qFormat/>
    <w:rsid w:val="00F31582"/>
    <w:rPr>
      <w:rFonts w:cs="Courier New"/>
    </w:rPr>
  </w:style>
  <w:style w:type="character" w:customStyle="1" w:styleId="ListLabel3">
    <w:name w:val="ListLabel 3"/>
    <w:qFormat/>
    <w:rsid w:val="00F31582"/>
    <w:rPr>
      <w:rFonts w:cs="Courier New"/>
    </w:rPr>
  </w:style>
  <w:style w:type="character" w:customStyle="1" w:styleId="ListLabel4">
    <w:name w:val="ListLabel 4"/>
    <w:qFormat/>
    <w:rsid w:val="00F31582"/>
    <w:rPr>
      <w:rFonts w:cs="Symbol"/>
    </w:rPr>
  </w:style>
  <w:style w:type="character" w:customStyle="1" w:styleId="ListLabel5">
    <w:name w:val="ListLabel 5"/>
    <w:qFormat/>
    <w:rsid w:val="00F31582"/>
    <w:rPr>
      <w:rFonts w:cs="Courier New"/>
    </w:rPr>
  </w:style>
  <w:style w:type="character" w:customStyle="1" w:styleId="ListLabel6">
    <w:name w:val="ListLabel 6"/>
    <w:qFormat/>
    <w:rsid w:val="00F31582"/>
    <w:rPr>
      <w:rFonts w:cs="Wingdings"/>
    </w:rPr>
  </w:style>
  <w:style w:type="character" w:customStyle="1" w:styleId="ListLabel7">
    <w:name w:val="ListLabel 7"/>
    <w:qFormat/>
    <w:rsid w:val="00F31582"/>
    <w:rPr>
      <w:rFonts w:cs="Symbol"/>
    </w:rPr>
  </w:style>
  <w:style w:type="character" w:customStyle="1" w:styleId="ListLabel8">
    <w:name w:val="ListLabel 8"/>
    <w:qFormat/>
    <w:rsid w:val="00F31582"/>
    <w:rPr>
      <w:rFonts w:cs="Courier New"/>
    </w:rPr>
  </w:style>
  <w:style w:type="character" w:customStyle="1" w:styleId="ListLabel9">
    <w:name w:val="ListLabel 9"/>
    <w:qFormat/>
    <w:rsid w:val="00F31582"/>
    <w:rPr>
      <w:rFonts w:cs="Wingdings"/>
    </w:rPr>
  </w:style>
  <w:style w:type="character" w:customStyle="1" w:styleId="ListLabel10">
    <w:name w:val="ListLabel 10"/>
    <w:qFormat/>
    <w:rsid w:val="00F31582"/>
    <w:rPr>
      <w:rFonts w:cs="Symbol"/>
    </w:rPr>
  </w:style>
  <w:style w:type="character" w:customStyle="1" w:styleId="ListLabel11">
    <w:name w:val="ListLabel 11"/>
    <w:qFormat/>
    <w:rsid w:val="00F31582"/>
    <w:rPr>
      <w:rFonts w:cs="Courier New"/>
    </w:rPr>
  </w:style>
  <w:style w:type="character" w:customStyle="1" w:styleId="ListLabel12">
    <w:name w:val="ListLabel 12"/>
    <w:qFormat/>
    <w:rsid w:val="00F31582"/>
    <w:rPr>
      <w:rFonts w:cs="Wingdings"/>
    </w:rPr>
  </w:style>
  <w:style w:type="character" w:customStyle="1" w:styleId="ListLabel13">
    <w:name w:val="ListLabel 13"/>
    <w:qFormat/>
    <w:rsid w:val="00F31582"/>
    <w:rPr>
      <w:rFonts w:cs="Symbol"/>
    </w:rPr>
  </w:style>
  <w:style w:type="character" w:customStyle="1" w:styleId="ListLabel14">
    <w:name w:val="ListLabel 14"/>
    <w:qFormat/>
    <w:rsid w:val="00F31582"/>
    <w:rPr>
      <w:rFonts w:cs="Courier New"/>
    </w:rPr>
  </w:style>
  <w:style w:type="character" w:customStyle="1" w:styleId="ListLabel15">
    <w:name w:val="ListLabel 15"/>
    <w:qFormat/>
    <w:rsid w:val="00F31582"/>
    <w:rPr>
      <w:rFonts w:cs="Wingdings"/>
    </w:rPr>
  </w:style>
  <w:style w:type="character" w:customStyle="1" w:styleId="ListLabel16">
    <w:name w:val="ListLabel 16"/>
    <w:qFormat/>
    <w:rsid w:val="00F31582"/>
    <w:rPr>
      <w:rFonts w:cs="Symbol"/>
    </w:rPr>
  </w:style>
  <w:style w:type="character" w:customStyle="1" w:styleId="ListLabel17">
    <w:name w:val="ListLabel 17"/>
    <w:qFormat/>
    <w:rsid w:val="00F31582"/>
    <w:rPr>
      <w:rFonts w:cs="Courier New"/>
    </w:rPr>
  </w:style>
  <w:style w:type="character" w:customStyle="1" w:styleId="ListLabel18">
    <w:name w:val="ListLabel 18"/>
    <w:qFormat/>
    <w:rsid w:val="00F31582"/>
    <w:rPr>
      <w:rFonts w:cs="Wingdings"/>
    </w:rPr>
  </w:style>
  <w:style w:type="character" w:customStyle="1" w:styleId="ListLabel19">
    <w:name w:val="ListLabel 19"/>
    <w:qFormat/>
    <w:rsid w:val="00F31582"/>
    <w:rPr>
      <w:rFonts w:cs="Symbol"/>
    </w:rPr>
  </w:style>
  <w:style w:type="character" w:customStyle="1" w:styleId="ListLabel20">
    <w:name w:val="ListLabel 20"/>
    <w:qFormat/>
    <w:rsid w:val="00F31582"/>
    <w:rPr>
      <w:rFonts w:cs="Courier New"/>
    </w:rPr>
  </w:style>
  <w:style w:type="character" w:customStyle="1" w:styleId="ListLabel21">
    <w:name w:val="ListLabel 21"/>
    <w:qFormat/>
    <w:rsid w:val="00F31582"/>
    <w:rPr>
      <w:rFonts w:cs="Wingdings"/>
    </w:rPr>
  </w:style>
  <w:style w:type="paragraph" w:customStyle="1" w:styleId="Heading">
    <w:name w:val="Heading"/>
    <w:basedOn w:val="Standard"/>
    <w:next w:val="Textkrper"/>
    <w:qFormat/>
    <w:rsid w:val="00F31582"/>
    <w:pPr>
      <w:keepNext/>
      <w:spacing w:before="240" w:after="120"/>
    </w:pPr>
    <w:rPr>
      <w:rFonts w:ascii="Liberation Sans" w:eastAsia="Noto Sans CJK SC Regular" w:hAnsi="Liberation Sans" w:cs="FreeSans"/>
      <w:color w:val="00000A"/>
      <w:sz w:val="28"/>
      <w:szCs w:val="28"/>
    </w:rPr>
  </w:style>
  <w:style w:type="paragraph" w:styleId="Textkrper">
    <w:name w:val="Body Text"/>
    <w:basedOn w:val="Standard"/>
    <w:link w:val="TextkrperZchn"/>
    <w:rsid w:val="00F31582"/>
    <w:pPr>
      <w:spacing w:after="140" w:line="288" w:lineRule="auto"/>
    </w:pPr>
    <w:rPr>
      <w:rFonts w:ascii="Calibri" w:eastAsia="PMingLiU" w:hAnsi="Calibri" w:cs="DejaVu Sans"/>
      <w:color w:val="00000A"/>
    </w:rPr>
  </w:style>
  <w:style w:type="character" w:customStyle="1" w:styleId="TextkrperZchn">
    <w:name w:val="Textkörper Zchn"/>
    <w:basedOn w:val="Absatz-Standardschriftart"/>
    <w:link w:val="Textkrper"/>
    <w:rsid w:val="00F31582"/>
    <w:rPr>
      <w:rFonts w:ascii="Calibri" w:eastAsia="PMingLiU" w:hAnsi="Calibri" w:cs="DejaVu Sans"/>
      <w:color w:val="00000A"/>
    </w:rPr>
  </w:style>
  <w:style w:type="paragraph" w:styleId="Liste">
    <w:name w:val="List"/>
    <w:basedOn w:val="Textkrper"/>
    <w:rsid w:val="00F31582"/>
    <w:rPr>
      <w:rFonts w:cs="FreeSans"/>
    </w:rPr>
  </w:style>
  <w:style w:type="paragraph" w:styleId="Beschriftung">
    <w:name w:val="caption"/>
    <w:basedOn w:val="Standard"/>
    <w:qFormat/>
    <w:rsid w:val="00F31582"/>
    <w:pPr>
      <w:suppressLineNumbers/>
      <w:spacing w:before="120" w:after="120"/>
    </w:pPr>
    <w:rPr>
      <w:rFonts w:ascii="Calibri" w:eastAsia="PMingLiU" w:hAnsi="Calibri" w:cs="FreeSans"/>
      <w:i/>
      <w:iCs/>
      <w:color w:val="00000A"/>
      <w:sz w:val="24"/>
      <w:szCs w:val="24"/>
    </w:rPr>
  </w:style>
  <w:style w:type="paragraph" w:customStyle="1" w:styleId="Index">
    <w:name w:val="Index"/>
    <w:basedOn w:val="Standard"/>
    <w:qFormat/>
    <w:rsid w:val="00F31582"/>
    <w:pPr>
      <w:suppressLineNumbers/>
    </w:pPr>
    <w:rPr>
      <w:rFonts w:ascii="Calibri" w:eastAsia="PMingLiU" w:hAnsi="Calibri" w:cs="FreeSans"/>
      <w:color w:val="00000A"/>
    </w:rPr>
  </w:style>
  <w:style w:type="paragraph" w:customStyle="1" w:styleId="TableContents">
    <w:name w:val="Table Contents"/>
    <w:basedOn w:val="Standard"/>
    <w:qFormat/>
    <w:rsid w:val="00F31582"/>
    <w:rPr>
      <w:rFonts w:ascii="Calibri" w:eastAsia="PMingLiU" w:hAnsi="Calibri" w:cs="DejaVu Sans"/>
      <w:color w:val="00000A"/>
    </w:rPr>
  </w:style>
  <w:style w:type="character" w:styleId="Platzhaltertext">
    <w:name w:val="Placeholder Text"/>
    <w:basedOn w:val="Absatz-Standardschriftart"/>
    <w:uiPriority w:val="99"/>
    <w:semiHidden/>
    <w:rsid w:val="00F31582"/>
    <w:rPr>
      <w:color w:val="808080"/>
    </w:rPr>
  </w:style>
  <w:style w:type="paragraph" w:styleId="StandardWeb">
    <w:name w:val="Normal (Web)"/>
    <w:basedOn w:val="Standard"/>
    <w:uiPriority w:val="99"/>
    <w:semiHidden/>
    <w:unhideWhenUsed/>
    <w:rsid w:val="00F3158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TMLCode">
    <w:name w:val="HTML Code"/>
    <w:basedOn w:val="Absatz-Standardschriftart"/>
    <w:uiPriority w:val="99"/>
    <w:semiHidden/>
    <w:unhideWhenUsed/>
    <w:rsid w:val="00F31582"/>
    <w:rPr>
      <w:rFonts w:ascii="Courier New" w:eastAsia="Times New Roman" w:hAnsi="Courier New" w:cs="Courier New"/>
      <w:sz w:val="20"/>
      <w:szCs w:val="20"/>
    </w:rPr>
  </w:style>
  <w:style w:type="paragraph" w:styleId="Kopfzeile">
    <w:name w:val="header"/>
    <w:basedOn w:val="Standard"/>
    <w:link w:val="KopfzeileZchn"/>
    <w:uiPriority w:val="99"/>
    <w:unhideWhenUsed/>
    <w:rsid w:val="00F31582"/>
    <w:pPr>
      <w:tabs>
        <w:tab w:val="center" w:pos="4536"/>
        <w:tab w:val="right" w:pos="9072"/>
      </w:tabs>
      <w:spacing w:after="0" w:line="240" w:lineRule="auto"/>
    </w:pPr>
    <w:rPr>
      <w:rFonts w:ascii="Calibri" w:eastAsia="PMingLiU" w:hAnsi="Calibri" w:cs="DejaVu Sans"/>
      <w:color w:val="00000A"/>
    </w:rPr>
  </w:style>
  <w:style w:type="character" w:customStyle="1" w:styleId="KopfzeileZchn">
    <w:name w:val="Kopfzeile Zchn"/>
    <w:basedOn w:val="Absatz-Standardschriftart"/>
    <w:link w:val="Kopfzeile"/>
    <w:uiPriority w:val="99"/>
    <w:rsid w:val="00F31582"/>
    <w:rPr>
      <w:rFonts w:ascii="Calibri" w:eastAsia="PMingLiU" w:hAnsi="Calibri" w:cs="DejaVu Sans"/>
      <w:color w:val="00000A"/>
    </w:rPr>
  </w:style>
  <w:style w:type="paragraph" w:styleId="Fuzeile">
    <w:name w:val="footer"/>
    <w:basedOn w:val="Standard"/>
    <w:link w:val="FuzeileZchn"/>
    <w:uiPriority w:val="99"/>
    <w:unhideWhenUsed/>
    <w:rsid w:val="00F31582"/>
    <w:pPr>
      <w:tabs>
        <w:tab w:val="center" w:pos="4536"/>
        <w:tab w:val="right" w:pos="9072"/>
      </w:tabs>
      <w:spacing w:after="0" w:line="240" w:lineRule="auto"/>
    </w:pPr>
    <w:rPr>
      <w:rFonts w:ascii="Calibri" w:eastAsia="PMingLiU" w:hAnsi="Calibri" w:cs="DejaVu Sans"/>
      <w:color w:val="00000A"/>
    </w:rPr>
  </w:style>
  <w:style w:type="character" w:customStyle="1" w:styleId="FuzeileZchn">
    <w:name w:val="Fußzeile Zchn"/>
    <w:basedOn w:val="Absatz-Standardschriftart"/>
    <w:link w:val="Fuzeile"/>
    <w:uiPriority w:val="99"/>
    <w:rsid w:val="00F31582"/>
    <w:rPr>
      <w:rFonts w:ascii="Calibri" w:eastAsia="PMingLiU" w:hAnsi="Calibri" w:cs="DejaVu Sans"/>
      <w:color w:val="00000A"/>
    </w:rPr>
  </w:style>
  <w:style w:type="table" w:styleId="Tabellenraster">
    <w:name w:val="Table Grid"/>
    <w:basedOn w:val="NormaleTabelle"/>
    <w:uiPriority w:val="59"/>
    <w:rsid w:val="00F31582"/>
    <w:pPr>
      <w:spacing w:after="0" w:line="240" w:lineRule="auto"/>
    </w:pPr>
    <w:rPr>
      <w:rFonts w:ascii="Calibri" w:eastAsia="PMingLiU" w:hAnsi="Calibri" w:cs="DejaVu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31582"/>
    <w:rPr>
      <w:color w:val="0563C1" w:themeColor="hyperlink"/>
      <w:u w:val="single"/>
    </w:rPr>
  </w:style>
  <w:style w:type="character" w:customStyle="1" w:styleId="UnresolvedMention1">
    <w:name w:val="Unresolved Mention1"/>
    <w:basedOn w:val="Absatz-Standardschriftart"/>
    <w:uiPriority w:val="99"/>
    <w:rsid w:val="00F31582"/>
    <w:rPr>
      <w:color w:val="605E5C"/>
      <w:shd w:val="clear" w:color="auto" w:fill="E1DFDD"/>
    </w:rPr>
  </w:style>
  <w:style w:type="paragraph" w:styleId="Inhaltsverzeichnisberschrift">
    <w:name w:val="TOC Heading"/>
    <w:basedOn w:val="berschrift1"/>
    <w:next w:val="Standard"/>
    <w:uiPriority w:val="39"/>
    <w:unhideWhenUsed/>
    <w:qFormat/>
    <w:rsid w:val="00F31582"/>
    <w:pPr>
      <w:spacing w:before="480" w:line="276" w:lineRule="auto"/>
      <w:outlineLvl w:val="9"/>
    </w:pPr>
    <w:rPr>
      <w:b/>
      <w:bCs/>
      <w:sz w:val="28"/>
      <w:szCs w:val="28"/>
      <w:lang w:eastAsia="de-DE"/>
    </w:rPr>
  </w:style>
  <w:style w:type="paragraph" w:styleId="Verzeichnis1">
    <w:name w:val="toc 1"/>
    <w:basedOn w:val="Standard"/>
    <w:next w:val="Standard"/>
    <w:autoRedefine/>
    <w:uiPriority w:val="39"/>
    <w:unhideWhenUsed/>
    <w:rsid w:val="00F31582"/>
    <w:pPr>
      <w:spacing w:before="120" w:after="0"/>
    </w:pPr>
    <w:rPr>
      <w:rFonts w:eastAsia="PMingLiU" w:cs="DejaVu Sans"/>
      <w:b/>
      <w:bCs/>
      <w:color w:val="00000A"/>
      <w:sz w:val="24"/>
      <w:szCs w:val="24"/>
    </w:rPr>
  </w:style>
  <w:style w:type="paragraph" w:styleId="Verzeichnis2">
    <w:name w:val="toc 2"/>
    <w:basedOn w:val="Standard"/>
    <w:next w:val="Standard"/>
    <w:autoRedefine/>
    <w:uiPriority w:val="39"/>
    <w:unhideWhenUsed/>
    <w:rsid w:val="00F31582"/>
    <w:pPr>
      <w:spacing w:after="0"/>
      <w:ind w:left="220"/>
    </w:pPr>
    <w:rPr>
      <w:rFonts w:eastAsia="PMingLiU" w:cs="DejaVu Sans"/>
      <w:b/>
      <w:bCs/>
      <w:color w:val="00000A"/>
    </w:rPr>
  </w:style>
  <w:style w:type="paragraph" w:styleId="Verzeichnis3">
    <w:name w:val="toc 3"/>
    <w:basedOn w:val="Standard"/>
    <w:next w:val="Standard"/>
    <w:autoRedefine/>
    <w:uiPriority w:val="39"/>
    <w:unhideWhenUsed/>
    <w:rsid w:val="00F31582"/>
    <w:pPr>
      <w:spacing w:after="0"/>
      <w:ind w:left="440"/>
    </w:pPr>
    <w:rPr>
      <w:rFonts w:eastAsia="PMingLiU" w:cs="DejaVu Sans"/>
      <w:color w:val="00000A"/>
    </w:rPr>
  </w:style>
  <w:style w:type="paragraph" w:styleId="Verzeichnis4">
    <w:name w:val="toc 4"/>
    <w:basedOn w:val="Standard"/>
    <w:next w:val="Standard"/>
    <w:autoRedefine/>
    <w:uiPriority w:val="39"/>
    <w:semiHidden/>
    <w:unhideWhenUsed/>
    <w:rsid w:val="00F31582"/>
    <w:pPr>
      <w:spacing w:after="0"/>
      <w:ind w:left="660"/>
    </w:pPr>
    <w:rPr>
      <w:rFonts w:eastAsia="PMingLiU" w:cs="DejaVu Sans"/>
      <w:color w:val="00000A"/>
      <w:sz w:val="20"/>
      <w:szCs w:val="20"/>
    </w:rPr>
  </w:style>
  <w:style w:type="paragraph" w:styleId="Verzeichnis5">
    <w:name w:val="toc 5"/>
    <w:basedOn w:val="Standard"/>
    <w:next w:val="Standard"/>
    <w:autoRedefine/>
    <w:uiPriority w:val="39"/>
    <w:semiHidden/>
    <w:unhideWhenUsed/>
    <w:rsid w:val="00F31582"/>
    <w:pPr>
      <w:spacing w:after="0"/>
      <w:ind w:left="880"/>
    </w:pPr>
    <w:rPr>
      <w:rFonts w:eastAsia="PMingLiU" w:cs="DejaVu Sans"/>
      <w:color w:val="00000A"/>
      <w:sz w:val="20"/>
      <w:szCs w:val="20"/>
    </w:rPr>
  </w:style>
  <w:style w:type="paragraph" w:styleId="Verzeichnis6">
    <w:name w:val="toc 6"/>
    <w:basedOn w:val="Standard"/>
    <w:next w:val="Standard"/>
    <w:autoRedefine/>
    <w:uiPriority w:val="39"/>
    <w:semiHidden/>
    <w:unhideWhenUsed/>
    <w:rsid w:val="00F31582"/>
    <w:pPr>
      <w:spacing w:after="0"/>
      <w:ind w:left="1100"/>
    </w:pPr>
    <w:rPr>
      <w:rFonts w:eastAsia="PMingLiU" w:cs="DejaVu Sans"/>
      <w:color w:val="00000A"/>
      <w:sz w:val="20"/>
      <w:szCs w:val="20"/>
    </w:rPr>
  </w:style>
  <w:style w:type="paragraph" w:styleId="Verzeichnis7">
    <w:name w:val="toc 7"/>
    <w:basedOn w:val="Standard"/>
    <w:next w:val="Standard"/>
    <w:autoRedefine/>
    <w:uiPriority w:val="39"/>
    <w:semiHidden/>
    <w:unhideWhenUsed/>
    <w:rsid w:val="00F31582"/>
    <w:pPr>
      <w:spacing w:after="0"/>
      <w:ind w:left="1320"/>
    </w:pPr>
    <w:rPr>
      <w:rFonts w:eastAsia="PMingLiU" w:cs="DejaVu Sans"/>
      <w:color w:val="00000A"/>
      <w:sz w:val="20"/>
      <w:szCs w:val="20"/>
    </w:rPr>
  </w:style>
  <w:style w:type="paragraph" w:styleId="Verzeichnis8">
    <w:name w:val="toc 8"/>
    <w:basedOn w:val="Standard"/>
    <w:next w:val="Standard"/>
    <w:autoRedefine/>
    <w:uiPriority w:val="39"/>
    <w:semiHidden/>
    <w:unhideWhenUsed/>
    <w:rsid w:val="00F31582"/>
    <w:pPr>
      <w:spacing w:after="0"/>
      <w:ind w:left="1540"/>
    </w:pPr>
    <w:rPr>
      <w:rFonts w:eastAsia="PMingLiU" w:cs="DejaVu Sans"/>
      <w:color w:val="00000A"/>
      <w:sz w:val="20"/>
      <w:szCs w:val="20"/>
    </w:rPr>
  </w:style>
  <w:style w:type="paragraph" w:styleId="Verzeichnis9">
    <w:name w:val="toc 9"/>
    <w:basedOn w:val="Standard"/>
    <w:next w:val="Standard"/>
    <w:autoRedefine/>
    <w:uiPriority w:val="39"/>
    <w:semiHidden/>
    <w:unhideWhenUsed/>
    <w:rsid w:val="00F31582"/>
    <w:pPr>
      <w:spacing w:after="0"/>
      <w:ind w:left="1760"/>
    </w:pPr>
    <w:rPr>
      <w:rFonts w:eastAsia="PMingLiU" w:cs="DejaVu Sans"/>
      <w:color w:val="00000A"/>
      <w:sz w:val="20"/>
      <w:szCs w:val="20"/>
    </w:rPr>
  </w:style>
  <w:style w:type="character" w:styleId="Seitenzahl">
    <w:name w:val="page number"/>
    <w:basedOn w:val="Absatz-Standardschriftart"/>
    <w:uiPriority w:val="99"/>
    <w:semiHidden/>
    <w:unhideWhenUsed/>
    <w:rsid w:val="00F31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997962">
      <w:bodyDiv w:val="1"/>
      <w:marLeft w:val="0"/>
      <w:marRight w:val="0"/>
      <w:marTop w:val="0"/>
      <w:marBottom w:val="0"/>
      <w:divBdr>
        <w:top w:val="none" w:sz="0" w:space="0" w:color="auto"/>
        <w:left w:val="none" w:sz="0" w:space="0" w:color="auto"/>
        <w:bottom w:val="none" w:sz="0" w:space="0" w:color="auto"/>
        <w:right w:val="none" w:sz="0" w:space="0" w:color="auto"/>
      </w:divBdr>
    </w:div>
    <w:div w:id="880098545">
      <w:bodyDiv w:val="1"/>
      <w:marLeft w:val="0"/>
      <w:marRight w:val="0"/>
      <w:marTop w:val="0"/>
      <w:marBottom w:val="0"/>
      <w:divBdr>
        <w:top w:val="none" w:sz="0" w:space="0" w:color="auto"/>
        <w:left w:val="none" w:sz="0" w:space="0" w:color="auto"/>
        <w:bottom w:val="none" w:sz="0" w:space="0" w:color="auto"/>
        <w:right w:val="none" w:sz="0" w:space="0" w:color="auto"/>
      </w:divBdr>
    </w:div>
    <w:div w:id="959803213">
      <w:bodyDiv w:val="1"/>
      <w:marLeft w:val="0"/>
      <w:marRight w:val="0"/>
      <w:marTop w:val="0"/>
      <w:marBottom w:val="0"/>
      <w:divBdr>
        <w:top w:val="none" w:sz="0" w:space="0" w:color="auto"/>
        <w:left w:val="none" w:sz="0" w:space="0" w:color="auto"/>
        <w:bottom w:val="none" w:sz="0" w:space="0" w:color="auto"/>
        <w:right w:val="none" w:sz="0" w:space="0" w:color="auto"/>
      </w:divBdr>
    </w:div>
    <w:div w:id="1007444498">
      <w:bodyDiv w:val="1"/>
      <w:marLeft w:val="0"/>
      <w:marRight w:val="0"/>
      <w:marTop w:val="0"/>
      <w:marBottom w:val="0"/>
      <w:divBdr>
        <w:top w:val="none" w:sz="0" w:space="0" w:color="auto"/>
        <w:left w:val="none" w:sz="0" w:space="0" w:color="auto"/>
        <w:bottom w:val="none" w:sz="0" w:space="0" w:color="auto"/>
        <w:right w:val="none" w:sz="0" w:space="0" w:color="auto"/>
      </w:divBdr>
    </w:div>
    <w:div w:id="1075708947">
      <w:bodyDiv w:val="1"/>
      <w:marLeft w:val="0"/>
      <w:marRight w:val="0"/>
      <w:marTop w:val="0"/>
      <w:marBottom w:val="0"/>
      <w:divBdr>
        <w:top w:val="none" w:sz="0" w:space="0" w:color="auto"/>
        <w:left w:val="none" w:sz="0" w:space="0" w:color="auto"/>
        <w:bottom w:val="none" w:sz="0" w:space="0" w:color="auto"/>
        <w:right w:val="none" w:sz="0" w:space="0" w:color="auto"/>
      </w:divBdr>
    </w:div>
    <w:div w:id="1100612342">
      <w:bodyDiv w:val="1"/>
      <w:marLeft w:val="0"/>
      <w:marRight w:val="0"/>
      <w:marTop w:val="0"/>
      <w:marBottom w:val="0"/>
      <w:divBdr>
        <w:top w:val="none" w:sz="0" w:space="0" w:color="auto"/>
        <w:left w:val="none" w:sz="0" w:space="0" w:color="auto"/>
        <w:bottom w:val="none" w:sz="0" w:space="0" w:color="auto"/>
        <w:right w:val="none" w:sz="0" w:space="0" w:color="auto"/>
      </w:divBdr>
    </w:div>
    <w:div w:id="1114447199">
      <w:bodyDiv w:val="1"/>
      <w:marLeft w:val="0"/>
      <w:marRight w:val="0"/>
      <w:marTop w:val="0"/>
      <w:marBottom w:val="0"/>
      <w:divBdr>
        <w:top w:val="none" w:sz="0" w:space="0" w:color="auto"/>
        <w:left w:val="none" w:sz="0" w:space="0" w:color="auto"/>
        <w:bottom w:val="none" w:sz="0" w:space="0" w:color="auto"/>
        <w:right w:val="none" w:sz="0" w:space="0" w:color="auto"/>
      </w:divBdr>
    </w:div>
    <w:div w:id="1193767937">
      <w:bodyDiv w:val="1"/>
      <w:marLeft w:val="0"/>
      <w:marRight w:val="0"/>
      <w:marTop w:val="0"/>
      <w:marBottom w:val="0"/>
      <w:divBdr>
        <w:top w:val="none" w:sz="0" w:space="0" w:color="auto"/>
        <w:left w:val="none" w:sz="0" w:space="0" w:color="auto"/>
        <w:bottom w:val="none" w:sz="0" w:space="0" w:color="auto"/>
        <w:right w:val="none" w:sz="0" w:space="0" w:color="auto"/>
      </w:divBdr>
    </w:div>
    <w:div w:id="1301302649">
      <w:bodyDiv w:val="1"/>
      <w:marLeft w:val="0"/>
      <w:marRight w:val="0"/>
      <w:marTop w:val="0"/>
      <w:marBottom w:val="0"/>
      <w:divBdr>
        <w:top w:val="none" w:sz="0" w:space="0" w:color="auto"/>
        <w:left w:val="none" w:sz="0" w:space="0" w:color="auto"/>
        <w:bottom w:val="none" w:sz="0" w:space="0" w:color="auto"/>
        <w:right w:val="none" w:sz="0" w:space="0" w:color="auto"/>
      </w:divBdr>
    </w:div>
    <w:div w:id="1483426245">
      <w:bodyDiv w:val="1"/>
      <w:marLeft w:val="0"/>
      <w:marRight w:val="0"/>
      <w:marTop w:val="0"/>
      <w:marBottom w:val="0"/>
      <w:divBdr>
        <w:top w:val="none" w:sz="0" w:space="0" w:color="auto"/>
        <w:left w:val="none" w:sz="0" w:space="0" w:color="auto"/>
        <w:bottom w:val="none" w:sz="0" w:space="0" w:color="auto"/>
        <w:right w:val="none" w:sz="0" w:space="0" w:color="auto"/>
      </w:divBdr>
    </w:div>
    <w:div w:id="168054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gerland-group/ORE-seq_analysis).%20(Note"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ithub.com/gerland-group/ORE-seq_analysi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8863F-52FB-4F38-B284-36BC9F94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11198</Words>
  <Characters>70548</Characters>
  <Application>Microsoft Office Word</Application>
  <DocSecurity>0</DocSecurity>
  <Lines>587</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Leibniz-Rechenzentrum</Company>
  <LinksUpToDate>false</LinksUpToDate>
  <CharactersWithSpaces>81583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Korber, Philipp</dc:creator>
  <cp:keywords/>
  <dc:description/>
  <cp:lastModifiedBy>Korber, Philipp</cp:lastModifiedBy>
  <cp:revision>35</cp:revision>
  <dcterms:created xsi:type="dcterms:W3CDTF">2021-11-29T12:25:00Z</dcterms:created>
  <dcterms:modified xsi:type="dcterms:W3CDTF">2021-11-29T16:03:00Z</dcterms:modified>
</cp:coreProperties>
</file>